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48" w:rsidRDefault="00BD3207">
      <w:pPr>
        <w:pStyle w:val="a3"/>
        <w:widowControl/>
        <w:spacing w:beforeAutospacing="0" w:afterAutospacing="0" w:line="580" w:lineRule="exact"/>
        <w:jc w:val="center"/>
        <w:rPr>
          <w:rFonts w:ascii="宋体" w:eastAsia="宋体" w:hAnsi="宋体" w:cs="宋体"/>
          <w:color w:val="000000"/>
          <w:sz w:val="44"/>
          <w:szCs w:val="44"/>
        </w:rPr>
      </w:pPr>
      <w:r>
        <w:rPr>
          <w:rFonts w:ascii="宋体" w:eastAsia="宋体" w:hAnsi="宋体" w:cs="宋体" w:hint="eastAsia"/>
          <w:color w:val="000000"/>
          <w:sz w:val="44"/>
          <w:szCs w:val="44"/>
        </w:rPr>
        <w:t>201</w:t>
      </w:r>
      <w:r>
        <w:rPr>
          <w:rFonts w:ascii="宋体" w:eastAsia="宋体" w:hAnsi="宋体" w:cs="宋体" w:hint="eastAsia"/>
          <w:color w:val="000000"/>
          <w:sz w:val="44"/>
          <w:szCs w:val="44"/>
        </w:rPr>
        <w:t>0</w:t>
      </w:r>
      <w:r>
        <w:rPr>
          <w:rFonts w:ascii="宋体" w:eastAsia="宋体" w:hAnsi="宋体" w:cs="宋体" w:hint="eastAsia"/>
          <w:color w:val="000000"/>
          <w:sz w:val="44"/>
          <w:szCs w:val="44"/>
        </w:rPr>
        <w:t>年高青县残疾人联合会政府信息公开工作年度报告</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根据《中华人民共和国政府信息公开条例》（以下简称《条例》）和《淄博市人民政府办公厅关于做好</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年政府信息公开工作年度报告编制工作的通知》要求，特向社会公布</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年度我单位政府信息公开工作年度报告。本报告中所列数据的统计期限是</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w:t>
      </w:r>
      <w:r>
        <w:rPr>
          <w:rFonts w:ascii="仿宋" w:eastAsia="仿宋" w:hAnsi="仿宋" w:cs="仿宋" w:hint="eastAsia"/>
          <w:color w:val="000000"/>
          <w:sz w:val="32"/>
          <w:szCs w:val="32"/>
        </w:rPr>
        <w:t>1</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日至</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w:t>
      </w:r>
      <w:r>
        <w:rPr>
          <w:rFonts w:ascii="仿宋" w:eastAsia="仿宋" w:hAnsi="仿宋" w:cs="仿宋" w:hint="eastAsia"/>
          <w:color w:val="000000"/>
          <w:sz w:val="32"/>
          <w:szCs w:val="32"/>
        </w:rPr>
        <w:t>12</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日。本报告的电子版可在“高青县人民政府网”（</w:t>
      </w:r>
      <w:hyperlink r:id="rId5" w:tgtFrame="http://www.gaoqing.gov.cn/gongkai/site_gqxcjrlhh/channel_c_5f9f6c84b9dfe9bfb0a8c875_n_1605684618.6372/_blank" w:history="1">
        <w:r>
          <w:rPr>
            <w:rStyle w:val="a4"/>
            <w:rFonts w:ascii="仿宋" w:eastAsia="仿宋" w:hAnsi="仿宋" w:cs="仿宋" w:hint="eastAsia"/>
            <w:sz w:val="32"/>
            <w:szCs w:val="32"/>
            <w:u w:val="none"/>
          </w:rPr>
          <w:t>www.g</w:t>
        </w:r>
        <w:r>
          <w:rPr>
            <w:rStyle w:val="a4"/>
            <w:rFonts w:ascii="仿宋" w:eastAsia="仿宋" w:hAnsi="仿宋" w:cs="仿宋" w:hint="eastAsia"/>
            <w:sz w:val="32"/>
            <w:szCs w:val="32"/>
            <w:u w:val="none"/>
          </w:rPr>
          <w:t>aoqing.gov.cn</w:t>
        </w:r>
      </w:hyperlink>
      <w:r>
        <w:rPr>
          <w:rFonts w:ascii="仿宋" w:eastAsia="仿宋" w:hAnsi="仿宋" w:cs="仿宋" w:hint="eastAsia"/>
          <w:color w:val="000000"/>
          <w:sz w:val="32"/>
          <w:szCs w:val="32"/>
        </w:rPr>
        <w:t>）下载。如对本报告有任何疑问，请与高青县残联联系（地址：高青县高苑</w:t>
      </w:r>
      <w:r>
        <w:rPr>
          <w:rFonts w:ascii="仿宋" w:eastAsia="仿宋" w:hAnsi="仿宋" w:cs="仿宋" w:hint="eastAsia"/>
          <w:color w:val="000000"/>
          <w:sz w:val="32"/>
          <w:szCs w:val="32"/>
        </w:rPr>
        <w:t>40</w:t>
      </w:r>
      <w:r>
        <w:rPr>
          <w:rFonts w:ascii="仿宋" w:eastAsia="仿宋" w:hAnsi="仿宋" w:cs="仿宋" w:hint="eastAsia"/>
          <w:color w:val="000000"/>
          <w:sz w:val="32"/>
          <w:szCs w:val="32"/>
        </w:rPr>
        <w:t>号；邮编：</w:t>
      </w:r>
      <w:r>
        <w:rPr>
          <w:rFonts w:ascii="仿宋" w:eastAsia="仿宋" w:hAnsi="仿宋" w:cs="仿宋" w:hint="eastAsia"/>
          <w:color w:val="000000"/>
          <w:sz w:val="32"/>
          <w:szCs w:val="32"/>
        </w:rPr>
        <w:t>256300</w:t>
      </w:r>
      <w:r>
        <w:rPr>
          <w:rFonts w:ascii="仿宋" w:eastAsia="仿宋" w:hAnsi="仿宋" w:cs="仿宋" w:hint="eastAsia"/>
          <w:color w:val="000000"/>
          <w:sz w:val="32"/>
          <w:szCs w:val="32"/>
        </w:rPr>
        <w:t>；电话：</w:t>
      </w:r>
      <w:r>
        <w:rPr>
          <w:rFonts w:ascii="仿宋" w:eastAsia="仿宋" w:hAnsi="仿宋" w:cs="仿宋" w:hint="eastAsia"/>
          <w:color w:val="000000"/>
          <w:sz w:val="32"/>
          <w:szCs w:val="32"/>
        </w:rPr>
        <w:t>0533-6961285</w:t>
      </w:r>
      <w:r>
        <w:rPr>
          <w:rFonts w:ascii="仿宋" w:eastAsia="仿宋" w:hAnsi="仿宋" w:cs="仿宋" w:hint="eastAsia"/>
          <w:color w:val="000000"/>
          <w:sz w:val="32"/>
          <w:szCs w:val="32"/>
        </w:rPr>
        <w:t>；传真：</w:t>
      </w:r>
      <w:r>
        <w:rPr>
          <w:rFonts w:ascii="仿宋" w:eastAsia="仿宋" w:hAnsi="仿宋" w:cs="仿宋" w:hint="eastAsia"/>
          <w:color w:val="000000"/>
          <w:sz w:val="32"/>
          <w:szCs w:val="32"/>
        </w:rPr>
        <w:t>0533-6961285</w:t>
      </w:r>
      <w:r>
        <w:rPr>
          <w:rFonts w:ascii="仿宋" w:eastAsia="仿宋" w:hAnsi="仿宋" w:cs="仿宋" w:hint="eastAsia"/>
          <w:color w:val="000000"/>
          <w:sz w:val="32"/>
          <w:szCs w:val="32"/>
        </w:rPr>
        <w:t>）。</w:t>
      </w:r>
    </w:p>
    <w:p w:rsidR="00C31F48" w:rsidRDefault="00BD3207">
      <w:pPr>
        <w:pStyle w:val="a3"/>
        <w:widowControl/>
        <w:spacing w:beforeAutospacing="0" w:afterAutospacing="0" w:line="580" w:lineRule="exact"/>
        <w:jc w:val="both"/>
        <w:rPr>
          <w:rFonts w:ascii="黑体" w:eastAsia="黑体" w:hAnsi="黑体" w:cs="黑体"/>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一、概述</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推行政府信息公开，是深入推行政务公开，转变政府职能，建设阳光政府、法制政府，保障公民知情权、监督权和参与权的重要举措，对贯彻落实科学发展观、建设社会主义和谐社会具有重要意义。</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我单位认真贯彻落实《条例》及市县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政府信息查阅场所、信息告知栏等渠道和方式，主动向社会进行了公开</w:t>
      </w:r>
      <w:r>
        <w:rPr>
          <w:rFonts w:ascii="仿宋" w:eastAsia="仿宋" w:hAnsi="仿宋" w:cs="仿宋" w:hint="eastAsia"/>
          <w:color w:val="000000"/>
          <w:sz w:val="32"/>
          <w:szCs w:val="32"/>
        </w:rPr>
        <w:t>。</w:t>
      </w:r>
    </w:p>
    <w:p w:rsidR="00C31F48" w:rsidRDefault="00BD3207">
      <w:pPr>
        <w:pStyle w:val="a3"/>
        <w:widowControl/>
        <w:spacing w:beforeAutospacing="0" w:afterAutospacing="0" w:line="580" w:lineRule="exact"/>
        <w:jc w:val="both"/>
        <w:rPr>
          <w:rFonts w:ascii="黑体" w:eastAsia="黑体" w:hAnsi="黑体" w:cs="黑体"/>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二、政府信息公开的组织领导和制度建设情况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b/>
          <w:bCs/>
          <w:color w:val="000000"/>
          <w:sz w:val="32"/>
          <w:szCs w:val="32"/>
        </w:rPr>
        <w:t>（一）组织领导情况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　　单位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局办公室为处理信息公开事务的牵头责任部门，各科室负责人对本科室的信息公开工作负责，做到有领导分管、有工作人员负责，建立健全了工作机制，为做好政府信息公开工作提</w:t>
      </w:r>
      <w:r>
        <w:rPr>
          <w:rFonts w:ascii="仿宋" w:eastAsia="仿宋" w:hAnsi="仿宋" w:cs="仿宋" w:hint="eastAsia"/>
          <w:color w:val="000000"/>
          <w:sz w:val="32"/>
          <w:szCs w:val="32"/>
        </w:rPr>
        <w:t>供了组织保障，确保了我单位信息公开工作的顺利开展。</w:t>
      </w:r>
    </w:p>
    <w:p w:rsidR="00C31F48" w:rsidRDefault="00BD3207">
      <w:pPr>
        <w:pStyle w:val="a3"/>
        <w:widowControl/>
        <w:spacing w:beforeAutospacing="0" w:afterAutospacing="0" w:line="580" w:lineRule="exact"/>
        <w:jc w:val="both"/>
        <w:rPr>
          <w:rFonts w:ascii="仿宋" w:eastAsia="仿宋" w:hAnsi="仿宋" w:cs="仿宋"/>
          <w:b/>
          <w:bCs/>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b/>
          <w:bCs/>
          <w:color w:val="000000"/>
          <w:sz w:val="32"/>
          <w:szCs w:val="32"/>
        </w:rPr>
        <w:t>（二）制度建设情况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我单位严格按照我县制定的政府信息公开工作相关规章制度开展工作。</w:t>
      </w:r>
    </w:p>
    <w:p w:rsidR="00C31F48" w:rsidRDefault="00BD3207">
      <w:pPr>
        <w:pStyle w:val="a3"/>
        <w:widowControl/>
        <w:spacing w:beforeAutospacing="0" w:afterAutospacing="0" w:line="580" w:lineRule="exact"/>
        <w:jc w:val="both"/>
        <w:rPr>
          <w:rFonts w:ascii="黑体" w:eastAsia="黑体" w:hAnsi="黑体" w:cs="黑体"/>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三、主动公开政府信息以及公开平台建设情况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b/>
          <w:bCs/>
          <w:color w:val="000000"/>
          <w:sz w:val="32"/>
          <w:szCs w:val="32"/>
        </w:rPr>
        <w:t>（一）主动公开政府信息的情况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w:t>
      </w:r>
      <w:r>
        <w:rPr>
          <w:rFonts w:ascii="仿宋" w:eastAsia="仿宋" w:hAnsi="仿宋" w:cs="仿宋" w:hint="eastAsia"/>
          <w:color w:val="000000"/>
          <w:sz w:val="32"/>
          <w:szCs w:val="32"/>
        </w:rPr>
        <w:t xml:space="preserve"> 2010</w:t>
      </w:r>
      <w:r>
        <w:rPr>
          <w:rFonts w:ascii="仿宋" w:eastAsia="仿宋" w:hAnsi="仿宋" w:cs="仿宋" w:hint="eastAsia"/>
          <w:color w:val="000000"/>
          <w:sz w:val="32"/>
          <w:szCs w:val="32"/>
        </w:rPr>
        <w:t>年，我</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主动公开政府信息</w:t>
      </w:r>
      <w:r>
        <w:rPr>
          <w:rFonts w:ascii="仿宋" w:eastAsia="仿宋" w:hAnsi="仿宋" w:cs="仿宋" w:hint="eastAsia"/>
          <w:color w:val="000000"/>
          <w:sz w:val="32"/>
          <w:szCs w:val="32"/>
        </w:rPr>
        <w:t>36</w:t>
      </w:r>
      <w:r>
        <w:rPr>
          <w:rFonts w:ascii="仿宋" w:eastAsia="仿宋" w:hAnsi="仿宋" w:cs="仿宋" w:hint="eastAsia"/>
          <w:color w:val="000000"/>
          <w:sz w:val="32"/>
          <w:szCs w:val="32"/>
        </w:rPr>
        <w:t>条。其中，机构职能类信息</w:t>
      </w:r>
      <w:r>
        <w:rPr>
          <w:rFonts w:ascii="仿宋" w:eastAsia="仿宋" w:hAnsi="仿宋" w:cs="仿宋" w:hint="eastAsia"/>
          <w:color w:val="000000"/>
          <w:sz w:val="32"/>
          <w:szCs w:val="32"/>
        </w:rPr>
        <w:t>1</w:t>
      </w:r>
      <w:r>
        <w:rPr>
          <w:rFonts w:ascii="仿宋" w:eastAsia="仿宋" w:hAnsi="仿宋" w:cs="仿宋" w:hint="eastAsia"/>
          <w:color w:val="000000"/>
          <w:sz w:val="32"/>
          <w:szCs w:val="32"/>
        </w:rPr>
        <w:t>条；政策法规类信息</w:t>
      </w:r>
      <w:r>
        <w:rPr>
          <w:rFonts w:ascii="仿宋" w:eastAsia="仿宋" w:hAnsi="仿宋" w:cs="仿宋" w:hint="eastAsia"/>
          <w:color w:val="000000"/>
          <w:sz w:val="32"/>
          <w:szCs w:val="32"/>
        </w:rPr>
        <w:t>3</w:t>
      </w:r>
      <w:r>
        <w:rPr>
          <w:rFonts w:ascii="仿宋" w:eastAsia="仿宋" w:hAnsi="仿宋" w:cs="仿宋" w:hint="eastAsia"/>
          <w:color w:val="000000"/>
          <w:sz w:val="32"/>
          <w:szCs w:val="32"/>
        </w:rPr>
        <w:t>条；规划计划类信息</w:t>
      </w:r>
      <w:r>
        <w:rPr>
          <w:rFonts w:ascii="仿宋" w:eastAsia="仿宋" w:hAnsi="仿宋" w:cs="仿宋" w:hint="eastAsia"/>
          <w:color w:val="000000"/>
          <w:sz w:val="32"/>
          <w:szCs w:val="32"/>
        </w:rPr>
        <w:t>0</w:t>
      </w:r>
      <w:r>
        <w:rPr>
          <w:rFonts w:ascii="仿宋" w:eastAsia="仿宋" w:hAnsi="仿宋" w:cs="仿宋" w:hint="eastAsia"/>
          <w:color w:val="000000"/>
          <w:sz w:val="32"/>
          <w:szCs w:val="32"/>
        </w:rPr>
        <w:t>条；业务工作类信息</w:t>
      </w:r>
      <w:r>
        <w:rPr>
          <w:rFonts w:ascii="仿宋" w:eastAsia="仿宋" w:hAnsi="仿宋" w:cs="仿宋" w:hint="eastAsia"/>
          <w:color w:val="000000"/>
          <w:sz w:val="32"/>
          <w:szCs w:val="32"/>
        </w:rPr>
        <w:t>32</w:t>
      </w:r>
      <w:r>
        <w:rPr>
          <w:rFonts w:ascii="仿宋" w:eastAsia="仿宋" w:hAnsi="仿宋" w:cs="仿宋" w:hint="eastAsia"/>
          <w:color w:val="000000"/>
          <w:sz w:val="32"/>
          <w:szCs w:val="32"/>
        </w:rPr>
        <w:t>条；统计数据类信息</w:t>
      </w:r>
      <w:r>
        <w:rPr>
          <w:rFonts w:ascii="仿宋" w:eastAsia="仿宋" w:hAnsi="仿宋" w:cs="仿宋" w:hint="eastAsia"/>
          <w:color w:val="000000"/>
          <w:sz w:val="32"/>
          <w:szCs w:val="32"/>
        </w:rPr>
        <w:t>0</w:t>
      </w:r>
      <w:r>
        <w:rPr>
          <w:rFonts w:ascii="仿宋" w:eastAsia="仿宋" w:hAnsi="仿宋" w:cs="仿宋" w:hint="eastAsia"/>
          <w:color w:val="000000"/>
          <w:sz w:val="32"/>
          <w:szCs w:val="32"/>
        </w:rPr>
        <w:t>条；其它类信息</w:t>
      </w:r>
      <w:r>
        <w:rPr>
          <w:rFonts w:ascii="仿宋" w:eastAsia="仿宋" w:hAnsi="仿宋" w:cs="仿宋" w:hint="eastAsia"/>
          <w:color w:val="000000"/>
          <w:sz w:val="32"/>
          <w:szCs w:val="32"/>
        </w:rPr>
        <w:t>1</w:t>
      </w:r>
      <w:r>
        <w:rPr>
          <w:rFonts w:ascii="仿宋" w:eastAsia="仿宋" w:hAnsi="仿宋" w:cs="仿宋" w:hint="eastAsia"/>
          <w:color w:val="000000"/>
          <w:sz w:val="32"/>
          <w:szCs w:val="32"/>
        </w:rPr>
        <w:t>条。</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我单位主动公开的信息有信息公开指南、机构概况、内设机构、机构领导、政策法规、规划计划、业务工作、统计</w:t>
      </w:r>
      <w:r>
        <w:rPr>
          <w:rFonts w:ascii="仿宋" w:eastAsia="仿宋" w:hAnsi="仿宋" w:cs="仿宋" w:hint="eastAsia"/>
          <w:color w:val="000000"/>
          <w:sz w:val="32"/>
          <w:szCs w:val="32"/>
        </w:rPr>
        <w:t>数据等</w:t>
      </w:r>
      <w:r>
        <w:rPr>
          <w:rFonts w:ascii="仿宋" w:eastAsia="仿宋" w:hAnsi="仿宋" w:cs="仿宋" w:hint="eastAsia"/>
          <w:color w:val="000000"/>
          <w:sz w:val="32"/>
          <w:szCs w:val="32"/>
        </w:rPr>
        <w:t>9</w:t>
      </w:r>
      <w:r>
        <w:rPr>
          <w:rFonts w:ascii="仿宋" w:eastAsia="仿宋" w:hAnsi="仿宋" w:cs="仿宋" w:hint="eastAsia"/>
          <w:color w:val="000000"/>
          <w:sz w:val="32"/>
          <w:szCs w:val="32"/>
        </w:rPr>
        <w:t>类。</w:t>
      </w:r>
    </w:p>
    <w:p w:rsidR="00C31F48" w:rsidRDefault="00BD3207">
      <w:pPr>
        <w:pStyle w:val="a3"/>
        <w:widowControl/>
        <w:spacing w:beforeAutospacing="0" w:afterAutospacing="0" w:line="580" w:lineRule="exact"/>
        <w:jc w:val="both"/>
        <w:rPr>
          <w:rFonts w:ascii="仿宋" w:eastAsia="仿宋" w:hAnsi="仿宋" w:cs="仿宋"/>
          <w:b/>
          <w:bCs/>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b/>
          <w:bCs/>
          <w:color w:val="000000"/>
          <w:sz w:val="32"/>
          <w:szCs w:val="32"/>
        </w:rPr>
        <w:t>（二）政府信息公开平台建设情况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　　</w:t>
      </w:r>
      <w:r>
        <w:rPr>
          <w:rFonts w:ascii="仿宋" w:eastAsia="仿宋" w:hAnsi="仿宋" w:cs="仿宋" w:hint="eastAsia"/>
          <w:color w:val="000000"/>
          <w:sz w:val="32"/>
          <w:szCs w:val="32"/>
        </w:rPr>
        <w:t>1</w:t>
      </w:r>
      <w:r>
        <w:rPr>
          <w:rFonts w:ascii="仿宋" w:eastAsia="仿宋" w:hAnsi="仿宋" w:cs="仿宋" w:hint="eastAsia"/>
          <w:color w:val="000000"/>
          <w:sz w:val="32"/>
          <w:szCs w:val="32"/>
        </w:rPr>
        <w:t>、政府网站。市民通过县政府门户网站的“政府信息公开”栏目可查看我单位主动公开的政府信息。</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2</w:t>
      </w:r>
      <w:r>
        <w:rPr>
          <w:rFonts w:ascii="仿宋" w:eastAsia="仿宋" w:hAnsi="仿宋" w:cs="仿宋" w:hint="eastAsia"/>
          <w:color w:val="000000"/>
          <w:sz w:val="32"/>
          <w:szCs w:val="32"/>
        </w:rPr>
        <w:t>、政府信息查阅室。局办公室是我单位信息查阅室及资料索取点，该科室明确一名工作人员为群众查阅信息服务。</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3</w:t>
      </w:r>
      <w:r>
        <w:rPr>
          <w:rFonts w:ascii="仿宋" w:eastAsia="仿宋" w:hAnsi="仿宋" w:cs="仿宋" w:hint="eastAsia"/>
          <w:color w:val="000000"/>
          <w:sz w:val="32"/>
          <w:szCs w:val="32"/>
        </w:rPr>
        <w:t>、其他平台。我单位通过《高青工作》、“政风行风热线”、“高青新闻”等平台，及时公开需要社会公众广泛知晓的信息。此外，还在局院内设置了信息告知栏积极公开政府信息。</w:t>
      </w:r>
    </w:p>
    <w:p w:rsidR="00C31F48" w:rsidRDefault="00BD3207">
      <w:pPr>
        <w:pStyle w:val="a3"/>
        <w:widowControl/>
        <w:spacing w:beforeAutospacing="0" w:afterAutospacing="0" w:line="580" w:lineRule="exact"/>
        <w:jc w:val="both"/>
        <w:rPr>
          <w:rFonts w:ascii="黑体" w:eastAsia="黑体" w:hAnsi="黑体" w:cs="黑体"/>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 xml:space="preserve">　四、政府信息公开申请的办理情况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年度，未有公民、法人或其他组织提出政府信息公开申请。</w:t>
      </w:r>
    </w:p>
    <w:p w:rsidR="00C31F48" w:rsidRDefault="00BD3207">
      <w:pPr>
        <w:pStyle w:val="a3"/>
        <w:widowControl/>
        <w:spacing w:beforeAutospacing="0" w:afterAutospacing="0" w:line="580" w:lineRule="exact"/>
        <w:jc w:val="both"/>
        <w:rPr>
          <w:rFonts w:ascii="黑体" w:eastAsia="黑体" w:hAnsi="黑体" w:cs="黑体"/>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 xml:space="preserve">　五、政府信息公开的收费及减免情况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年度，无政府信息公开收费及减免情况。</w:t>
      </w:r>
    </w:p>
    <w:p w:rsidR="00C31F48" w:rsidRDefault="00BD3207">
      <w:pPr>
        <w:pStyle w:val="a3"/>
        <w:widowControl/>
        <w:spacing w:beforeAutospacing="0" w:afterAutospacing="0" w:line="580" w:lineRule="exact"/>
        <w:jc w:val="both"/>
        <w:rPr>
          <w:rFonts w:ascii="黑体" w:eastAsia="黑体" w:hAnsi="黑体" w:cs="黑体"/>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六、因政府信息公开申请行政复议、提起行政诉讼的情况</w:t>
      </w:r>
    </w:p>
    <w:p w:rsidR="00C31F48" w:rsidRDefault="00BD3207" w:rsidP="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2010</w:t>
      </w:r>
      <w:r>
        <w:rPr>
          <w:rFonts w:ascii="仿宋" w:eastAsia="仿宋" w:hAnsi="仿宋" w:cs="仿宋" w:hint="eastAsia"/>
          <w:color w:val="000000"/>
          <w:sz w:val="32"/>
          <w:szCs w:val="32"/>
        </w:rPr>
        <w:t>年度，我单位没有发生因政府信息公开申请行政复议、提起行政诉讼的情况。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黑体" w:eastAsia="黑体" w:hAnsi="黑体" w:cs="黑体" w:hint="eastAsia"/>
          <w:color w:val="000000"/>
          <w:sz w:val="32"/>
          <w:szCs w:val="32"/>
        </w:rPr>
        <w:t xml:space="preserve">　七</w:t>
      </w:r>
      <w:r>
        <w:rPr>
          <w:rFonts w:ascii="黑体" w:eastAsia="黑体" w:hAnsi="黑体" w:cs="黑体" w:hint="eastAsia"/>
          <w:color w:val="000000"/>
          <w:sz w:val="32"/>
          <w:szCs w:val="32"/>
        </w:rPr>
        <w:t>、政府信息公开工作存在的主要问题及改进情况</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我单位的信息公开工作与该项工作的高标准、严要求相比，还存在一定差距，主要是政府信息公开管理制度有待进一步加强和健全。为此，在今后工作中，一是认真贯彻执行《政府信息公开条例》，进一步加强和完善政府信息公开工作，二是进一步健全政府信息公开管理制度，三是继续完善</w:t>
      </w:r>
      <w:r>
        <w:rPr>
          <w:rFonts w:ascii="仿宋" w:eastAsia="仿宋" w:hAnsi="仿宋" w:cs="仿宋" w:hint="eastAsia"/>
          <w:color w:val="000000"/>
          <w:sz w:val="32"/>
          <w:szCs w:val="32"/>
        </w:rPr>
        <w:lastRenderedPageBreak/>
        <w:t>和充实政府信息公开内容，做到及时增删，确保信息公开内容的合法、全面、及时。</w:t>
      </w:r>
    </w:p>
    <w:p w:rsidR="00C31F48" w:rsidRDefault="00BD3207">
      <w:pPr>
        <w:pStyle w:val="a3"/>
        <w:widowControl/>
        <w:spacing w:beforeAutospacing="0" w:afterAutospacing="0" w:line="580" w:lineRule="exact"/>
        <w:jc w:val="both"/>
        <w:rPr>
          <w:rFonts w:ascii="仿宋" w:eastAsia="仿宋" w:hAnsi="仿宋" w:cs="仿宋"/>
          <w:color w:val="000000"/>
          <w:sz w:val="32"/>
          <w:szCs w:val="32"/>
        </w:rPr>
      </w:pPr>
      <w:r>
        <w:rPr>
          <w:rFonts w:ascii="仿宋" w:eastAsia="仿宋" w:hAnsi="仿宋" w:cs="仿宋" w:hint="eastAsia"/>
          <w:color w:val="000000"/>
          <w:sz w:val="32"/>
          <w:szCs w:val="32"/>
        </w:rPr>
        <w:t xml:space="preserve">　</w:t>
      </w:r>
    </w:p>
    <w:p w:rsidR="00C31F48" w:rsidRDefault="00BD3207">
      <w:pPr>
        <w:pStyle w:val="a3"/>
        <w:widowControl/>
        <w:spacing w:beforeAutospacing="0" w:afterAutospacing="0" w:line="580" w:lineRule="exact"/>
        <w:jc w:val="right"/>
        <w:rPr>
          <w:rFonts w:ascii="仿宋" w:eastAsia="仿宋" w:hAnsi="仿宋" w:cs="仿宋"/>
          <w:color w:val="000000"/>
          <w:sz w:val="32"/>
          <w:szCs w:val="32"/>
        </w:rPr>
      </w:pPr>
      <w:bookmarkStart w:id="0" w:name="_GoBack"/>
      <w:bookmarkEnd w:id="0"/>
      <w:r>
        <w:rPr>
          <w:rFonts w:ascii="仿宋" w:eastAsia="仿宋" w:hAnsi="仿宋" w:cs="仿宋" w:hint="eastAsia"/>
          <w:color w:val="000000"/>
          <w:sz w:val="32"/>
          <w:szCs w:val="32"/>
          <w:shd w:val="clear" w:color="auto" w:fill="FFFFFF"/>
        </w:rPr>
        <w:t>二〇</w:t>
      </w:r>
      <w:r>
        <w:rPr>
          <w:rFonts w:ascii="仿宋" w:eastAsia="仿宋" w:hAnsi="仿宋" w:cs="仿宋" w:hint="eastAsia"/>
          <w:color w:val="000000"/>
          <w:sz w:val="32"/>
          <w:szCs w:val="32"/>
          <w:shd w:val="clear" w:color="auto" w:fill="FFFFFF"/>
        </w:rPr>
        <w:t>一一</w:t>
      </w:r>
      <w:r>
        <w:rPr>
          <w:rFonts w:ascii="仿宋" w:eastAsia="仿宋" w:hAnsi="仿宋" w:cs="仿宋" w:hint="eastAsia"/>
          <w:color w:val="000000"/>
          <w:sz w:val="32"/>
          <w:szCs w:val="32"/>
          <w:shd w:val="clear" w:color="auto" w:fill="FFFFFF"/>
        </w:rPr>
        <w:t>年二月</w:t>
      </w:r>
    </w:p>
    <w:sectPr w:rsidR="00C31F48" w:rsidSect="00C31F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31F48"/>
    <w:rsid w:val="00BD3207"/>
    <w:rsid w:val="00C31F48"/>
    <w:rsid w:val="040A77CC"/>
    <w:rsid w:val="23467412"/>
    <w:rsid w:val="310F43D6"/>
    <w:rsid w:val="519C45A4"/>
    <w:rsid w:val="625754C3"/>
    <w:rsid w:val="69670C3E"/>
    <w:rsid w:val="6D112099"/>
    <w:rsid w:val="70EB4A86"/>
    <w:rsid w:val="78B83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1F4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31F48"/>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31F48"/>
    <w:pPr>
      <w:spacing w:beforeAutospacing="1" w:afterAutospacing="1"/>
      <w:jc w:val="left"/>
    </w:pPr>
    <w:rPr>
      <w:rFonts w:cs="Times New Roman"/>
      <w:kern w:val="0"/>
      <w:sz w:val="24"/>
    </w:rPr>
  </w:style>
  <w:style w:type="character" w:styleId="a4">
    <w:name w:val="Hyperlink"/>
    <w:basedOn w:val="a0"/>
    <w:qFormat/>
    <w:rsid w:val="00C31F4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gaoqing.gov.cn/gongkai/site_gqxcjrlhh/channel_c_5f9f6c84b9dfe9bfb0a8c875_n_1605684618.6372/doc_5fb493c8189809a28f0dfd1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1477</Words>
  <Characters>423</Characters>
  <Application>Microsoft Office Word</Application>
  <DocSecurity>0</DocSecurity>
  <Lines>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2021-05-18T11:28:00Z</dcterms:created>
  <dcterms:modified xsi:type="dcterms:W3CDTF">2021-05-19T00:46:00Z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