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B5" w:rsidRPr="00F713B5" w:rsidRDefault="00F713B5" w:rsidP="00F713B5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F713B5">
        <w:rPr>
          <w:rFonts w:asciiTheme="minorEastAsia" w:eastAsiaTheme="minorEastAsia" w:hAnsiTheme="minorEastAsia" w:hint="eastAsia"/>
          <w:sz w:val="44"/>
          <w:szCs w:val="44"/>
        </w:rPr>
        <w:t>2017年度高青县残疾人联合会政府信息公开工作年度报告</w:t>
      </w:r>
    </w:p>
    <w:p w:rsidR="00F713B5" w:rsidRDefault="00F713B5" w:rsidP="00F713B5">
      <w:pPr>
        <w:pStyle w:val="a5"/>
        <w:spacing w:before="0" w:beforeAutospacing="0" w:after="0" w:afterAutospacing="0"/>
        <w:ind w:firstLine="480"/>
        <w:rPr>
          <w:rFonts w:ascii="微软雅黑" w:eastAsia="微软雅黑" w:hAnsi="微软雅黑"/>
          <w:color w:val="000000"/>
        </w:rPr>
      </w:pP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本报告按照《中华人民共和国政府信息公开条例》（以下简称《条例》）和《山东省政府信息公开办法》（以下简称《办法》）规定编制。报告中所列数据统计期限自2017年1月1</w:t>
      </w:r>
      <w:r>
        <w:rPr>
          <w:rFonts w:ascii="仿宋" w:eastAsia="仿宋" w:hAnsi="仿宋" w:hint="eastAsia"/>
          <w:color w:val="000000"/>
          <w:sz w:val="32"/>
          <w:szCs w:val="32"/>
        </w:rPr>
        <w:t>日始</w:t>
      </w:r>
      <w:r w:rsidRPr="00F713B5">
        <w:rPr>
          <w:rFonts w:ascii="仿宋" w:eastAsia="仿宋" w:hAnsi="仿宋" w:hint="eastAsia"/>
          <w:color w:val="000000"/>
          <w:sz w:val="32"/>
          <w:szCs w:val="32"/>
        </w:rPr>
        <w:t>至2017年12月31日止。报告电子版可在高青县人民政府门户网站（www.gaoqing.gov.cn）查阅和下载。如对本报告有任何疑问，请与高青县残疾人联合会联系（地址：高青县高苑东路政务服务中心东办公区；邮编：256300；电话：0533-6961285；传真：0533-6961285；电子邮箱：gqxcl@zb.shandong.cn）。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713B5">
        <w:rPr>
          <w:rFonts w:ascii="黑体" w:eastAsia="黑体" w:hAnsi="黑体" w:hint="eastAsia"/>
          <w:color w:val="000000"/>
          <w:sz w:val="32"/>
          <w:szCs w:val="32"/>
        </w:rPr>
        <w:t>一、概述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2017年，县残联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</w:t>
      </w:r>
      <w:r w:rsidR="00CC74D3">
        <w:rPr>
          <w:rFonts w:ascii="仿宋" w:eastAsia="仿宋" w:hAnsi="仿宋" w:cs="仿宋_GB2312" w:hint="eastAsia"/>
          <w:color w:val="000000"/>
          <w:sz w:val="32"/>
          <w:szCs w:val="32"/>
          <w:lang w:val="zh-CN"/>
        </w:rPr>
        <w:t>在县委、县政府的正确领导下，在各有关部门和社会各界的大力支持下，</w:t>
      </w:r>
      <w:r w:rsidR="00CC74D3">
        <w:rPr>
          <w:rFonts w:ascii="仿宋" w:eastAsia="仿宋" w:hAnsi="仿宋" w:hint="eastAsia"/>
          <w:color w:val="000000"/>
          <w:sz w:val="32"/>
          <w:szCs w:val="32"/>
        </w:rPr>
        <w:t>我们紧紧围绕县委、县政府中心工作，按照市残联工作部署，认真履行“代表、服务、管理”职能，</w:t>
      </w:r>
      <w:r w:rsidR="00CC74D3">
        <w:rPr>
          <w:rFonts w:ascii="仿宋" w:eastAsia="仿宋" w:hAnsi="仿宋" w:cs="仿宋_GB2312" w:hint="eastAsia"/>
          <w:color w:val="000000"/>
          <w:sz w:val="32"/>
          <w:szCs w:val="32"/>
          <w:lang w:val="zh-CN"/>
        </w:rPr>
        <w:t>积极推进高青县残疾人社会保障体系和服务</w:t>
      </w:r>
      <w:r w:rsidR="00CC74D3">
        <w:rPr>
          <w:rFonts w:ascii="仿宋" w:eastAsia="仿宋" w:hAnsi="仿宋" w:cs="仿宋_GB2312" w:hint="eastAsia"/>
          <w:color w:val="000000"/>
          <w:sz w:val="32"/>
          <w:szCs w:val="32"/>
          <w:lang w:val="zh-CN"/>
        </w:rPr>
        <w:lastRenderedPageBreak/>
        <w:t>体系建设，</w:t>
      </w:r>
      <w:r w:rsidR="00CC74D3">
        <w:rPr>
          <w:rFonts w:ascii="仿宋" w:eastAsia="仿宋" w:hAnsi="仿宋" w:hint="eastAsia"/>
          <w:color w:val="000000"/>
          <w:sz w:val="32"/>
          <w:szCs w:val="32"/>
        </w:rPr>
        <w:t>努力为残疾人办实事、办好事，较好的完成了各项工作任务。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713B5">
        <w:rPr>
          <w:rFonts w:ascii="黑体" w:eastAsia="黑体" w:hAnsi="黑体" w:hint="eastAsia"/>
          <w:color w:val="000000"/>
          <w:sz w:val="32"/>
          <w:szCs w:val="32"/>
        </w:rPr>
        <w:t>二、主动公开政府信息情况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2017年，县残联充分利用县政府信息公开平台，主动公开的信息包括信息公开指南、机构概况、内设机构、机构领导、政策法规、规划计划、业务工作、统计数据等8类，能够主动公开政府信息。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713B5">
        <w:rPr>
          <w:rFonts w:ascii="黑体" w:eastAsia="黑体" w:hAnsi="黑体" w:hint="eastAsia"/>
          <w:color w:val="000000"/>
          <w:sz w:val="32"/>
          <w:szCs w:val="32"/>
        </w:rPr>
        <w:t>三、依申请公开政府信息情况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(一)依申请公开处理情况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2017年,我单位未有公民、法人或其他组织提出政府信息公开申请。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(二)收费及减免情况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本年度,在政府信息公开申请办理过程中,未收取任何费用。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713B5">
        <w:rPr>
          <w:rFonts w:ascii="微软雅黑" w:eastAsia="黑体" w:hAnsi="微软雅黑" w:hint="eastAsia"/>
          <w:color w:val="000000"/>
          <w:sz w:val="32"/>
          <w:szCs w:val="32"/>
        </w:rPr>
        <w:t> </w:t>
      </w:r>
      <w:r w:rsidRPr="00F713B5">
        <w:rPr>
          <w:rFonts w:ascii="黑体" w:eastAsia="黑体" w:hAnsi="黑体" w:hint="eastAsia"/>
          <w:color w:val="000000"/>
          <w:sz w:val="32"/>
          <w:szCs w:val="32"/>
        </w:rPr>
        <w:t>四、政府信息公开复议诉讼和举报情况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2017年,我单位未发生政府信息公开行政诉讼,未收到政府信息公开工作群众举报。</w:t>
      </w:r>
    </w:p>
    <w:p w:rsidR="00F713B5" w:rsidRPr="00CC74D3" w:rsidRDefault="00F713B5" w:rsidP="00CC74D3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黑体" w:eastAsia="黑体" w:hAnsi="黑体"/>
          <w:color w:val="000000"/>
          <w:sz w:val="32"/>
          <w:szCs w:val="32"/>
        </w:rPr>
      </w:pPr>
      <w:r w:rsidRPr="00F713B5">
        <w:rPr>
          <w:rFonts w:ascii="黑体" w:eastAsia="黑体" w:hAnsi="黑体" w:hint="eastAsia"/>
          <w:color w:val="000000"/>
          <w:sz w:val="32"/>
          <w:szCs w:val="32"/>
        </w:rPr>
        <w:t>五、存在的主要问题及改进情况</w:t>
      </w:r>
    </w:p>
    <w:p w:rsidR="00F713B5" w:rsidRPr="00F713B5" w:rsidRDefault="00F713B5" w:rsidP="00CC74D3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2017</w:t>
      </w:r>
      <w:r w:rsidR="00CC74D3">
        <w:rPr>
          <w:rFonts w:ascii="仿宋" w:eastAsia="仿宋" w:hAnsi="仿宋" w:hint="eastAsia"/>
          <w:color w:val="000000"/>
          <w:sz w:val="32"/>
          <w:szCs w:val="32"/>
        </w:rPr>
        <w:t>年在政府信息公开工作方面主要存在一点儿问题，是</w:t>
      </w:r>
      <w:r w:rsidRPr="00F713B5">
        <w:rPr>
          <w:rFonts w:ascii="仿宋" w:eastAsia="仿宋" w:hAnsi="仿宋" w:hint="eastAsia"/>
          <w:color w:val="000000"/>
          <w:sz w:val="32"/>
          <w:szCs w:val="32"/>
        </w:rPr>
        <w:t>对政府信息公开工作重要性的认识还不够</w:t>
      </w:r>
      <w:r w:rsidR="00CC74D3">
        <w:rPr>
          <w:rFonts w:ascii="仿宋" w:eastAsia="仿宋" w:hAnsi="仿宋" w:hint="eastAsia"/>
          <w:color w:val="000000"/>
          <w:sz w:val="32"/>
          <w:szCs w:val="32"/>
        </w:rPr>
        <w:t>，要进一步加强残疾人事业宣传工作，</w:t>
      </w:r>
      <w:r w:rsidR="00CC74D3">
        <w:rPr>
          <w:rFonts w:ascii="仿宋" w:eastAsia="仿宋" w:hAnsi="仿宋" w:hint="eastAsia"/>
          <w:sz w:val="32"/>
          <w:szCs w:val="32"/>
        </w:rPr>
        <w:t>真正把政府社会关注残疾人的政策、事迹、人物通过政府信息公开宣传出去</w:t>
      </w:r>
      <w:r w:rsidRPr="00F713B5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713B5" w:rsidRPr="00F713B5" w:rsidRDefault="00F713B5" w:rsidP="00F713B5">
      <w:pPr>
        <w:pStyle w:val="a5"/>
        <w:spacing w:before="0" w:beforeAutospacing="0" w:after="0" w:afterAutospacing="0" w:line="58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高青县残疾人联合会</w:t>
      </w:r>
    </w:p>
    <w:p w:rsidR="004358AB" w:rsidRDefault="00F713B5" w:rsidP="00CC74D3">
      <w:pPr>
        <w:pStyle w:val="a5"/>
        <w:spacing w:before="0" w:beforeAutospacing="0" w:after="0" w:afterAutospacing="0" w:line="580" w:lineRule="exact"/>
        <w:ind w:firstLineChars="200" w:firstLine="640"/>
        <w:jc w:val="right"/>
      </w:pPr>
      <w:r w:rsidRPr="00F713B5">
        <w:rPr>
          <w:rFonts w:ascii="仿宋" w:eastAsia="仿宋" w:hAnsi="仿宋" w:hint="eastAsia"/>
          <w:color w:val="000000"/>
          <w:sz w:val="32"/>
          <w:szCs w:val="32"/>
        </w:rPr>
        <w:t>2018年3月29日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22C" w:rsidRDefault="0076022C" w:rsidP="00F713B5">
      <w:pPr>
        <w:spacing w:after="0"/>
      </w:pPr>
      <w:r>
        <w:separator/>
      </w:r>
    </w:p>
  </w:endnote>
  <w:endnote w:type="continuationSeparator" w:id="0">
    <w:p w:rsidR="0076022C" w:rsidRDefault="0076022C" w:rsidP="00F713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22C" w:rsidRDefault="0076022C" w:rsidP="00F713B5">
      <w:pPr>
        <w:spacing w:after="0"/>
      </w:pPr>
      <w:r>
        <w:separator/>
      </w:r>
    </w:p>
  </w:footnote>
  <w:footnote w:type="continuationSeparator" w:id="0">
    <w:p w:rsidR="0076022C" w:rsidRDefault="0076022C" w:rsidP="00F713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E006F"/>
    <w:rsid w:val="002137CA"/>
    <w:rsid w:val="00323B43"/>
    <w:rsid w:val="003D37D8"/>
    <w:rsid w:val="00426133"/>
    <w:rsid w:val="004358AB"/>
    <w:rsid w:val="00446695"/>
    <w:rsid w:val="00481177"/>
    <w:rsid w:val="004943BC"/>
    <w:rsid w:val="0076022C"/>
    <w:rsid w:val="0077695E"/>
    <w:rsid w:val="00807383"/>
    <w:rsid w:val="008B7726"/>
    <w:rsid w:val="00A3404A"/>
    <w:rsid w:val="00CC74D3"/>
    <w:rsid w:val="00D31D50"/>
    <w:rsid w:val="00DF4052"/>
    <w:rsid w:val="00F7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713B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3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3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3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3B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F713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713B5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C74D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C74D3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2021-05-19T00:59:00Z</cp:lastPrinted>
  <dcterms:created xsi:type="dcterms:W3CDTF">2008-09-11T17:20:00Z</dcterms:created>
  <dcterms:modified xsi:type="dcterms:W3CDTF">2021-05-19T00:59:00Z</dcterms:modified>
</cp:coreProperties>
</file>