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高青县财政局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2010年度政府信息公开工作年度报告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根据《中华人民共和国政府信息公开条例》（以下简称《条例》）和《淄博市人民政府办公厅关于做好2010年政府信息公开工作年度报告编制工作的通知》要求，特向社会公布2010年度我局政府信息公开工作年度报告。本报告中所列数据的统计期限是2010年1月1日至2010年12月31日。本报告的电子版可在“高青县人民政府网”（</w:t>
      </w:r>
      <w:r>
        <w:rPr>
          <w:rFonts w:hint="default" w:ascii="Times New Roman" w:hAnsi="Times New Roman" w:eastAsia="仿宋_GB2312" w:cs="Times New Roman"/>
          <w:i w:val="0"/>
          <w:caps w:val="0"/>
          <w:spacing w:val="0"/>
          <w:sz w:val="32"/>
          <w:szCs w:val="32"/>
        </w:rPr>
        <w:fldChar w:fldCharType="begin"/>
      </w:r>
      <w:r>
        <w:rPr>
          <w:rFonts w:hint="default" w:ascii="Times New Roman" w:hAnsi="Times New Roman" w:eastAsia="仿宋_GB2312" w:cs="Times New Roman"/>
          <w:i w:val="0"/>
          <w:caps w:val="0"/>
          <w:spacing w:val="0"/>
          <w:sz w:val="32"/>
          <w:szCs w:val="32"/>
        </w:rPr>
        <w:instrText xml:space="preserve"> HYPERLINK "http://www.zibo.gov.cn/jcms/manager/articlemanager/article/modify_show.do?articleId=1182467&amp;edituserid=00393&amp;cataId=14117&amp;random=0.9690533151210838" </w:instrText>
      </w:r>
      <w:r>
        <w:rPr>
          <w:rFonts w:hint="default" w:ascii="Times New Roman" w:hAnsi="Times New Roman" w:eastAsia="仿宋_GB2312" w:cs="Times New Roman"/>
          <w:i w:val="0"/>
          <w:caps w:val="0"/>
          <w:spacing w:val="0"/>
          <w:sz w:val="32"/>
          <w:szCs w:val="32"/>
        </w:rPr>
        <w:fldChar w:fldCharType="separate"/>
      </w:r>
      <w:r>
        <w:rPr>
          <w:rStyle w:val="5"/>
          <w:rFonts w:hint="default" w:ascii="Times New Roman" w:hAnsi="Times New Roman" w:eastAsia="仿宋_GB2312" w:cs="Times New Roman"/>
          <w:i w:val="0"/>
          <w:caps w:val="0"/>
          <w:spacing w:val="0"/>
          <w:sz w:val="32"/>
          <w:szCs w:val="32"/>
        </w:rPr>
        <w:t>www.gaoqing.gov.cn</w:t>
      </w:r>
      <w:r>
        <w:rPr>
          <w:rFonts w:hint="default" w:ascii="Times New Roman" w:hAnsi="Times New Roman" w:eastAsia="仿宋_GB2312" w:cs="Times New Roman"/>
          <w:i w:val="0"/>
          <w:caps w:val="0"/>
          <w:spacing w:val="0"/>
          <w:sz w:val="32"/>
          <w:szCs w:val="32"/>
        </w:rPr>
        <w:fldChar w:fldCharType="end"/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）下载。如对本报告有任何疑问，请与高青县财政局联系（地址：高青县高苑路；邮编：256300；电话：0533-6962293）。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  <w:t>　　一、概述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推行政府信息公开，是深入推行政务公开，转变政府职能，建设阳光政府、法制政府，保障公民知情权、监督权和参与权的重要举措，对贯彻落实科学发展观、建设社会主义和谐社会具有重要意义。2010年，我局认真贯彻落实《条例》及市县有关文件精神，夯实政府信息公开工作基础，拓展公开渠道，创新公开方式，加大工作力度，按照“以公开为原则，不公开为例外”的要求，将除涉及国家秘密、商业机密和个人隐私以外的，与经济建设、社会管理和公共服务相关的政府信息，通过政府网站、政府信息查阅场所、信息告知栏等渠道和方式，主动向社会进行了公开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  <w:t>　　二、政府信息公开的组织领导和制度建设情况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（一）组织领导情况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局领导高度重视政府信息公开工作，建立了“主要领导亲自抓、分管领导具体抓、各科室各司其职，办公室协调办理”的领导体制和工作机制。调整充实了政府信息公开领导小组，由主要领导担任领导小组组长，班子其他成员为副组长，相关科室负责人为成员，并由一名分管领导兼任领导小组办公室主任。明确局办公室为处理信息公开事务的牵头责任部门，各科室负责人对本科室的信息公开工作负责，做到有领导分管、有工作人员负责，建立健全了工作机制，为做好政府信息公开工作提供了组织保障，确保了我局信息公开工作的顺利开展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（二）制度建设情况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我局严格按照我县制定的政府信息公开工作相关规章制度开展工作。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  <w:t>　　三、主动公开政府信息以及公开平台建设情况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（一）主动公开政府信息的情况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        2010年，我局主动公开政府信息9条。其中，机构职能类信息1条；政策法规类信息1条；规划计划类信息0条；业务工作类信息4条；统计数据类信息3条；其它类信息0条。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我局主动公开的信息有信息公开指南、机构概况、内设机构、机构领导、政策法规、规划计划、业务工作、统计数据等9类。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（二）政府信息公开平台建设情况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1、政府网站。市民通过县政府门户网站的“政府信息公开”栏目可查看我局主动公开的政府信息。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2、政府信息查阅室。局办公室是我局信息查阅室及资料索取点，该科室明确一名工作人员为群众查阅信息服务。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3、其他平台。我局通过《高青工作》、“政风行风热线”、“高青新闻”等平台，及时公开需要社会公众广泛知晓的信息。此外，还在局院内设置了信息告知栏积极公开政府信息。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  <w:t>　　四、政府信息公开申请的办理情况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2010年度，未有公民、法人或其他组织提出政府信息公开申请。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  <w:t>　　五、政府信息公开的收费及减免情况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2010年度，无政府信息公开收费及减免情况。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  <w:t>　　六、因政府信息公开申请行政复议、提起行政诉讼的情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2010年度，我局没有发生因政府信息公开申请行政复议、提起行政诉讼的情况。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  <w:t>　　七、政府信息公开保密审查及监督检查情况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（一）保密审查情况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我局严格按照《高青县政府信息公开保密审查办法（试行）》、《高青县行政机关公文类信息公开审核办法（试行）》开展政府信息保密审查工作。规定所有公开的信息都要进行严格的逐级审批，先由各科室主要负责人审核，再报局办公室审核，然后报分管领导审核，最后报主要领导审签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（二）监督检查情况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　　为使政府信息公开工作落到实处，我局通过投诉电话、电子邮箱等方式，广泛听取社会各界的意见和要求，充分发挥社会监督的作用，并积极接受县政府的检查督导。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000000"/>
          <w:spacing w:val="0"/>
          <w:sz w:val="32"/>
          <w:szCs w:val="32"/>
        </w:rPr>
        <w:t>　　八、政府信息公开工作存在的主要问题及改进情况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我局的信息公开工作与该项工作的高标准、严要求相比，还存在一定差距，主要是政府信息公开管理制度有待进一步加强和健全。为此，在今后工作中，一是认真贯彻执行《政府信息公开条例》，进一步加强和完善政府信息公开工作，二是进一步健全政府信息公开管理制度，三是继续完善和充实政府信息公开内容，做到及时增删，确保信息公开内容的合法、全面、及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                          201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年3月31日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21"/>
          <w:szCs w:val="21"/>
        </w:rPr>
        <w:t>　　</w:t>
      </w:r>
    </w:p>
    <w:p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396B46"/>
    <w:rsid w:val="354827A5"/>
    <w:rsid w:val="414D3AC5"/>
    <w:rsid w:val="4839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2020-06-29T03:09:00Z</dcterms:created>
  <dc:creator>Yoon</dc:creator>
  <cp:lastModifiedBy>Yoon</cp:lastModifiedBy>
  <dcterms:modified xsi:type="dcterms:W3CDTF">2020-06-29T03:14:56Z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