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0C" w:rsidRDefault="00DB0D0B" w:rsidP="00815303">
      <w:pPr>
        <w:jc w:val="center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1-1</w:t>
      </w:r>
      <w:r>
        <w:rPr>
          <w:rFonts w:hint="eastAsia"/>
        </w:rPr>
        <w:t>1</w:t>
      </w:r>
      <w:r>
        <w:rPr>
          <w:rFonts w:hint="eastAsia"/>
        </w:rPr>
        <w:t>月份高青县财政收支情况</w:t>
      </w:r>
    </w:p>
    <w:p w:rsidR="00E0440C" w:rsidRDefault="00E0440C">
      <w:bookmarkStart w:id="0" w:name="_GoBack"/>
      <w:bookmarkEnd w:id="0"/>
    </w:p>
    <w:p w:rsidR="00E0440C" w:rsidRDefault="00DB0D0B">
      <w:r>
        <w:rPr>
          <w:rFonts w:hint="eastAsia"/>
        </w:rPr>
        <w:t>一、全县一般公共预算收支情况</w:t>
      </w:r>
    </w:p>
    <w:p w:rsidR="00E0440C" w:rsidRDefault="00E0440C"/>
    <w:p w:rsidR="00E0440C" w:rsidRDefault="00DB0D0B">
      <w:r>
        <w:rPr>
          <w:rFonts w:hint="eastAsia"/>
        </w:rPr>
        <w:t>（一）一般公共预算收入情况</w:t>
      </w:r>
    </w:p>
    <w:p w:rsidR="00E0440C" w:rsidRDefault="00E0440C"/>
    <w:p w:rsidR="00E0440C" w:rsidRDefault="00DB0D0B">
      <w:r>
        <w:rPr>
          <w:rFonts w:hint="eastAsia"/>
        </w:rPr>
        <w:t>1-</w:t>
      </w:r>
      <w:r w:rsidR="004062B9">
        <w:rPr>
          <w:rFonts w:hint="eastAsia"/>
        </w:rPr>
        <w:t>11</w:t>
      </w:r>
      <w:r w:rsidR="004062B9">
        <w:rPr>
          <w:rFonts w:hint="eastAsia"/>
        </w:rPr>
        <w:t>月</w:t>
      </w:r>
      <w:r>
        <w:rPr>
          <w:rFonts w:hint="eastAsia"/>
        </w:rPr>
        <w:t>，全县一般公共预算收入完成</w:t>
      </w:r>
      <w:r w:rsidR="004062B9">
        <w:rPr>
          <w:rFonts w:hint="eastAsia"/>
        </w:rPr>
        <w:t>17.54</w:t>
      </w:r>
      <w:r>
        <w:rPr>
          <w:rFonts w:hint="eastAsia"/>
        </w:rPr>
        <w:t>亿元，增长</w:t>
      </w:r>
      <w:r w:rsidR="004062B9">
        <w:rPr>
          <w:rFonts w:hint="eastAsia"/>
        </w:rPr>
        <w:t>3.29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E0440C" w:rsidRDefault="00E0440C"/>
    <w:p w:rsidR="00E0440C" w:rsidRDefault="00DB0D0B">
      <w:r>
        <w:rPr>
          <w:rFonts w:hint="eastAsia"/>
        </w:rPr>
        <w:t>从收入结构看：全县税收收入完成</w:t>
      </w:r>
      <w:r>
        <w:rPr>
          <w:rFonts w:hint="eastAsia"/>
        </w:rPr>
        <w:t>1</w:t>
      </w:r>
      <w:r w:rsidR="004062B9">
        <w:rPr>
          <w:rFonts w:hint="eastAsia"/>
        </w:rPr>
        <w:t>2.28</w:t>
      </w:r>
      <w:r>
        <w:rPr>
          <w:rFonts w:hint="eastAsia"/>
        </w:rPr>
        <w:t>亿元，增长</w:t>
      </w:r>
      <w:r w:rsidR="004062B9">
        <w:rPr>
          <w:rFonts w:hint="eastAsia"/>
        </w:rPr>
        <w:t>5.55</w:t>
      </w:r>
      <w:r>
        <w:rPr>
          <w:rFonts w:hint="eastAsia"/>
        </w:rPr>
        <w:t>%</w:t>
      </w:r>
      <w:r>
        <w:rPr>
          <w:rFonts w:hint="eastAsia"/>
        </w:rPr>
        <w:t>；税收比重</w:t>
      </w:r>
      <w:r w:rsidR="004062B9">
        <w:rPr>
          <w:rFonts w:hint="eastAsia"/>
        </w:rPr>
        <w:t>70</w:t>
      </w:r>
      <w:r>
        <w:rPr>
          <w:rFonts w:hint="eastAsia"/>
        </w:rPr>
        <w:t>%</w:t>
      </w:r>
      <w:r>
        <w:rPr>
          <w:rFonts w:hint="eastAsia"/>
        </w:rPr>
        <w:t>，税收比重比上年提高</w:t>
      </w:r>
      <w:r w:rsidR="004062B9">
        <w:rPr>
          <w:rFonts w:hint="eastAsia"/>
        </w:rPr>
        <w:t>1.5</w:t>
      </w:r>
      <w:r>
        <w:rPr>
          <w:rFonts w:hint="eastAsia"/>
        </w:rPr>
        <w:t>个百分点。</w:t>
      </w:r>
    </w:p>
    <w:p w:rsidR="00E0440C" w:rsidRDefault="00E0440C"/>
    <w:p w:rsidR="00E0440C" w:rsidRDefault="00DB0D0B">
      <w:r>
        <w:rPr>
          <w:rFonts w:hint="eastAsia"/>
        </w:rPr>
        <w:t>（二）一般公共预算支出情况</w:t>
      </w:r>
    </w:p>
    <w:p w:rsidR="00E0440C" w:rsidRDefault="00E0440C"/>
    <w:p w:rsidR="00E0440C" w:rsidRDefault="00DB0D0B">
      <w:r>
        <w:rPr>
          <w:rFonts w:hint="eastAsia"/>
        </w:rPr>
        <w:t>1-</w:t>
      </w:r>
      <w:r w:rsidR="004062B9">
        <w:rPr>
          <w:rFonts w:hint="eastAsia"/>
        </w:rPr>
        <w:t>11</w:t>
      </w:r>
      <w:r w:rsidR="004062B9">
        <w:rPr>
          <w:rFonts w:hint="eastAsia"/>
        </w:rPr>
        <w:t>月</w:t>
      </w:r>
      <w:r>
        <w:rPr>
          <w:rFonts w:hint="eastAsia"/>
        </w:rPr>
        <w:t>，全县一般公共预算支出完成</w:t>
      </w:r>
      <w:r w:rsidR="004062B9">
        <w:rPr>
          <w:rFonts w:hint="eastAsia"/>
        </w:rPr>
        <w:t>29</w:t>
      </w:r>
      <w:r>
        <w:rPr>
          <w:rFonts w:hint="eastAsia"/>
        </w:rPr>
        <w:t>亿元，同比增长</w:t>
      </w:r>
      <w:r w:rsidR="004062B9">
        <w:rPr>
          <w:rFonts w:hint="eastAsia"/>
        </w:rPr>
        <w:t>0.85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E0440C" w:rsidRDefault="00DB0D0B">
      <w:r>
        <w:rPr>
          <w:rFonts w:hint="eastAsia"/>
        </w:rPr>
        <w:t>二、全县政府性基金预算收支情况</w:t>
      </w:r>
    </w:p>
    <w:p w:rsidR="00E0440C" w:rsidRDefault="00E0440C"/>
    <w:p w:rsidR="00E0440C" w:rsidRDefault="00DB0D0B">
      <w:r>
        <w:rPr>
          <w:rFonts w:hint="eastAsia"/>
        </w:rPr>
        <w:t>（一）政府性基金预算收入情况</w:t>
      </w:r>
    </w:p>
    <w:p w:rsidR="00E0440C" w:rsidRDefault="00E0440C"/>
    <w:p w:rsidR="00E0440C" w:rsidRDefault="00DB0D0B">
      <w:r>
        <w:rPr>
          <w:rFonts w:hint="eastAsia"/>
        </w:rPr>
        <w:t>1-</w:t>
      </w:r>
      <w:r w:rsidR="004062B9">
        <w:rPr>
          <w:rFonts w:hint="eastAsia"/>
        </w:rPr>
        <w:t>11</w:t>
      </w:r>
      <w:r w:rsidR="004062B9">
        <w:rPr>
          <w:rFonts w:hint="eastAsia"/>
        </w:rPr>
        <w:t>月</w:t>
      </w:r>
      <w:r>
        <w:rPr>
          <w:rFonts w:hint="eastAsia"/>
        </w:rPr>
        <w:t>，全县政府性基金收入完成</w:t>
      </w:r>
      <w:r w:rsidR="00F3098B">
        <w:rPr>
          <w:rFonts w:hint="eastAsia"/>
        </w:rPr>
        <w:t>9.44</w:t>
      </w:r>
      <w:r>
        <w:rPr>
          <w:rFonts w:hint="eastAsia"/>
        </w:rPr>
        <w:t>亿元，同比下降</w:t>
      </w:r>
      <w:r w:rsidR="00F3098B">
        <w:rPr>
          <w:rFonts w:hint="eastAsia"/>
        </w:rPr>
        <w:t>28.1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E0440C" w:rsidRDefault="00E0440C"/>
    <w:p w:rsidR="00E0440C" w:rsidRDefault="00DB0D0B">
      <w:r>
        <w:rPr>
          <w:rFonts w:hint="eastAsia"/>
        </w:rPr>
        <w:t>（二）政府性基金预算支出情况</w:t>
      </w:r>
    </w:p>
    <w:p w:rsidR="00E0440C" w:rsidRDefault="00E0440C"/>
    <w:p w:rsidR="00E0440C" w:rsidRDefault="00DB0D0B">
      <w:r>
        <w:rPr>
          <w:rFonts w:hint="eastAsia"/>
        </w:rPr>
        <w:t>1-</w:t>
      </w:r>
      <w:r w:rsidR="004062B9">
        <w:rPr>
          <w:rFonts w:hint="eastAsia"/>
        </w:rPr>
        <w:t>11</w:t>
      </w:r>
      <w:r w:rsidR="004062B9">
        <w:rPr>
          <w:rFonts w:hint="eastAsia"/>
        </w:rPr>
        <w:t>月</w:t>
      </w:r>
      <w:r>
        <w:rPr>
          <w:rFonts w:hint="eastAsia"/>
        </w:rPr>
        <w:t>，全县政府性基金支出完成</w:t>
      </w:r>
      <w:r w:rsidR="00F3098B">
        <w:rPr>
          <w:rFonts w:hint="eastAsia"/>
        </w:rPr>
        <w:t>30.1</w:t>
      </w:r>
      <w:r>
        <w:rPr>
          <w:rFonts w:hint="eastAsia"/>
        </w:rPr>
        <w:t>亿元，同比增长</w:t>
      </w:r>
      <w:r w:rsidR="00F3098B">
        <w:rPr>
          <w:rFonts w:hint="eastAsia"/>
        </w:rPr>
        <w:t>17.26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E0440C" w:rsidRDefault="00E0440C"/>
    <w:p w:rsidR="00E0440C" w:rsidRDefault="00DB0D0B">
      <w:r>
        <w:rPr>
          <w:rFonts w:hint="eastAsia"/>
        </w:rPr>
        <w:t>三、财政收支增减变化情况及原因</w:t>
      </w:r>
    </w:p>
    <w:p w:rsidR="00E0440C" w:rsidRDefault="00E0440C"/>
    <w:p w:rsidR="00E0440C" w:rsidRDefault="00DB0D0B">
      <w:r>
        <w:rPr>
          <w:rFonts w:hint="eastAsia"/>
        </w:rPr>
        <w:t>增减变化情况：</w:t>
      </w:r>
    </w:p>
    <w:p w:rsidR="00E0440C" w:rsidRDefault="00E0440C"/>
    <w:p w:rsidR="00E0440C" w:rsidRDefault="00DB0D0B">
      <w:r>
        <w:rPr>
          <w:rFonts w:hint="eastAsia"/>
        </w:rPr>
        <w:t>（一）财政收入增幅略有回升</w:t>
      </w:r>
    </w:p>
    <w:p w:rsidR="00E0440C" w:rsidRDefault="00E0440C"/>
    <w:p w:rsidR="00E0440C" w:rsidRDefault="00DB0D0B">
      <w:r>
        <w:rPr>
          <w:rFonts w:hint="eastAsia"/>
        </w:rPr>
        <w:t>1-</w:t>
      </w:r>
      <w:r w:rsidR="004062B9">
        <w:rPr>
          <w:rFonts w:hint="eastAsia"/>
        </w:rPr>
        <w:t>11</w:t>
      </w:r>
      <w:r w:rsidR="004062B9">
        <w:rPr>
          <w:rFonts w:hint="eastAsia"/>
        </w:rPr>
        <w:t>月</w:t>
      </w:r>
      <w:r>
        <w:rPr>
          <w:rFonts w:hint="eastAsia"/>
        </w:rPr>
        <w:t>，全县一般公共预算收入完成</w:t>
      </w:r>
      <w:r w:rsidR="00412E5F">
        <w:rPr>
          <w:rFonts w:hint="eastAsia"/>
        </w:rPr>
        <w:t>17.54</w:t>
      </w:r>
      <w:r>
        <w:rPr>
          <w:rFonts w:hint="eastAsia"/>
        </w:rPr>
        <w:t>亿元，增长</w:t>
      </w:r>
      <w:r w:rsidR="00412E5F">
        <w:rPr>
          <w:rFonts w:hint="eastAsia"/>
        </w:rPr>
        <w:t>3.29</w:t>
      </w:r>
      <w:r>
        <w:rPr>
          <w:rFonts w:hint="eastAsia"/>
        </w:rPr>
        <w:t>%</w:t>
      </w:r>
      <w:r w:rsidR="00412E5F">
        <w:rPr>
          <w:rFonts w:hint="eastAsia"/>
        </w:rPr>
        <w:t>，其中，</w:t>
      </w:r>
      <w:r>
        <w:rPr>
          <w:rFonts w:hint="eastAsia"/>
        </w:rPr>
        <w:t>非税收入</w:t>
      </w:r>
      <w:r w:rsidR="00C8322E">
        <w:rPr>
          <w:rFonts w:hint="eastAsia"/>
        </w:rPr>
        <w:t>完成</w:t>
      </w:r>
      <w:r w:rsidR="00C8322E">
        <w:rPr>
          <w:rFonts w:hint="eastAsia"/>
        </w:rPr>
        <w:t>5.26</w:t>
      </w:r>
      <w:r w:rsidR="00C8322E">
        <w:rPr>
          <w:rFonts w:hint="eastAsia"/>
        </w:rPr>
        <w:t>亿元</w:t>
      </w:r>
      <w:r>
        <w:rPr>
          <w:rFonts w:hint="eastAsia"/>
        </w:rPr>
        <w:t>，</w:t>
      </w:r>
      <w:r>
        <w:rPr>
          <w:rFonts w:hint="eastAsia"/>
        </w:rPr>
        <w:t>较上月增幅</w:t>
      </w:r>
      <w:r w:rsidR="006A334D">
        <w:rPr>
          <w:rFonts w:hint="eastAsia"/>
        </w:rPr>
        <w:t>5.02</w:t>
      </w:r>
      <w:r>
        <w:rPr>
          <w:rFonts w:hint="eastAsia"/>
        </w:rPr>
        <w:t>个百分点。</w:t>
      </w:r>
    </w:p>
    <w:p w:rsidR="00E0440C" w:rsidRDefault="00E0440C"/>
    <w:p w:rsidR="00E0440C" w:rsidRDefault="00DB0D0B">
      <w:r>
        <w:rPr>
          <w:rFonts w:hint="eastAsia"/>
        </w:rPr>
        <w:t>（二）重点支出得到有效保障</w:t>
      </w:r>
    </w:p>
    <w:p w:rsidR="00E0440C" w:rsidRDefault="00E0440C"/>
    <w:p w:rsidR="00E0440C" w:rsidRDefault="00DB0D0B">
      <w:r>
        <w:rPr>
          <w:rFonts w:hint="eastAsia"/>
        </w:rPr>
        <w:t>1-</w:t>
      </w:r>
      <w:r w:rsidR="004062B9">
        <w:rPr>
          <w:rFonts w:hint="eastAsia"/>
        </w:rPr>
        <w:t>11</w:t>
      </w:r>
      <w:r w:rsidR="004062B9">
        <w:rPr>
          <w:rFonts w:hint="eastAsia"/>
        </w:rPr>
        <w:t>月</w:t>
      </w:r>
      <w:r>
        <w:rPr>
          <w:rFonts w:hint="eastAsia"/>
        </w:rPr>
        <w:t>，全县一般公共预算支出</w:t>
      </w:r>
      <w:r w:rsidR="006A334D">
        <w:rPr>
          <w:rFonts w:hint="eastAsia"/>
        </w:rPr>
        <w:t>29</w:t>
      </w:r>
      <w:r>
        <w:rPr>
          <w:rFonts w:hint="eastAsia"/>
        </w:rPr>
        <w:t>亿元，增长</w:t>
      </w:r>
      <w:r w:rsidR="006A334D">
        <w:rPr>
          <w:rFonts w:hint="eastAsia"/>
        </w:rPr>
        <w:t>0.85</w:t>
      </w:r>
      <w:r>
        <w:rPr>
          <w:rFonts w:hint="eastAsia"/>
        </w:rPr>
        <w:t>%</w:t>
      </w:r>
      <w:r w:rsidR="006A334D">
        <w:rPr>
          <w:rFonts w:hint="eastAsia"/>
        </w:rPr>
        <w:t>。</w:t>
      </w:r>
      <w:r>
        <w:rPr>
          <w:rFonts w:hint="eastAsia"/>
        </w:rPr>
        <w:t>多项重点支出稳定增长，其中：</w:t>
      </w:r>
      <w:r w:rsidR="006A334D">
        <w:rPr>
          <w:rFonts w:hint="eastAsia"/>
        </w:rPr>
        <w:t>一般公共服务支出</w:t>
      </w:r>
      <w:r w:rsidR="006A334D">
        <w:rPr>
          <w:rFonts w:hint="eastAsia"/>
        </w:rPr>
        <w:t>2.96</w:t>
      </w:r>
      <w:r w:rsidR="006A334D">
        <w:rPr>
          <w:rFonts w:hint="eastAsia"/>
        </w:rPr>
        <w:t>亿元，增长</w:t>
      </w:r>
      <w:r w:rsidR="006A334D">
        <w:rPr>
          <w:rFonts w:hint="eastAsia"/>
        </w:rPr>
        <w:t>14.56%</w:t>
      </w:r>
      <w:r w:rsidR="006A334D">
        <w:rPr>
          <w:rFonts w:hint="eastAsia"/>
        </w:rPr>
        <w:t>；</w:t>
      </w:r>
      <w:r>
        <w:rPr>
          <w:rFonts w:hint="eastAsia"/>
        </w:rPr>
        <w:t>社会保障和就业支出</w:t>
      </w:r>
      <w:r>
        <w:rPr>
          <w:rFonts w:hint="eastAsia"/>
        </w:rPr>
        <w:t>5.</w:t>
      </w:r>
      <w:r w:rsidR="006A334D">
        <w:rPr>
          <w:rFonts w:hint="eastAsia"/>
        </w:rPr>
        <w:t>55</w:t>
      </w:r>
      <w:r>
        <w:rPr>
          <w:rFonts w:hint="eastAsia"/>
        </w:rPr>
        <w:t>亿元，增长</w:t>
      </w:r>
      <w:r w:rsidR="006A334D">
        <w:rPr>
          <w:rFonts w:hint="eastAsia"/>
        </w:rPr>
        <w:t>21.19</w:t>
      </w:r>
      <w:r>
        <w:rPr>
          <w:rFonts w:hint="eastAsia"/>
        </w:rPr>
        <w:t>%</w:t>
      </w:r>
      <w:r>
        <w:rPr>
          <w:rFonts w:hint="eastAsia"/>
        </w:rPr>
        <w:t>；</w:t>
      </w:r>
      <w:r>
        <w:rPr>
          <w:rFonts w:hint="eastAsia"/>
        </w:rPr>
        <w:t>城乡社区支出</w:t>
      </w:r>
      <w:r>
        <w:rPr>
          <w:rFonts w:hint="eastAsia"/>
        </w:rPr>
        <w:t>1.</w:t>
      </w:r>
      <w:r w:rsidR="006A334D">
        <w:rPr>
          <w:rFonts w:hint="eastAsia"/>
        </w:rPr>
        <w:t>71</w:t>
      </w:r>
      <w:r>
        <w:rPr>
          <w:rFonts w:hint="eastAsia"/>
        </w:rPr>
        <w:t>亿元，增长</w:t>
      </w:r>
      <w:r w:rsidR="006A334D">
        <w:rPr>
          <w:rFonts w:hint="eastAsia"/>
        </w:rPr>
        <w:t>1.75</w:t>
      </w:r>
      <w:r>
        <w:rPr>
          <w:rFonts w:hint="eastAsia"/>
        </w:rPr>
        <w:t>%</w:t>
      </w:r>
      <w:r>
        <w:rPr>
          <w:rFonts w:hint="eastAsia"/>
        </w:rPr>
        <w:t>；农林水支出</w:t>
      </w:r>
      <w:r w:rsidR="006A334D">
        <w:rPr>
          <w:rFonts w:hint="eastAsia"/>
        </w:rPr>
        <w:t>5.64</w:t>
      </w:r>
      <w:r>
        <w:rPr>
          <w:rFonts w:hint="eastAsia"/>
        </w:rPr>
        <w:t>亿元，增长</w:t>
      </w:r>
      <w:r w:rsidR="006A334D">
        <w:rPr>
          <w:rFonts w:hint="eastAsia"/>
        </w:rPr>
        <w:t>22.31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E0440C" w:rsidRDefault="00E0440C"/>
    <w:p w:rsidR="00E0440C" w:rsidRDefault="00DB0D0B">
      <w:r>
        <w:rPr>
          <w:rFonts w:hint="eastAsia"/>
        </w:rPr>
        <w:t>原因分析：</w:t>
      </w:r>
    </w:p>
    <w:p w:rsidR="00E0440C" w:rsidRDefault="00E0440C"/>
    <w:p w:rsidR="00E0440C" w:rsidRDefault="00DB0D0B">
      <w:r>
        <w:rPr>
          <w:rFonts w:hint="eastAsia"/>
        </w:rPr>
        <w:t>受经济下行压力增加、组合式税费政策落实、去年同期非税收入高基数三重影响，财政收入后续增收面临较大压力。</w:t>
      </w:r>
    </w:p>
    <w:p w:rsidR="00E0440C" w:rsidRDefault="00E0440C"/>
    <w:p w:rsidR="00E0440C" w:rsidRDefault="00DB0D0B">
      <w:r>
        <w:rPr>
          <w:rFonts w:hint="eastAsia"/>
        </w:rPr>
        <w:lastRenderedPageBreak/>
        <w:t>四、下一步财政收入预判</w:t>
      </w:r>
    </w:p>
    <w:p w:rsidR="00E0440C" w:rsidRDefault="00E0440C"/>
    <w:p w:rsidR="00E0440C" w:rsidRDefault="00DB0D0B">
      <w:r>
        <w:rPr>
          <w:rFonts w:hint="eastAsia"/>
        </w:rPr>
        <w:t>预计</w:t>
      </w:r>
      <w:r>
        <w:rPr>
          <w:rFonts w:hint="eastAsia"/>
        </w:rPr>
        <w:t>2022</w:t>
      </w:r>
      <w:r>
        <w:rPr>
          <w:rFonts w:hint="eastAsia"/>
        </w:rPr>
        <w:t>年</w:t>
      </w:r>
      <w:r w:rsidR="004062B9">
        <w:rPr>
          <w:rFonts w:hint="eastAsia"/>
        </w:rPr>
        <w:t>12</w:t>
      </w:r>
      <w:r>
        <w:rPr>
          <w:rFonts w:hint="eastAsia"/>
        </w:rPr>
        <w:t>月份一般公共预算收入实现</w:t>
      </w:r>
      <w:r>
        <w:rPr>
          <w:rFonts w:hint="eastAsia"/>
        </w:rPr>
        <w:t>1</w:t>
      </w:r>
      <w:r w:rsidR="00F3098B">
        <w:rPr>
          <w:rFonts w:hint="eastAsia"/>
        </w:rPr>
        <w:t>8.3</w:t>
      </w:r>
      <w:r>
        <w:rPr>
          <w:rFonts w:hint="eastAsia"/>
        </w:rPr>
        <w:t>亿元左右。</w:t>
      </w:r>
    </w:p>
    <w:p w:rsidR="00E0440C" w:rsidRDefault="00E0440C"/>
    <w:p w:rsidR="00E0440C" w:rsidRDefault="00E0440C"/>
    <w:sectPr w:rsidR="00E0440C" w:rsidSect="00E04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2B9" w:rsidRDefault="004062B9" w:rsidP="004062B9">
      <w:r>
        <w:separator/>
      </w:r>
    </w:p>
  </w:endnote>
  <w:endnote w:type="continuationSeparator" w:id="1">
    <w:p w:rsidR="004062B9" w:rsidRDefault="004062B9" w:rsidP="0040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2B9" w:rsidRDefault="004062B9" w:rsidP="004062B9">
      <w:r>
        <w:separator/>
      </w:r>
    </w:p>
  </w:footnote>
  <w:footnote w:type="continuationSeparator" w:id="1">
    <w:p w:rsidR="004062B9" w:rsidRDefault="004062B9" w:rsidP="00406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FkOTYzZjNhMDNjZjg1ZjY4MzM3ZGNkNzQ5MWEyYzMifQ=="/>
  </w:docVars>
  <w:rsids>
    <w:rsidRoot w:val="00E0440C"/>
    <w:rsid w:val="001B2A4F"/>
    <w:rsid w:val="004062B9"/>
    <w:rsid w:val="00412E5F"/>
    <w:rsid w:val="006A334D"/>
    <w:rsid w:val="00815303"/>
    <w:rsid w:val="00C8322E"/>
    <w:rsid w:val="00DB0D0B"/>
    <w:rsid w:val="00E0440C"/>
    <w:rsid w:val="00F3098B"/>
    <w:rsid w:val="75E5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4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6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62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6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62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517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2014-10-29T12:08:00Z</dcterms:created>
  <dcterms:modified xsi:type="dcterms:W3CDTF">2022-12-12T03:51:00Z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E1734DAC9D0748BB823DA9032E5C352E</vt:lpwstr>
  </property>
</Properties>
</file>