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3BF1A" w14:textId="23E186FD" w:rsidR="00D02F21" w:rsidRDefault="0024353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高青县</w:t>
      </w:r>
      <w:r w:rsidR="00F81B16" w:rsidRPr="00F81B16">
        <w:rPr>
          <w:rFonts w:ascii="方正小标宋简体" w:eastAsia="方正小标宋简体" w:hint="eastAsia"/>
          <w:sz w:val="36"/>
          <w:szCs w:val="36"/>
        </w:rPr>
        <w:t>住房和城乡建设保障服务中心</w:t>
      </w:r>
      <w:r>
        <w:rPr>
          <w:rFonts w:ascii="方正小标宋简体" w:eastAsia="方正小标宋简体" w:hint="eastAsia"/>
          <w:sz w:val="36"/>
          <w:szCs w:val="36"/>
        </w:rPr>
        <w:t>2021</w:t>
      </w:r>
      <w:r>
        <w:rPr>
          <w:rFonts w:ascii="方正小标宋简体" w:eastAsia="方正小标宋简体" w:hint="eastAsia"/>
          <w:sz w:val="36"/>
          <w:szCs w:val="36"/>
        </w:rPr>
        <w:t>年民生实事项目第二季度进展情况</w:t>
      </w:r>
    </w:p>
    <w:tbl>
      <w:tblPr>
        <w:tblStyle w:val="a7"/>
        <w:tblW w:w="14283" w:type="dxa"/>
        <w:tblLook w:val="04A0" w:firstRow="1" w:lastRow="0" w:firstColumn="1" w:lastColumn="0" w:noHBand="0" w:noVBand="1"/>
      </w:tblPr>
      <w:tblGrid>
        <w:gridCol w:w="1946"/>
        <w:gridCol w:w="2767"/>
        <w:gridCol w:w="4020"/>
        <w:gridCol w:w="2405"/>
        <w:gridCol w:w="1697"/>
        <w:gridCol w:w="1448"/>
      </w:tblGrid>
      <w:tr w:rsidR="00D02F21" w14:paraId="23DEF275" w14:textId="77777777">
        <w:tc>
          <w:tcPr>
            <w:tcW w:w="1951" w:type="dxa"/>
          </w:tcPr>
          <w:p w14:paraId="220722D0" w14:textId="77777777" w:rsidR="00D02F21" w:rsidRDefault="0024353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民生实事项目</w:t>
            </w:r>
          </w:p>
        </w:tc>
        <w:tc>
          <w:tcPr>
            <w:tcW w:w="2773" w:type="dxa"/>
          </w:tcPr>
          <w:p w14:paraId="06CF3B4A" w14:textId="77777777" w:rsidR="00D02F21" w:rsidRDefault="0024353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执行措施、实施步骤</w:t>
            </w:r>
          </w:p>
        </w:tc>
        <w:tc>
          <w:tcPr>
            <w:tcW w:w="4031" w:type="dxa"/>
          </w:tcPr>
          <w:p w14:paraId="5722426C" w14:textId="77777777" w:rsidR="00D02F21" w:rsidRDefault="0024353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工作进展、取得成效</w:t>
            </w:r>
          </w:p>
        </w:tc>
        <w:tc>
          <w:tcPr>
            <w:tcW w:w="2410" w:type="dxa"/>
          </w:tcPr>
          <w:p w14:paraId="585B2072" w14:textId="77777777" w:rsidR="00D02F21" w:rsidRDefault="0024353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后续举措</w:t>
            </w:r>
          </w:p>
        </w:tc>
        <w:tc>
          <w:tcPr>
            <w:tcW w:w="1701" w:type="dxa"/>
          </w:tcPr>
          <w:p w14:paraId="3AF88EE1" w14:textId="77777777" w:rsidR="00D02F21" w:rsidRDefault="0024353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责任分工</w:t>
            </w:r>
          </w:p>
        </w:tc>
        <w:tc>
          <w:tcPr>
            <w:tcW w:w="1417" w:type="dxa"/>
          </w:tcPr>
          <w:p w14:paraId="6C8E22EE" w14:textId="77777777" w:rsidR="00D02F21" w:rsidRDefault="0024353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监督方式</w:t>
            </w:r>
          </w:p>
        </w:tc>
      </w:tr>
      <w:tr w:rsidR="00D02F21" w14:paraId="6CCAE12F" w14:textId="77777777">
        <w:trPr>
          <w:trHeight w:val="1787"/>
        </w:trPr>
        <w:tc>
          <w:tcPr>
            <w:tcW w:w="1951" w:type="dxa"/>
          </w:tcPr>
          <w:p w14:paraId="3B083EDB" w14:textId="77777777" w:rsidR="00D02F21" w:rsidRDefault="002435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公共租赁住房保障</w:t>
            </w:r>
          </w:p>
        </w:tc>
        <w:tc>
          <w:tcPr>
            <w:tcW w:w="2773" w:type="dxa"/>
          </w:tcPr>
          <w:p w14:paraId="466034EB" w14:textId="77777777" w:rsidR="00D02F21" w:rsidRDefault="002435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发放住房租赁补贴，按季度发放。</w:t>
            </w:r>
          </w:p>
        </w:tc>
        <w:tc>
          <w:tcPr>
            <w:tcW w:w="4031" w:type="dxa"/>
          </w:tcPr>
          <w:p w14:paraId="73DB01A5" w14:textId="77777777" w:rsidR="00D02F21" w:rsidRDefault="002435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共发放补贴</w:t>
            </w:r>
            <w:r>
              <w:rPr>
                <w:rFonts w:ascii="仿宋_GB2312" w:eastAsia="仿宋_GB2312" w:hint="eastAsia"/>
                <w:sz w:val="30"/>
                <w:szCs w:val="30"/>
              </w:rPr>
              <w:t>89</w:t>
            </w:r>
            <w:r>
              <w:rPr>
                <w:rFonts w:ascii="仿宋_GB2312" w:eastAsia="仿宋_GB2312" w:hint="eastAsia"/>
                <w:sz w:val="30"/>
                <w:szCs w:val="30"/>
              </w:rPr>
              <w:t>户，发放资金</w:t>
            </w:r>
            <w:r>
              <w:rPr>
                <w:rFonts w:ascii="仿宋_GB2312" w:eastAsia="仿宋_GB2312" w:hint="eastAsia"/>
                <w:sz w:val="30"/>
                <w:szCs w:val="30"/>
              </w:rPr>
              <w:t>8.6</w:t>
            </w:r>
            <w:r>
              <w:rPr>
                <w:rFonts w:ascii="仿宋_GB2312" w:eastAsia="仿宋_GB2312" w:hint="eastAsia"/>
                <w:sz w:val="30"/>
                <w:szCs w:val="30"/>
              </w:rPr>
              <w:t>万元。</w:t>
            </w:r>
          </w:p>
        </w:tc>
        <w:tc>
          <w:tcPr>
            <w:tcW w:w="2410" w:type="dxa"/>
          </w:tcPr>
          <w:p w14:paraId="33DB14D2" w14:textId="77777777" w:rsidR="00D02F21" w:rsidRDefault="002435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逐步扩大住房补贴发放范围，尤其是新就业无房职工。</w:t>
            </w:r>
          </w:p>
        </w:tc>
        <w:tc>
          <w:tcPr>
            <w:tcW w:w="1701" w:type="dxa"/>
          </w:tcPr>
          <w:p w14:paraId="76BA9C1F" w14:textId="77777777" w:rsidR="00D02F21" w:rsidRDefault="002435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住房和城乡建设保障服务中心住房保障科</w:t>
            </w:r>
          </w:p>
        </w:tc>
        <w:tc>
          <w:tcPr>
            <w:tcW w:w="1417" w:type="dxa"/>
          </w:tcPr>
          <w:p w14:paraId="70043750" w14:textId="77777777" w:rsidR="00D02F21" w:rsidRDefault="002435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0533-6987075</w:t>
            </w:r>
          </w:p>
        </w:tc>
      </w:tr>
    </w:tbl>
    <w:p w14:paraId="5BF8DFB8" w14:textId="77777777" w:rsidR="00D02F21" w:rsidRDefault="00D02F21" w:rsidP="00F81B16">
      <w:pPr>
        <w:jc w:val="left"/>
        <w:rPr>
          <w:rFonts w:ascii="仿宋_GB2312" w:eastAsia="仿宋_GB2312" w:hAnsi="黑体"/>
          <w:sz w:val="30"/>
          <w:szCs w:val="30"/>
        </w:rPr>
      </w:pPr>
    </w:p>
    <w:sectPr w:rsidR="00D02F21">
      <w:pgSz w:w="16838" w:h="11906" w:orient="landscape"/>
      <w:pgMar w:top="1134" w:right="1440" w:bottom="113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3B03E" w14:textId="77777777" w:rsidR="00243533" w:rsidRDefault="00243533" w:rsidP="00F81B16">
      <w:r>
        <w:separator/>
      </w:r>
    </w:p>
  </w:endnote>
  <w:endnote w:type="continuationSeparator" w:id="0">
    <w:p w14:paraId="7CC10DC9" w14:textId="77777777" w:rsidR="00243533" w:rsidRDefault="00243533" w:rsidP="00F8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A08F6" w14:textId="77777777" w:rsidR="00243533" w:rsidRDefault="00243533" w:rsidP="00F81B16">
      <w:r>
        <w:separator/>
      </w:r>
    </w:p>
  </w:footnote>
  <w:footnote w:type="continuationSeparator" w:id="0">
    <w:p w14:paraId="773F2589" w14:textId="77777777" w:rsidR="00243533" w:rsidRDefault="00243533" w:rsidP="00F8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60"/>
    <w:rsid w:val="0000592D"/>
    <w:rsid w:val="00023289"/>
    <w:rsid w:val="00076BAB"/>
    <w:rsid w:val="00096543"/>
    <w:rsid w:val="000B6960"/>
    <w:rsid w:val="000B6B00"/>
    <w:rsid w:val="000D6A52"/>
    <w:rsid w:val="001060AD"/>
    <w:rsid w:val="00121AB5"/>
    <w:rsid w:val="00125178"/>
    <w:rsid w:val="001A3A6A"/>
    <w:rsid w:val="001E11CA"/>
    <w:rsid w:val="00243533"/>
    <w:rsid w:val="0029619D"/>
    <w:rsid w:val="003D66D1"/>
    <w:rsid w:val="003E7AC3"/>
    <w:rsid w:val="003F1D1B"/>
    <w:rsid w:val="00435C24"/>
    <w:rsid w:val="0044068A"/>
    <w:rsid w:val="00481B33"/>
    <w:rsid w:val="004B1F4A"/>
    <w:rsid w:val="00557555"/>
    <w:rsid w:val="005F5D0A"/>
    <w:rsid w:val="00600ABD"/>
    <w:rsid w:val="00643696"/>
    <w:rsid w:val="006C5A3B"/>
    <w:rsid w:val="006D1645"/>
    <w:rsid w:val="00732520"/>
    <w:rsid w:val="0076762C"/>
    <w:rsid w:val="0078699D"/>
    <w:rsid w:val="0081785B"/>
    <w:rsid w:val="008B135F"/>
    <w:rsid w:val="008B4E0E"/>
    <w:rsid w:val="008D6935"/>
    <w:rsid w:val="00910B70"/>
    <w:rsid w:val="00917337"/>
    <w:rsid w:val="00971FAC"/>
    <w:rsid w:val="00A43552"/>
    <w:rsid w:val="00A90AAE"/>
    <w:rsid w:val="00B159CB"/>
    <w:rsid w:val="00B41A5D"/>
    <w:rsid w:val="00B91C62"/>
    <w:rsid w:val="00C140D9"/>
    <w:rsid w:val="00CA32DC"/>
    <w:rsid w:val="00CE6A2C"/>
    <w:rsid w:val="00CF66C1"/>
    <w:rsid w:val="00D02B2B"/>
    <w:rsid w:val="00D02F21"/>
    <w:rsid w:val="00D20C54"/>
    <w:rsid w:val="00D25B32"/>
    <w:rsid w:val="00D63FB3"/>
    <w:rsid w:val="00E01130"/>
    <w:rsid w:val="00E25065"/>
    <w:rsid w:val="00E52778"/>
    <w:rsid w:val="00EB17E7"/>
    <w:rsid w:val="00EB3C1D"/>
    <w:rsid w:val="00F81B16"/>
    <w:rsid w:val="00FB2767"/>
    <w:rsid w:val="2301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582DF"/>
  <w15:docId w15:val="{8E5A6774-524A-4209-902F-86D056D5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gq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yi zhang</cp:lastModifiedBy>
  <cp:revision>2</cp:revision>
  <dcterms:created xsi:type="dcterms:W3CDTF">2021-07-13T11:52:00Z</dcterms:created>
  <dcterms:modified xsi:type="dcterms:W3CDTF">2021-07-13T11:52:00Z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