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高青县人民政府办公室关于做好2012年政府信息公开工作年度报告编制工作的通知》要求，特向社会公布2012年度我镇政府信息公开工作年度报告。本报告中所列数据的统计期限是2012年1月1日至2012年12月31日。本报告的电子版可在“高青县人民政府网”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instrText xml:space="preserve"> HYPERLINK "http://172.20.16.157:88/" \t "http://172.20.16.157:88/preview/site_gqxgczrmzf/channel_c_5f9f6c84b9dfe9bfb0a8c87e_n_1605684760.5182/_blank"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）下载。如对本报告有任何疑问，请与高城镇政府联系（电话：0533-6315004；传真：0533-6315994；电子邮箱：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instrText xml:space="preserve"> HYPERLINK "mailto:gczf0001@163.com" \t "http://172.20.16.157:88/preview/site_gqxgczrmzf/channel_c_5f9f6c84b9dfe9bfb0a8c87e_n_1605684760.5182/_blank"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gczf0001@163.com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2012年，我镇认真贯彻落实《条例》及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主动向社会进行了公开，全镇政府信息公开工作稳步推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高城镇对政府信息公开工作高度重视，始终将其作为一项重要工作来抓，成立了政府信息公开工作领导小组，形成了主要领导亲自抓，分管领导具体抓，专门人员专门抓的组织领导机制，做到领导工作到位、责任落实到人。确立了“党委统一领导，政府主抓，人大监督实施，党政办负责组织协调”的工作机制，进一步明确职责，落实责任，有力推动了政府信息公开工作的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为了更好地提供政府信息公开服务，依据县政府制定的政府信息公开工作相关文件及规章制度要求，我镇政府信息公开领导小组经过讨论研究，制定了2012年度《高城镇政府信息公开工作机制》、《高城镇政府信息公开监督检查制度》，建立、健全了政府信息主动公开、依申请公开、保密审查等相关制度，并实现了各项制度上墙。在此基础上，将政府信息公开工作列入岗位目标管理考核，健全和落实政府信息公开责任追究制度，促进政府信息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三、 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 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，我镇主动公开政府信息116条。其中，机构职能类信息1条；政策法规类信息2条；规划计划类信息3条；业务工作类信息103条；其它类信息7条。我镇主动公开的信息有信息公开指南、机构概况、内设机构、机构领导、政策法规、规划计划、业务工作、统计数据等9类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1、政府网站。市民通过县政府门户网站的“政府信息公开”栏目可查阅青城镇人民政府主动公开的政府信息。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2、政府信息查阅场所。镇党政办公室是我镇信息查阅室及资料索取点，该科室明确一名工作人员为群众查阅信息服务。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3、其他平台。我镇充分利用《高青工作》、“高青新闻”等平台，及时公开需要社会公众广泛知晓的信息。政府驻地还设置了电子信息屏和信息告知栏积极公开政府信息。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镇党政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0"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政府信息公开工作存在的主要问题及改进情况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2012年，我镇在政府信息公开工作方面加强了组织领导，狠抓制度建设，丰富公开内容，取得了一定的成效，但尚存在一些不足和差距，主要表现在：政府信息公开的内容还不够深入全面；主动公开工作的日常化、常态化有待进一步加强。所以在2013年的工作中，我镇将继续根据县政府的统一安排部署，认真贯彻执行《条例》，进一步加强政府信息公开工作，在强化信息的时效性和工作规范化等方面下功夫，在不断拓展政府信息公开的宽度和广度的同时，进一步规范政府信息公开的程序有序地推进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00E2706B"/>
    <w:rsid w:val="126E3248"/>
    <w:rsid w:val="1A501C8B"/>
    <w:rsid w:val="794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Administrator</cp:lastModifiedBy>
  <dcterms:modified xsi:type="dcterms:W3CDTF">2021-05-25T07:15:40Z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FBC8993227B244469E27B5AB48785BB4</vt:lpwstr>
  </property>
</Properties>
</file>