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D89" w:rsidRPr="00191F00" w:rsidRDefault="0094439E">
      <w:pPr>
        <w:spacing w:line="570" w:lineRule="exact"/>
        <w:rPr>
          <w:rFonts w:ascii="仿宋_GB2312" w:eastAsia="仿宋_GB2312" w:hAnsi="仿宋_GB2312" w:cs="宋体"/>
          <w:kern w:val="0"/>
          <w:sz w:val="32"/>
          <w:szCs w:val="32"/>
        </w:rPr>
      </w:pPr>
      <w:r w:rsidRPr="00191F00">
        <w:rPr>
          <w:rFonts w:ascii="仿宋_GB2312" w:eastAsia="仿宋_GB2312" w:hAnsi="仿宋_GB2312" w:cs="宋体" w:hint="eastAsia"/>
          <w:kern w:val="0"/>
          <w:sz w:val="32"/>
          <w:szCs w:val="32"/>
        </w:rPr>
        <w:t>附件</w:t>
      </w:r>
      <w:r w:rsidRPr="00191F00">
        <w:rPr>
          <w:rFonts w:ascii="仿宋_GB2312" w:eastAsia="仿宋_GB2312" w:hAnsi="仿宋_GB2312" w:cs="宋体"/>
          <w:kern w:val="0"/>
          <w:sz w:val="32"/>
          <w:szCs w:val="32"/>
        </w:rPr>
        <w:t>1</w:t>
      </w:r>
    </w:p>
    <w:p w:rsidR="00D33D89" w:rsidRPr="00191F00" w:rsidRDefault="0094439E">
      <w:pPr>
        <w:widowControl/>
        <w:spacing w:line="540" w:lineRule="exact"/>
        <w:jc w:val="center"/>
        <w:rPr>
          <w:rFonts w:ascii="方正小标宋简体" w:eastAsia="方正小标宋简体" w:hAnsi="方正小标宋简体" w:cs="宋体"/>
          <w:kern w:val="0"/>
          <w:sz w:val="36"/>
          <w:szCs w:val="36"/>
        </w:rPr>
      </w:pPr>
      <w:bookmarkStart w:id="0" w:name="_GoBack"/>
      <w:r w:rsidRPr="00191F00">
        <w:rPr>
          <w:rFonts w:ascii="方正小标宋简体" w:eastAsia="方正小标宋简体" w:hAnsi="方正小标宋简体" w:cs="宋体" w:hint="eastAsia"/>
          <w:kern w:val="0"/>
          <w:sz w:val="36"/>
          <w:szCs w:val="36"/>
        </w:rPr>
        <w:t>高青县202</w:t>
      </w:r>
      <w:r w:rsidR="004D7B76" w:rsidRPr="00191F00">
        <w:rPr>
          <w:rFonts w:ascii="方正小标宋简体" w:eastAsia="方正小标宋简体" w:hAnsi="方正小标宋简体" w:cs="宋体"/>
          <w:kern w:val="0"/>
          <w:sz w:val="36"/>
          <w:szCs w:val="36"/>
        </w:rPr>
        <w:t>4</w:t>
      </w:r>
      <w:r w:rsidRPr="00191F00">
        <w:rPr>
          <w:rFonts w:ascii="方正小标宋简体" w:eastAsia="方正小标宋简体" w:hAnsi="方正小标宋简体" w:cs="宋体" w:hint="eastAsia"/>
          <w:kern w:val="0"/>
          <w:sz w:val="36"/>
          <w:szCs w:val="36"/>
        </w:rPr>
        <w:t>年义务教育段学校招生划片范围</w:t>
      </w:r>
    </w:p>
    <w:bookmarkEnd w:id="0"/>
    <w:p w:rsidR="00D33D89" w:rsidRPr="00191F00" w:rsidRDefault="00D33D89">
      <w:pPr>
        <w:spacing w:line="500" w:lineRule="exact"/>
        <w:ind w:firstLineChars="200" w:firstLine="640"/>
        <w:rPr>
          <w:rFonts w:ascii="黑体" w:eastAsia="黑体" w:hAnsi="华文中宋"/>
          <w:bCs/>
          <w:sz w:val="32"/>
          <w:szCs w:val="32"/>
        </w:rPr>
      </w:pPr>
    </w:p>
    <w:p w:rsidR="00D33D89" w:rsidRPr="00191F00" w:rsidRDefault="0094439E">
      <w:pPr>
        <w:spacing w:line="500" w:lineRule="exact"/>
        <w:ind w:firstLineChars="200" w:firstLine="640"/>
        <w:rPr>
          <w:rFonts w:ascii="黑体" w:eastAsia="黑体" w:hAnsi="黑体"/>
          <w:bCs/>
          <w:sz w:val="32"/>
          <w:szCs w:val="32"/>
        </w:rPr>
      </w:pPr>
      <w:r w:rsidRPr="00191F00">
        <w:rPr>
          <w:rFonts w:ascii="黑体" w:eastAsia="黑体" w:hAnsi="黑体" w:hint="eastAsia"/>
          <w:bCs/>
          <w:sz w:val="32"/>
          <w:szCs w:val="32"/>
        </w:rPr>
        <w:t>一、高青县202</w:t>
      </w:r>
      <w:r w:rsidR="004D7B76" w:rsidRPr="00191F00">
        <w:rPr>
          <w:rFonts w:ascii="黑体" w:eastAsia="黑体" w:hAnsi="黑体"/>
          <w:bCs/>
          <w:sz w:val="32"/>
          <w:szCs w:val="32"/>
        </w:rPr>
        <w:t>4</w:t>
      </w:r>
      <w:r w:rsidRPr="00191F00">
        <w:rPr>
          <w:rFonts w:ascii="黑体" w:eastAsia="黑体" w:hAnsi="黑体" w:hint="eastAsia"/>
          <w:bCs/>
          <w:sz w:val="32"/>
          <w:szCs w:val="32"/>
        </w:rPr>
        <w:t>年城区小学招生划片范围</w:t>
      </w:r>
    </w:p>
    <w:p w:rsidR="00D33D89" w:rsidRPr="00191F00" w:rsidRDefault="0094439E">
      <w:pPr>
        <w:spacing w:line="500" w:lineRule="exact"/>
        <w:ind w:firstLineChars="196" w:firstLine="627"/>
        <w:rPr>
          <w:rFonts w:ascii="楷体_GB2312" w:eastAsia="楷体_GB2312" w:hAnsi="黑体" w:cs="黑体"/>
          <w:bCs/>
          <w:sz w:val="32"/>
          <w:szCs w:val="32"/>
        </w:rPr>
      </w:pPr>
      <w:r w:rsidRPr="00191F00">
        <w:rPr>
          <w:rFonts w:ascii="楷体_GB2312" w:eastAsia="楷体_GB2312" w:hAnsi="黑体" w:cs="黑体" w:hint="eastAsia"/>
          <w:bCs/>
          <w:sz w:val="32"/>
          <w:szCs w:val="32"/>
        </w:rPr>
        <w:t>1.实验小学划片范围</w:t>
      </w:r>
    </w:p>
    <w:p w:rsidR="00D33D89" w:rsidRPr="00191F00" w:rsidRDefault="0094439E">
      <w:pPr>
        <w:spacing w:line="500" w:lineRule="exact"/>
        <w:ind w:firstLine="630"/>
        <w:rPr>
          <w:rFonts w:ascii="仿宋_GB2312" w:eastAsia="仿宋_GB2312" w:hAnsi="仿宋_GB2312" w:cs="仿宋_GB2312"/>
          <w:sz w:val="32"/>
          <w:szCs w:val="32"/>
        </w:rPr>
      </w:pPr>
      <w:r w:rsidRPr="00191F00">
        <w:rPr>
          <w:rFonts w:ascii="仿宋_GB2312" w:eastAsia="仿宋_GB2312" w:hAnsi="仿宋_GB2312" w:cs="仿宋_GB2312" w:hint="eastAsia"/>
          <w:sz w:val="32"/>
          <w:szCs w:val="32"/>
        </w:rPr>
        <w:t>（1）黄河路以北、田横路以南、文化路以东、开泰大道以西。</w:t>
      </w:r>
    </w:p>
    <w:p w:rsidR="00D33D89" w:rsidRPr="00191F00" w:rsidRDefault="0094439E">
      <w:pPr>
        <w:spacing w:line="500" w:lineRule="exact"/>
        <w:ind w:firstLine="630"/>
        <w:rPr>
          <w:rFonts w:ascii="仿宋_GB2312" w:eastAsia="仿宋_GB2312" w:hAnsi="仿宋_GB2312" w:cs="仿宋_GB2312"/>
          <w:sz w:val="32"/>
          <w:szCs w:val="32"/>
        </w:rPr>
      </w:pPr>
      <w:r w:rsidRPr="00191F00">
        <w:rPr>
          <w:rFonts w:ascii="仿宋_GB2312" w:eastAsia="仿宋_GB2312" w:hAnsi="仿宋_GB2312" w:cs="仿宋_GB2312" w:hint="eastAsia"/>
          <w:sz w:val="32"/>
          <w:szCs w:val="32"/>
        </w:rPr>
        <w:t>（2）青城路以北、黄河路以南、文化路以东、学府路以西。</w:t>
      </w:r>
    </w:p>
    <w:p w:rsidR="00D33D89" w:rsidRPr="00191F00" w:rsidRDefault="0094439E">
      <w:pPr>
        <w:spacing w:line="500" w:lineRule="exact"/>
        <w:ind w:firstLine="630"/>
        <w:rPr>
          <w:rFonts w:ascii="仿宋_GB2312" w:eastAsia="仿宋_GB2312" w:hAnsi="仿宋_GB2312" w:cs="仿宋_GB2312"/>
          <w:sz w:val="32"/>
          <w:szCs w:val="32"/>
        </w:rPr>
      </w:pPr>
      <w:r w:rsidRPr="00191F00">
        <w:rPr>
          <w:rFonts w:ascii="仿宋_GB2312" w:eastAsia="仿宋_GB2312" w:hAnsi="仿宋_GB2312" w:cs="仿宋_GB2312" w:hint="eastAsia"/>
          <w:sz w:val="32"/>
          <w:szCs w:val="32"/>
        </w:rPr>
        <w:t>（3）高苑路以北、青城路以南，芦湖路以东、学府路以西。</w:t>
      </w:r>
    </w:p>
    <w:p w:rsidR="00D33D89" w:rsidRPr="00191F00" w:rsidRDefault="0094439E">
      <w:pPr>
        <w:spacing w:line="500" w:lineRule="exact"/>
        <w:ind w:firstLine="630"/>
        <w:rPr>
          <w:rFonts w:ascii="仿宋_GB2312" w:eastAsia="仿宋_GB2312" w:hAnsi="仿宋_GB2312" w:cs="仿宋_GB2312"/>
          <w:sz w:val="32"/>
          <w:szCs w:val="32"/>
        </w:rPr>
      </w:pPr>
      <w:r w:rsidRPr="00191F00">
        <w:rPr>
          <w:rFonts w:ascii="仿宋_GB2312" w:eastAsia="仿宋_GB2312" w:hAnsi="仿宋_GB2312" w:cs="仿宋_GB2312" w:hint="eastAsia"/>
          <w:sz w:val="32"/>
          <w:szCs w:val="32"/>
        </w:rPr>
        <w:t>（4）原始户籍为县城派出所，房产地址在田镇中心小学片区的学生。</w:t>
      </w:r>
    </w:p>
    <w:p w:rsidR="00D33D89" w:rsidRPr="00191F00" w:rsidRDefault="0094439E">
      <w:pPr>
        <w:spacing w:line="500" w:lineRule="exact"/>
        <w:ind w:firstLineChars="196" w:firstLine="627"/>
        <w:rPr>
          <w:rFonts w:ascii="楷体_GB2312" w:eastAsia="楷体_GB2312" w:hAnsi="黑体" w:cs="黑体"/>
          <w:bCs/>
          <w:sz w:val="32"/>
          <w:szCs w:val="32"/>
        </w:rPr>
      </w:pPr>
      <w:r w:rsidRPr="00191F00">
        <w:rPr>
          <w:rFonts w:ascii="楷体_GB2312" w:eastAsia="楷体_GB2312" w:hAnsi="黑体" w:cs="黑体" w:hint="eastAsia"/>
          <w:bCs/>
          <w:sz w:val="32"/>
          <w:szCs w:val="32"/>
        </w:rPr>
        <w:t>2.中心路小学划片范围</w:t>
      </w:r>
    </w:p>
    <w:p w:rsidR="00D33D89" w:rsidRPr="00191F00" w:rsidRDefault="0094439E">
      <w:pPr>
        <w:spacing w:line="500" w:lineRule="exact"/>
        <w:ind w:firstLineChars="200" w:firstLine="640"/>
        <w:rPr>
          <w:rFonts w:ascii="仿宋_GB2312" w:eastAsia="仿宋_GB2312" w:hAnsi="仿宋_GB2312" w:cs="仿宋_GB2312"/>
          <w:sz w:val="32"/>
          <w:szCs w:val="32"/>
        </w:rPr>
      </w:pPr>
      <w:r w:rsidRPr="00191F00">
        <w:rPr>
          <w:rFonts w:ascii="仿宋_GB2312" w:eastAsia="仿宋_GB2312" w:hAnsi="仿宋_GB2312" w:cs="仿宋_GB2312" w:hint="eastAsia"/>
          <w:sz w:val="32"/>
          <w:szCs w:val="32"/>
        </w:rPr>
        <w:t>（1）高苑路以北、青城路以南、文化路以东、芦湖路以西。</w:t>
      </w:r>
    </w:p>
    <w:p w:rsidR="00D33D89" w:rsidRPr="00191F00" w:rsidRDefault="0094439E">
      <w:pPr>
        <w:spacing w:line="500" w:lineRule="exact"/>
        <w:ind w:firstLineChars="200" w:firstLine="640"/>
        <w:rPr>
          <w:rFonts w:ascii="仿宋_GB2312" w:eastAsia="仿宋_GB2312" w:hAnsi="仿宋_GB2312" w:cs="仿宋_GB2312"/>
          <w:sz w:val="32"/>
          <w:szCs w:val="32"/>
        </w:rPr>
      </w:pPr>
      <w:r w:rsidRPr="00191F00">
        <w:rPr>
          <w:rFonts w:ascii="仿宋_GB2312" w:eastAsia="仿宋_GB2312" w:hAnsi="仿宋_GB2312" w:cs="仿宋_GB2312" w:hint="eastAsia"/>
          <w:sz w:val="32"/>
          <w:szCs w:val="32"/>
        </w:rPr>
        <w:t>（2）千乘湖水系以北、高苑路以南、青苑路以东、学府路以西。</w:t>
      </w:r>
    </w:p>
    <w:p w:rsidR="00D33D89" w:rsidRPr="00191F00" w:rsidRDefault="0094439E">
      <w:pPr>
        <w:spacing w:line="500" w:lineRule="exact"/>
        <w:ind w:firstLineChars="196" w:firstLine="627"/>
        <w:rPr>
          <w:rFonts w:ascii="楷体_GB2312" w:eastAsia="楷体_GB2312" w:hAnsi="仿宋_GB2312" w:cs="仿宋_GB2312"/>
          <w:sz w:val="32"/>
          <w:szCs w:val="32"/>
        </w:rPr>
      </w:pPr>
      <w:r w:rsidRPr="00191F00">
        <w:rPr>
          <w:rFonts w:ascii="楷体_GB2312" w:eastAsia="楷体_GB2312" w:hAnsi="仿宋_GB2312" w:cs="仿宋_GB2312" w:hint="eastAsia"/>
          <w:sz w:val="32"/>
          <w:szCs w:val="32"/>
        </w:rPr>
        <w:t>3.千乘湖小学划片范围</w:t>
      </w:r>
    </w:p>
    <w:p w:rsidR="00D33D89" w:rsidRPr="00191F00" w:rsidRDefault="0094439E">
      <w:pPr>
        <w:spacing w:line="500" w:lineRule="exact"/>
        <w:ind w:firstLineChars="196" w:firstLine="627"/>
        <w:rPr>
          <w:rFonts w:ascii="仿宋_GB2312" w:eastAsia="仿宋_GB2312" w:hAnsi="仿宋_GB2312" w:cs="仿宋_GB2312"/>
          <w:sz w:val="32"/>
          <w:szCs w:val="32"/>
        </w:rPr>
      </w:pPr>
      <w:r w:rsidRPr="00191F00">
        <w:rPr>
          <w:rFonts w:ascii="仿宋_GB2312" w:eastAsia="仿宋_GB2312" w:hAnsi="仿宋_GB2312" w:cs="仿宋_GB2312" w:hint="eastAsia"/>
          <w:sz w:val="32"/>
          <w:szCs w:val="32"/>
        </w:rPr>
        <w:t>清河路以北、黄河路以南、学府路以东、国井大道以西（包含汤岛小区）。</w:t>
      </w:r>
    </w:p>
    <w:p w:rsidR="00D33D89" w:rsidRPr="00191F00" w:rsidRDefault="0094439E">
      <w:pPr>
        <w:spacing w:line="500" w:lineRule="exact"/>
        <w:ind w:firstLineChars="200" w:firstLine="640"/>
        <w:rPr>
          <w:rFonts w:ascii="楷体_GB2312" w:eastAsia="楷体_GB2312" w:hAnsi="黑体" w:cs="黑体"/>
          <w:bCs/>
          <w:sz w:val="32"/>
          <w:szCs w:val="32"/>
        </w:rPr>
      </w:pPr>
      <w:r w:rsidRPr="00191F00">
        <w:rPr>
          <w:rFonts w:ascii="楷体_GB2312" w:eastAsia="楷体_GB2312" w:hAnsi="黑体" w:cs="黑体" w:hint="eastAsia"/>
          <w:bCs/>
          <w:sz w:val="32"/>
          <w:szCs w:val="32"/>
        </w:rPr>
        <w:t>4.长江路小学划片范围</w:t>
      </w:r>
    </w:p>
    <w:p w:rsidR="00D33D89" w:rsidRPr="00191F00" w:rsidRDefault="0094439E">
      <w:pPr>
        <w:spacing w:line="500" w:lineRule="exact"/>
        <w:ind w:firstLineChars="200" w:firstLine="640"/>
        <w:rPr>
          <w:rFonts w:ascii="仿宋_GB2312" w:eastAsia="仿宋_GB2312" w:hAnsi="仿宋_GB2312" w:cs="仿宋_GB2312"/>
          <w:sz w:val="32"/>
          <w:szCs w:val="32"/>
        </w:rPr>
      </w:pPr>
      <w:r w:rsidRPr="00191F00">
        <w:rPr>
          <w:rFonts w:ascii="仿宋_GB2312" w:eastAsia="仿宋_GB2312" w:hAnsi="仿宋_GB2312" w:cs="仿宋_GB2312" w:hint="eastAsia"/>
          <w:sz w:val="32"/>
          <w:szCs w:val="32"/>
        </w:rPr>
        <w:t>（1）南环路以北、千乘湖公园水系以南（包含原在中心路小学就读的城南8村）、青苑路以东、老张田路以西。</w:t>
      </w:r>
    </w:p>
    <w:p w:rsidR="006D78D3" w:rsidRPr="00191F00" w:rsidRDefault="006D78D3">
      <w:pPr>
        <w:spacing w:line="500" w:lineRule="exact"/>
        <w:ind w:firstLineChars="200" w:firstLine="640"/>
        <w:rPr>
          <w:rFonts w:ascii="仿宋_GB2312" w:eastAsia="仿宋_GB2312" w:hAnsi="仿宋_GB2312" w:cs="仿宋_GB2312"/>
          <w:sz w:val="32"/>
          <w:szCs w:val="32"/>
        </w:rPr>
      </w:pPr>
      <w:r w:rsidRPr="00191F00">
        <w:rPr>
          <w:rFonts w:ascii="仿宋_GB2312" w:eastAsia="仿宋_GB2312" w:hAnsi="仿宋_GB2312" w:cs="仿宋_GB2312"/>
          <w:sz w:val="32"/>
          <w:szCs w:val="32"/>
        </w:rPr>
        <w:t>（</w:t>
      </w:r>
      <w:r w:rsidRPr="00191F00">
        <w:rPr>
          <w:rFonts w:ascii="仿宋_GB2312" w:eastAsia="仿宋_GB2312" w:hAnsi="仿宋_GB2312" w:cs="仿宋_GB2312" w:hint="eastAsia"/>
          <w:sz w:val="32"/>
          <w:szCs w:val="32"/>
        </w:rPr>
        <w:t>2</w:t>
      </w:r>
      <w:r w:rsidRPr="00191F00">
        <w:rPr>
          <w:rFonts w:ascii="仿宋_GB2312" w:eastAsia="仿宋_GB2312" w:hAnsi="仿宋_GB2312" w:cs="仿宋_GB2312"/>
          <w:sz w:val="32"/>
          <w:szCs w:val="32"/>
        </w:rPr>
        <w:t>）原田镇学区崔张小学服务村庄</w:t>
      </w:r>
    </w:p>
    <w:p w:rsidR="00D33D89" w:rsidRPr="00191F00" w:rsidRDefault="0094439E">
      <w:pPr>
        <w:spacing w:line="500" w:lineRule="exact"/>
        <w:ind w:firstLineChars="196" w:firstLine="627"/>
        <w:rPr>
          <w:rFonts w:ascii="仿宋_GB2312" w:eastAsia="仿宋_GB2312" w:hAnsi="仿宋_GB2312" w:cs="仿宋_GB2312"/>
          <w:sz w:val="32"/>
          <w:szCs w:val="32"/>
        </w:rPr>
      </w:pPr>
      <w:r w:rsidRPr="00191F00">
        <w:rPr>
          <w:rFonts w:ascii="仿宋_GB2312" w:eastAsia="仿宋_GB2312" w:hAnsi="仿宋_GB2312" w:cs="仿宋_GB2312" w:hint="eastAsia"/>
          <w:sz w:val="32"/>
          <w:szCs w:val="32"/>
        </w:rPr>
        <w:t>（</w:t>
      </w:r>
      <w:r w:rsidR="006D78D3" w:rsidRPr="00191F00">
        <w:rPr>
          <w:rFonts w:ascii="仿宋_GB2312" w:eastAsia="仿宋_GB2312" w:hAnsi="仿宋_GB2312" w:cs="仿宋_GB2312"/>
          <w:sz w:val="32"/>
          <w:szCs w:val="32"/>
        </w:rPr>
        <w:t>3</w:t>
      </w:r>
      <w:r w:rsidRPr="00191F00">
        <w:rPr>
          <w:rFonts w:ascii="仿宋_GB2312" w:eastAsia="仿宋_GB2312" w:hAnsi="仿宋_GB2312" w:cs="仿宋_GB2312" w:hint="eastAsia"/>
          <w:sz w:val="32"/>
          <w:szCs w:val="32"/>
        </w:rPr>
        <w:t>）红橡树小区、龙御佳苑小区。</w:t>
      </w:r>
    </w:p>
    <w:p w:rsidR="00D33D89" w:rsidRPr="00191F00" w:rsidRDefault="0094439E">
      <w:pPr>
        <w:spacing w:line="500" w:lineRule="exact"/>
        <w:ind w:firstLineChars="196" w:firstLine="627"/>
        <w:rPr>
          <w:rFonts w:ascii="楷体_GB2312" w:eastAsia="楷体_GB2312" w:hAnsi="黑体" w:cs="黑体"/>
          <w:bCs/>
          <w:sz w:val="32"/>
          <w:szCs w:val="32"/>
        </w:rPr>
      </w:pPr>
      <w:r w:rsidRPr="00191F00">
        <w:rPr>
          <w:rFonts w:ascii="楷体_GB2312" w:eastAsia="楷体_GB2312" w:hAnsi="黑体" w:cs="黑体" w:hint="eastAsia"/>
          <w:bCs/>
          <w:sz w:val="32"/>
          <w:szCs w:val="32"/>
        </w:rPr>
        <w:t>5.田镇学区中心小学划片范围</w:t>
      </w:r>
    </w:p>
    <w:p w:rsidR="00D33D89" w:rsidRPr="00191F00" w:rsidRDefault="0094439E">
      <w:pPr>
        <w:spacing w:line="500" w:lineRule="exact"/>
        <w:ind w:firstLineChars="200" w:firstLine="640"/>
        <w:rPr>
          <w:rFonts w:ascii="仿宋_GB2312" w:eastAsia="仿宋_GB2312" w:hAnsi="仿宋_GB2312" w:cs="仿宋_GB2312"/>
          <w:sz w:val="32"/>
          <w:szCs w:val="32"/>
        </w:rPr>
      </w:pPr>
      <w:r w:rsidRPr="00191F00">
        <w:rPr>
          <w:rFonts w:ascii="仿宋_GB2312" w:eastAsia="仿宋_GB2312" w:hAnsi="仿宋_GB2312" w:cs="仿宋_GB2312" w:hint="eastAsia"/>
          <w:sz w:val="32"/>
          <w:szCs w:val="32"/>
        </w:rPr>
        <w:t>（1）田镇派出所户籍，原田镇中心小学和原义和小学服务</w:t>
      </w:r>
      <w:r w:rsidRPr="00191F00">
        <w:rPr>
          <w:rFonts w:ascii="仿宋_GB2312" w:eastAsia="仿宋_GB2312" w:hAnsi="仿宋_GB2312" w:cs="仿宋_GB2312" w:hint="eastAsia"/>
          <w:sz w:val="32"/>
          <w:szCs w:val="32"/>
        </w:rPr>
        <w:lastRenderedPageBreak/>
        <w:t>村庄。</w:t>
      </w:r>
    </w:p>
    <w:p w:rsidR="00D33D89" w:rsidRPr="00191F00" w:rsidRDefault="0094439E">
      <w:pPr>
        <w:spacing w:line="500" w:lineRule="exact"/>
        <w:ind w:firstLineChars="200" w:firstLine="640"/>
        <w:rPr>
          <w:rFonts w:ascii="仿宋_GB2312" w:eastAsia="仿宋_GB2312" w:hAnsi="仿宋_GB2312" w:cs="仿宋_GB2312"/>
          <w:sz w:val="32"/>
          <w:szCs w:val="32"/>
        </w:rPr>
      </w:pPr>
      <w:r w:rsidRPr="00191F00">
        <w:rPr>
          <w:rFonts w:ascii="仿宋_GB2312" w:eastAsia="仿宋_GB2312" w:hAnsi="仿宋_GB2312" w:cs="仿宋_GB2312" w:hint="eastAsia"/>
          <w:sz w:val="32"/>
          <w:szCs w:val="32"/>
        </w:rPr>
        <w:t>（2）高苑路以北、田横路以南、文化路以西。</w:t>
      </w:r>
    </w:p>
    <w:p w:rsidR="00D33D89" w:rsidRPr="00191F00" w:rsidRDefault="0094439E">
      <w:pPr>
        <w:spacing w:line="500" w:lineRule="exact"/>
        <w:ind w:firstLineChars="200" w:firstLine="640"/>
        <w:rPr>
          <w:rFonts w:ascii="楷体_GB2312" w:eastAsia="楷体_GB2312" w:hAnsi="黑体" w:cs="黑体"/>
          <w:bCs/>
          <w:sz w:val="32"/>
          <w:szCs w:val="32"/>
        </w:rPr>
      </w:pPr>
      <w:r w:rsidRPr="00191F00">
        <w:rPr>
          <w:rFonts w:ascii="楷体_GB2312" w:eastAsia="楷体_GB2312" w:hAnsi="黑体" w:cs="黑体" w:hint="eastAsia"/>
          <w:bCs/>
          <w:sz w:val="32"/>
          <w:szCs w:val="32"/>
        </w:rPr>
        <w:t>6.高青三中小学部划片范围</w:t>
      </w:r>
    </w:p>
    <w:p w:rsidR="00D33D89" w:rsidRPr="00191F00" w:rsidRDefault="0094439E">
      <w:pPr>
        <w:spacing w:line="500" w:lineRule="exact"/>
        <w:ind w:firstLineChars="200" w:firstLine="640"/>
        <w:rPr>
          <w:rFonts w:ascii="仿宋_GB2312" w:eastAsia="仿宋_GB2312" w:hAnsi="仿宋_GB2312" w:cs="仿宋_GB2312"/>
          <w:sz w:val="32"/>
          <w:szCs w:val="32"/>
        </w:rPr>
      </w:pPr>
      <w:r w:rsidRPr="00191F00">
        <w:rPr>
          <w:rFonts w:ascii="仿宋_GB2312" w:eastAsia="仿宋_GB2312" w:hAnsi="仿宋_GB2312" w:cs="仿宋_GB2312" w:hint="eastAsia"/>
          <w:sz w:val="32"/>
          <w:szCs w:val="32"/>
        </w:rPr>
        <w:t>田横路以北的民生嘉园、银岭花园、文昌嘉苑、县中医院宿舍非常家学区中心小学服务片区的适龄儿童。</w:t>
      </w:r>
    </w:p>
    <w:p w:rsidR="00245D65" w:rsidRPr="00B06425" w:rsidRDefault="00245D65">
      <w:pPr>
        <w:spacing w:line="500" w:lineRule="exact"/>
        <w:ind w:firstLineChars="200" w:firstLine="640"/>
        <w:rPr>
          <w:rFonts w:ascii="楷体_GB2312" w:eastAsia="楷体_GB2312" w:hAnsi="黑体" w:cs="黑体"/>
          <w:bCs/>
          <w:sz w:val="32"/>
          <w:szCs w:val="32"/>
        </w:rPr>
      </w:pPr>
      <w:r w:rsidRPr="00B06425">
        <w:rPr>
          <w:rFonts w:ascii="楷体_GB2312" w:eastAsia="楷体_GB2312" w:hAnsi="黑体" w:cs="黑体" w:hint="eastAsia"/>
          <w:bCs/>
          <w:sz w:val="32"/>
          <w:szCs w:val="32"/>
        </w:rPr>
        <w:t>7.特殊情况说明</w:t>
      </w:r>
    </w:p>
    <w:p w:rsidR="00245D65" w:rsidRPr="00191F00" w:rsidRDefault="005C6ED6" w:rsidP="005C6ED6">
      <w:pPr>
        <w:spacing w:line="500" w:lineRule="exact"/>
        <w:ind w:firstLineChars="200" w:firstLine="640"/>
        <w:rPr>
          <w:rFonts w:ascii="仿宋_GB2312" w:eastAsia="仿宋_GB2312" w:hAnsi="仿宋_GB2312" w:cs="仿宋_GB2312"/>
          <w:sz w:val="32"/>
          <w:szCs w:val="32"/>
        </w:rPr>
      </w:pPr>
      <w:r w:rsidRPr="00191F00">
        <w:rPr>
          <w:rFonts w:ascii="仿宋_GB2312" w:eastAsia="仿宋_GB2312" w:hAnsi="仿宋_GB2312" w:cs="仿宋_GB2312"/>
          <w:sz w:val="32"/>
          <w:szCs w:val="32"/>
        </w:rPr>
        <w:t>因</w:t>
      </w:r>
      <w:r w:rsidRPr="00191F00">
        <w:rPr>
          <w:rFonts w:ascii="仿宋_GB2312" w:eastAsia="仿宋_GB2312" w:hAnsi="仿宋_GB2312" w:cs="仿宋_GB2312" w:hint="eastAsia"/>
          <w:sz w:val="32"/>
          <w:szCs w:val="32"/>
        </w:rPr>
        <w:t>2</w:t>
      </w:r>
      <w:r w:rsidRPr="00191F00">
        <w:rPr>
          <w:rFonts w:ascii="仿宋_GB2312" w:eastAsia="仿宋_GB2312" w:hAnsi="仿宋_GB2312" w:cs="仿宋_GB2312"/>
          <w:sz w:val="32"/>
          <w:szCs w:val="32"/>
        </w:rPr>
        <w:t>023年小学入学高峰，城区小学学位饱和，</w:t>
      </w:r>
      <w:r w:rsidRPr="00191F00">
        <w:rPr>
          <w:rFonts w:ascii="仿宋_GB2312" w:eastAsia="仿宋_GB2312" w:hAnsi="仿宋_GB2312" w:cs="仿宋_GB2312" w:hint="eastAsia"/>
          <w:sz w:val="32"/>
          <w:szCs w:val="32"/>
        </w:rPr>
        <w:t>2</w:t>
      </w:r>
      <w:r w:rsidRPr="00191F00">
        <w:rPr>
          <w:rFonts w:ascii="仿宋_GB2312" w:eastAsia="仿宋_GB2312" w:hAnsi="仿宋_GB2312" w:cs="仿宋_GB2312"/>
          <w:sz w:val="32"/>
          <w:szCs w:val="32"/>
        </w:rPr>
        <w:t>024年小学入学人数又</w:t>
      </w:r>
      <w:r w:rsidR="00924FC1" w:rsidRPr="00191F00">
        <w:rPr>
          <w:rFonts w:ascii="仿宋_GB2312" w:eastAsia="仿宋_GB2312" w:hAnsi="仿宋_GB2312" w:cs="仿宋_GB2312" w:hint="eastAsia"/>
          <w:sz w:val="32"/>
          <w:szCs w:val="32"/>
        </w:rPr>
        <w:t>远远</w:t>
      </w:r>
      <w:r w:rsidR="004C4983" w:rsidRPr="00191F00">
        <w:rPr>
          <w:rFonts w:ascii="仿宋_GB2312" w:eastAsia="仿宋_GB2312" w:hAnsi="仿宋_GB2312" w:cs="仿宋_GB2312"/>
          <w:sz w:val="32"/>
          <w:szCs w:val="32"/>
        </w:rPr>
        <w:t>超出</w:t>
      </w:r>
      <w:r w:rsidRPr="00191F00">
        <w:rPr>
          <w:rFonts w:ascii="仿宋_GB2312" w:eastAsia="仿宋_GB2312" w:hAnsi="仿宋_GB2312" w:cs="仿宋_GB2312"/>
          <w:sz w:val="32"/>
          <w:szCs w:val="32"/>
        </w:rPr>
        <w:t>五年级毕业人数，导致</w:t>
      </w:r>
      <w:r w:rsidR="00BD060B" w:rsidRPr="00191F00">
        <w:rPr>
          <w:rFonts w:ascii="仿宋_GB2312" w:eastAsia="仿宋_GB2312" w:hAnsi="仿宋_GB2312" w:cs="仿宋_GB2312" w:hint="eastAsia"/>
          <w:sz w:val="32"/>
          <w:szCs w:val="32"/>
        </w:rPr>
        <w:t>城区小学学位</w:t>
      </w:r>
      <w:r w:rsidRPr="00191F00">
        <w:rPr>
          <w:rFonts w:ascii="仿宋_GB2312" w:eastAsia="仿宋_GB2312" w:hAnsi="仿宋_GB2312" w:cs="仿宋_GB2312" w:hint="eastAsia"/>
          <w:sz w:val="32"/>
          <w:szCs w:val="32"/>
        </w:rPr>
        <w:t>异常</w:t>
      </w:r>
      <w:r w:rsidR="00245D65" w:rsidRPr="00191F00">
        <w:rPr>
          <w:rFonts w:ascii="仿宋_GB2312" w:eastAsia="仿宋_GB2312" w:hAnsi="仿宋_GB2312" w:cs="仿宋_GB2312" w:hint="eastAsia"/>
          <w:sz w:val="32"/>
          <w:szCs w:val="32"/>
        </w:rPr>
        <w:t>紧张</w:t>
      </w:r>
      <w:r w:rsidRPr="00191F00">
        <w:rPr>
          <w:rFonts w:ascii="仿宋_GB2312" w:eastAsia="仿宋_GB2312" w:hAnsi="仿宋_GB2312" w:cs="仿宋_GB2312" w:hint="eastAsia"/>
          <w:sz w:val="32"/>
          <w:szCs w:val="32"/>
        </w:rPr>
        <w:t>。</w:t>
      </w:r>
      <w:r w:rsidR="00D50270" w:rsidRPr="00191F00">
        <w:rPr>
          <w:rFonts w:ascii="仿宋_GB2312" w:eastAsia="仿宋_GB2312" w:hAnsi="仿宋_GB2312" w:cs="仿宋_GB2312" w:hint="eastAsia"/>
          <w:sz w:val="32"/>
          <w:szCs w:val="32"/>
        </w:rPr>
        <w:t>城区已达到交工入住</w:t>
      </w:r>
      <w:r w:rsidRPr="00191F00">
        <w:rPr>
          <w:rFonts w:ascii="仿宋_GB2312" w:eastAsia="仿宋_GB2312" w:hAnsi="仿宋_GB2312" w:cs="仿宋_GB2312" w:hint="eastAsia"/>
          <w:sz w:val="32"/>
          <w:szCs w:val="32"/>
        </w:rPr>
        <w:t>条件</w:t>
      </w:r>
      <w:r w:rsidR="00D50270" w:rsidRPr="00191F00">
        <w:rPr>
          <w:rFonts w:ascii="仿宋_GB2312" w:eastAsia="仿宋_GB2312" w:hAnsi="仿宋_GB2312" w:cs="仿宋_GB2312" w:hint="eastAsia"/>
          <w:sz w:val="32"/>
          <w:szCs w:val="32"/>
        </w:rPr>
        <w:t>的</w:t>
      </w:r>
      <w:r w:rsidR="00D50270" w:rsidRPr="00191F00">
        <w:rPr>
          <w:rFonts w:ascii="仿宋_GB2312" w:eastAsia="仿宋_GB2312" w:hAnsi="仿宋_GB2312" w:cs="仿宋_GB2312"/>
          <w:sz w:val="32"/>
          <w:szCs w:val="32"/>
        </w:rPr>
        <w:t>新建小区</w:t>
      </w:r>
      <w:r w:rsidR="004C4983" w:rsidRPr="00191F00">
        <w:rPr>
          <w:rFonts w:ascii="仿宋_GB2312" w:eastAsia="仿宋_GB2312" w:hAnsi="仿宋_GB2312" w:cs="仿宋_GB2312" w:hint="eastAsia"/>
          <w:sz w:val="32"/>
          <w:szCs w:val="32"/>
        </w:rPr>
        <w:t>的适龄儿童可正常参加小学报名</w:t>
      </w:r>
      <w:r w:rsidR="00D50270" w:rsidRPr="00191F00">
        <w:rPr>
          <w:rFonts w:ascii="仿宋_GB2312" w:eastAsia="仿宋_GB2312" w:hAnsi="仿宋_GB2312" w:cs="仿宋_GB2312"/>
          <w:sz w:val="32"/>
          <w:szCs w:val="32"/>
        </w:rPr>
        <w:t>，</w:t>
      </w:r>
      <w:r w:rsidR="00BD060B" w:rsidRPr="00191F00">
        <w:rPr>
          <w:rFonts w:ascii="仿宋_GB2312" w:eastAsia="仿宋_GB2312" w:hAnsi="仿宋_GB2312" w:cs="仿宋_GB2312" w:hint="eastAsia"/>
          <w:sz w:val="32"/>
          <w:szCs w:val="32"/>
        </w:rPr>
        <w:t>教体局将根据</w:t>
      </w:r>
      <w:r w:rsidRPr="00191F00">
        <w:rPr>
          <w:rFonts w:ascii="仿宋_GB2312" w:eastAsia="仿宋_GB2312" w:hAnsi="仿宋_GB2312" w:cs="仿宋_GB2312" w:hint="eastAsia"/>
          <w:sz w:val="32"/>
          <w:szCs w:val="32"/>
        </w:rPr>
        <w:t>各城区小学片区内报名情况和学校学位情况</w:t>
      </w:r>
      <w:r w:rsidR="00BD060B" w:rsidRPr="00191F00">
        <w:rPr>
          <w:rFonts w:ascii="仿宋_GB2312" w:eastAsia="仿宋_GB2312" w:hAnsi="仿宋_GB2312" w:cs="仿宋_GB2312" w:hint="eastAsia"/>
          <w:sz w:val="32"/>
          <w:szCs w:val="32"/>
        </w:rPr>
        <w:t>统筹</w:t>
      </w:r>
      <w:r w:rsidRPr="00191F00">
        <w:rPr>
          <w:rFonts w:ascii="仿宋_GB2312" w:eastAsia="仿宋_GB2312" w:hAnsi="仿宋_GB2312" w:cs="仿宋_GB2312" w:hint="eastAsia"/>
          <w:sz w:val="32"/>
          <w:szCs w:val="32"/>
        </w:rPr>
        <w:t>妥善</w:t>
      </w:r>
      <w:r w:rsidR="00BD060B" w:rsidRPr="00191F00">
        <w:rPr>
          <w:rFonts w:ascii="仿宋_GB2312" w:eastAsia="仿宋_GB2312" w:hAnsi="仿宋_GB2312" w:cs="仿宋_GB2312" w:hint="eastAsia"/>
          <w:sz w:val="32"/>
          <w:szCs w:val="32"/>
        </w:rPr>
        <w:t>安排入学。</w:t>
      </w:r>
    </w:p>
    <w:p w:rsidR="00D33D89" w:rsidRPr="00191F00" w:rsidRDefault="0094439E">
      <w:pPr>
        <w:spacing w:line="500" w:lineRule="exact"/>
        <w:ind w:firstLineChars="200" w:firstLine="640"/>
        <w:jc w:val="left"/>
        <w:rPr>
          <w:rFonts w:ascii="黑体" w:eastAsia="黑体" w:hAnsi="仿宋_GB2312" w:cs="仿宋_GB2312"/>
          <w:bCs/>
          <w:sz w:val="32"/>
          <w:szCs w:val="32"/>
        </w:rPr>
      </w:pPr>
      <w:r w:rsidRPr="00191F00">
        <w:rPr>
          <w:rFonts w:ascii="黑体" w:eastAsia="黑体" w:hAnsi="仿宋_GB2312" w:cs="仿宋_GB2312" w:hint="eastAsia"/>
          <w:bCs/>
          <w:sz w:val="32"/>
          <w:szCs w:val="32"/>
        </w:rPr>
        <w:t>二、</w:t>
      </w:r>
      <w:r w:rsidRPr="00191F00">
        <w:rPr>
          <w:rFonts w:ascii="黑体" w:eastAsia="黑体" w:hAnsi="仿宋_GB2312" w:cs="仿宋_GB2312" w:hint="eastAsia"/>
          <w:sz w:val="32"/>
          <w:szCs w:val="32"/>
        </w:rPr>
        <w:t>高青县202</w:t>
      </w:r>
      <w:r w:rsidR="004D7B76" w:rsidRPr="00191F00">
        <w:rPr>
          <w:rFonts w:ascii="黑体" w:eastAsia="黑体" w:hAnsi="仿宋_GB2312" w:cs="仿宋_GB2312"/>
          <w:sz w:val="32"/>
          <w:szCs w:val="32"/>
        </w:rPr>
        <w:t>4</w:t>
      </w:r>
      <w:r w:rsidRPr="00191F00">
        <w:rPr>
          <w:rFonts w:ascii="黑体" w:eastAsia="黑体" w:hAnsi="仿宋_GB2312" w:cs="仿宋_GB2312" w:hint="eastAsia"/>
          <w:sz w:val="32"/>
          <w:szCs w:val="32"/>
        </w:rPr>
        <w:t>年初中招生划片范围</w:t>
      </w:r>
    </w:p>
    <w:p w:rsidR="00D33D89" w:rsidRPr="00191F00" w:rsidRDefault="0094439E">
      <w:pPr>
        <w:spacing w:line="500" w:lineRule="exact"/>
        <w:ind w:firstLine="645"/>
        <w:rPr>
          <w:rFonts w:ascii="仿宋_GB2312" w:eastAsia="仿宋_GB2312" w:hAnsi="仿宋_GB2312" w:cs="仿宋_GB2312"/>
          <w:sz w:val="32"/>
          <w:szCs w:val="32"/>
        </w:rPr>
      </w:pPr>
      <w:r w:rsidRPr="00191F00">
        <w:rPr>
          <w:rFonts w:ascii="楷体_GB2312" w:eastAsia="楷体_GB2312" w:hAnsi="黑体" w:cs="黑体" w:hint="eastAsia"/>
          <w:bCs/>
          <w:sz w:val="32"/>
          <w:szCs w:val="32"/>
        </w:rPr>
        <w:t>1.高青县实验中学：</w:t>
      </w:r>
      <w:r w:rsidRPr="00191F00">
        <w:rPr>
          <w:rFonts w:ascii="仿宋_GB2312" w:eastAsia="仿宋_GB2312" w:hAnsi="仿宋_GB2312" w:cs="仿宋_GB2312" w:hint="eastAsia"/>
          <w:sz w:val="32"/>
          <w:szCs w:val="32"/>
        </w:rPr>
        <w:t>县城派出所户籍（包含从县城派出所迁至县开发区派出所户籍的）的小学毕业生；田镇中心小学和田镇义和小学服务片区的原田镇镇户籍的小学毕业生；以房产落户经济开发区派出所的小学毕业生。</w:t>
      </w:r>
      <w:r w:rsidRPr="00191F00">
        <w:rPr>
          <w:rFonts w:ascii="仿宋_GB2312" w:eastAsia="仿宋_GB2312" w:hint="eastAsia"/>
          <w:sz w:val="32"/>
          <w:szCs w:val="32"/>
        </w:rPr>
        <w:t>当报名人数超出学校办学规模时，按照户籍迁移时间、迁出地进行调剂。</w:t>
      </w:r>
    </w:p>
    <w:p w:rsidR="00D33D89" w:rsidRPr="00191F00" w:rsidRDefault="0094439E">
      <w:pPr>
        <w:spacing w:line="500" w:lineRule="exact"/>
        <w:ind w:firstLineChars="200" w:firstLine="640"/>
        <w:rPr>
          <w:rFonts w:ascii="仿宋_GB2312" w:eastAsia="仿宋_GB2312" w:hAnsi="仿宋_GB2312" w:cs="仿宋_GB2312"/>
          <w:sz w:val="32"/>
          <w:szCs w:val="32"/>
        </w:rPr>
      </w:pPr>
      <w:r w:rsidRPr="00191F00">
        <w:rPr>
          <w:rFonts w:ascii="楷体_GB2312" w:eastAsia="楷体_GB2312" w:hAnsi="黑体" w:cs="黑体" w:hint="eastAsia"/>
          <w:bCs/>
          <w:sz w:val="32"/>
          <w:szCs w:val="32"/>
        </w:rPr>
        <w:t>2.高青二中：</w:t>
      </w:r>
      <w:r w:rsidRPr="00191F00">
        <w:rPr>
          <w:rFonts w:ascii="仿宋_GB2312" w:eastAsia="仿宋_GB2312" w:hAnsi="仿宋_GB2312" w:cs="仿宋_GB2312" w:hint="eastAsia"/>
          <w:sz w:val="32"/>
          <w:szCs w:val="32"/>
        </w:rPr>
        <w:t>高城镇户籍、花沟镇唐口小学和花沟镇龙桑小学服务片区户籍的小学毕业生。</w:t>
      </w:r>
    </w:p>
    <w:p w:rsidR="00D33D89" w:rsidRPr="00191F00" w:rsidRDefault="0094439E">
      <w:pPr>
        <w:spacing w:line="500" w:lineRule="exact"/>
        <w:ind w:firstLineChars="200" w:firstLine="640"/>
        <w:rPr>
          <w:rFonts w:ascii="仿宋_GB2312" w:eastAsia="仿宋_GB2312" w:hAnsi="仿宋_GB2312" w:cs="仿宋_GB2312"/>
          <w:sz w:val="32"/>
          <w:szCs w:val="32"/>
        </w:rPr>
      </w:pPr>
      <w:r w:rsidRPr="00191F00">
        <w:rPr>
          <w:rFonts w:ascii="楷体_GB2312" w:eastAsia="楷体_GB2312" w:hAnsi="黑体" w:cs="黑体" w:hint="eastAsia"/>
          <w:bCs/>
          <w:sz w:val="32"/>
          <w:szCs w:val="32"/>
        </w:rPr>
        <w:t>3.高青三中：</w:t>
      </w:r>
      <w:r w:rsidRPr="00191F00">
        <w:rPr>
          <w:rFonts w:ascii="仿宋_GB2312" w:eastAsia="仿宋_GB2312" w:hAnsi="仿宋_GB2312" w:cs="仿宋_GB2312" w:hint="eastAsia"/>
          <w:sz w:val="32"/>
          <w:szCs w:val="32"/>
        </w:rPr>
        <w:t>常家镇户籍和木李镇户籍的小学毕业生。</w:t>
      </w:r>
    </w:p>
    <w:p w:rsidR="00D33D89" w:rsidRPr="00191F00" w:rsidRDefault="0094439E">
      <w:pPr>
        <w:spacing w:line="500" w:lineRule="exact"/>
        <w:ind w:firstLineChars="200" w:firstLine="640"/>
        <w:rPr>
          <w:rFonts w:ascii="仿宋_GB2312" w:eastAsia="仿宋_GB2312" w:hAnsi="仿宋_GB2312" w:cs="仿宋_GB2312"/>
          <w:sz w:val="32"/>
          <w:szCs w:val="32"/>
        </w:rPr>
      </w:pPr>
      <w:r w:rsidRPr="00191F00">
        <w:rPr>
          <w:rFonts w:ascii="楷体_GB2312" w:eastAsia="楷体_GB2312" w:hAnsi="黑体" w:cs="黑体" w:hint="eastAsia"/>
          <w:bCs/>
          <w:sz w:val="32"/>
          <w:szCs w:val="32"/>
        </w:rPr>
        <w:t>4.高青四中：</w:t>
      </w:r>
      <w:r w:rsidRPr="00191F00">
        <w:rPr>
          <w:rFonts w:ascii="仿宋_GB2312" w:eastAsia="仿宋_GB2312" w:hAnsi="仿宋_GB2312" w:cs="仿宋_GB2312" w:hint="eastAsia"/>
          <w:sz w:val="32"/>
          <w:szCs w:val="32"/>
        </w:rPr>
        <w:t>青城镇户籍和黑里寨镇户籍的小学毕业生。</w:t>
      </w:r>
    </w:p>
    <w:p w:rsidR="00D33D89" w:rsidRPr="00B9601A" w:rsidRDefault="0094439E">
      <w:pPr>
        <w:spacing w:line="500" w:lineRule="exact"/>
        <w:ind w:firstLineChars="200" w:firstLine="640"/>
        <w:rPr>
          <w:rFonts w:ascii="仿宋_GB2312" w:eastAsia="仿宋_GB2312" w:hAnsi="仿宋_GB2312" w:cs="仿宋_GB2312"/>
          <w:sz w:val="32"/>
          <w:szCs w:val="32"/>
        </w:rPr>
      </w:pPr>
      <w:r w:rsidRPr="00191F00">
        <w:rPr>
          <w:rFonts w:ascii="楷体_GB2312" w:eastAsia="楷体_GB2312" w:hAnsi="黑体" w:cs="黑体" w:hint="eastAsia"/>
          <w:bCs/>
          <w:sz w:val="32"/>
          <w:szCs w:val="32"/>
        </w:rPr>
        <w:t>5.高青五中：</w:t>
      </w:r>
      <w:r w:rsidRPr="00191F00">
        <w:rPr>
          <w:rFonts w:ascii="仿宋_GB2312" w:eastAsia="仿宋_GB2312" w:hAnsi="仿宋_GB2312" w:cs="仿宋_GB2312" w:hint="eastAsia"/>
          <w:sz w:val="32"/>
          <w:szCs w:val="32"/>
        </w:rPr>
        <w:t>唐坊镇户籍、芦湖街道户籍、花沟镇中心小学和花沟镇耿家小学服务片区户籍的小学毕业生。（说明：根据学校招生规模，优先录取2022年1月1日户籍新政实行前户籍是高青五中服务片区的学生，空余学位按照户籍迁移时间进行录取，</w:t>
      </w:r>
      <w:r w:rsidRPr="00B9601A">
        <w:rPr>
          <w:rFonts w:ascii="仿宋_GB2312" w:eastAsia="仿宋_GB2312" w:hAnsi="仿宋_GB2312" w:cs="仿宋_GB2312" w:hint="eastAsia"/>
          <w:sz w:val="32"/>
          <w:szCs w:val="32"/>
        </w:rPr>
        <w:lastRenderedPageBreak/>
        <w:t>未被录取学生依据迁出地户籍入学。）</w:t>
      </w:r>
    </w:p>
    <w:p w:rsidR="00D33D89" w:rsidRPr="00B9601A" w:rsidRDefault="0094439E">
      <w:pPr>
        <w:spacing w:line="500" w:lineRule="exact"/>
        <w:ind w:firstLineChars="200" w:firstLine="640"/>
        <w:rPr>
          <w:rFonts w:ascii="仿宋_GB2312" w:eastAsia="仿宋_GB2312" w:hAnsi="仿宋_GB2312" w:cs="仿宋_GB2312"/>
          <w:sz w:val="32"/>
          <w:szCs w:val="32"/>
        </w:rPr>
      </w:pPr>
      <w:r w:rsidRPr="00B9601A">
        <w:rPr>
          <w:rFonts w:ascii="楷体_GB2312" w:eastAsia="楷体_GB2312" w:hAnsi="黑体" w:cs="黑体" w:hint="eastAsia"/>
          <w:bCs/>
          <w:sz w:val="32"/>
          <w:szCs w:val="32"/>
        </w:rPr>
        <w:t>6.高青六中：</w:t>
      </w:r>
    </w:p>
    <w:p w:rsidR="00D33D89" w:rsidRPr="00B9601A" w:rsidRDefault="0094439E">
      <w:pPr>
        <w:spacing w:line="500" w:lineRule="exact"/>
        <w:ind w:firstLineChars="200" w:firstLine="640"/>
        <w:rPr>
          <w:rFonts w:ascii="仿宋_GB2312" w:eastAsia="仿宋_GB2312" w:hAnsi="仿宋_GB2312" w:cs="仿宋_GB2312"/>
          <w:sz w:val="32"/>
          <w:szCs w:val="32"/>
        </w:rPr>
      </w:pPr>
      <w:r w:rsidRPr="00B9601A">
        <w:rPr>
          <w:rFonts w:ascii="仿宋_GB2312" w:eastAsia="仿宋_GB2312" w:hAnsi="仿宋_GB2312" w:cs="仿宋_GB2312" w:hint="eastAsia"/>
          <w:sz w:val="32"/>
          <w:szCs w:val="32"/>
        </w:rPr>
        <w:t>（1）田镇街道田镇崔张小学服务片区户籍和花沟镇榆林小学服务片区户籍的小学毕业生。</w:t>
      </w:r>
    </w:p>
    <w:p w:rsidR="00D33D89" w:rsidRPr="00B9601A" w:rsidRDefault="0094439E">
      <w:pPr>
        <w:spacing w:line="500" w:lineRule="exact"/>
        <w:ind w:firstLineChars="200" w:firstLine="640"/>
        <w:rPr>
          <w:rFonts w:ascii="仿宋_GB2312" w:eastAsia="仿宋_GB2312" w:hAnsi="仿宋_GB2312" w:cs="仿宋_GB2312"/>
          <w:sz w:val="32"/>
          <w:szCs w:val="32"/>
        </w:rPr>
      </w:pPr>
      <w:r w:rsidRPr="00B9601A">
        <w:rPr>
          <w:rFonts w:ascii="仿宋_GB2312" w:eastAsia="仿宋_GB2312" w:hAnsi="仿宋_GB2312" w:cs="仿宋_GB2312"/>
          <w:sz w:val="32"/>
          <w:szCs w:val="32"/>
        </w:rPr>
        <w:t>（</w:t>
      </w:r>
      <w:r w:rsidRPr="00B9601A">
        <w:rPr>
          <w:rFonts w:ascii="仿宋_GB2312" w:eastAsia="仿宋_GB2312" w:hAnsi="仿宋_GB2312" w:cs="仿宋_GB2312" w:hint="eastAsia"/>
          <w:sz w:val="32"/>
          <w:szCs w:val="32"/>
        </w:rPr>
        <w:t>2</w:t>
      </w:r>
      <w:r w:rsidRPr="00B9601A">
        <w:rPr>
          <w:rFonts w:ascii="仿宋_GB2312" w:eastAsia="仿宋_GB2312" w:hAnsi="仿宋_GB2312" w:cs="仿宋_GB2312"/>
          <w:sz w:val="32"/>
          <w:szCs w:val="32"/>
        </w:rPr>
        <w:t>）</w:t>
      </w:r>
      <w:r w:rsidRPr="00B9601A">
        <w:rPr>
          <w:rFonts w:ascii="仿宋_GB2312" w:eastAsia="仿宋_GB2312" w:hAnsi="仿宋_GB2312" w:cs="仿宋_GB2312" w:hint="eastAsia"/>
          <w:sz w:val="32"/>
          <w:szCs w:val="32"/>
        </w:rPr>
        <w:t>城南</w:t>
      </w:r>
      <w:r w:rsidRPr="006D78D3">
        <w:rPr>
          <w:rFonts w:eastAsia="仿宋_GB2312"/>
          <w:sz w:val="32"/>
          <w:szCs w:val="32"/>
        </w:rPr>
        <w:t>8</w:t>
      </w:r>
      <w:r w:rsidRPr="00B9601A">
        <w:rPr>
          <w:rFonts w:ascii="仿宋_GB2312" w:eastAsia="仿宋_GB2312" w:hAnsi="仿宋_GB2312" w:cs="仿宋_GB2312" w:hint="eastAsia"/>
          <w:sz w:val="32"/>
          <w:szCs w:val="32"/>
        </w:rPr>
        <w:t>村户籍的小学毕业生。</w:t>
      </w:r>
    </w:p>
    <w:p w:rsidR="00D33D89" w:rsidRDefault="0094439E">
      <w:pPr>
        <w:spacing w:line="500" w:lineRule="exact"/>
        <w:ind w:firstLineChars="200" w:firstLine="640"/>
        <w:rPr>
          <w:rFonts w:ascii="仿宋_GB2312" w:eastAsia="仿宋_GB2312" w:hAnsi="仿宋_GB2312" w:cs="仿宋_GB2312"/>
          <w:sz w:val="32"/>
          <w:szCs w:val="32"/>
        </w:rPr>
      </w:pPr>
      <w:r w:rsidRPr="00B9601A">
        <w:rPr>
          <w:rFonts w:ascii="仿宋_GB2312" w:eastAsia="仿宋_GB2312" w:hAnsi="仿宋_GB2312" w:cs="仿宋_GB2312" w:hint="eastAsia"/>
          <w:sz w:val="32"/>
          <w:szCs w:val="32"/>
        </w:rPr>
        <w:t>（</w:t>
      </w:r>
      <w:r w:rsidRPr="00B9601A">
        <w:rPr>
          <w:rFonts w:ascii="仿宋_GB2312" w:eastAsia="仿宋_GB2312" w:hAnsi="仿宋_GB2312" w:cs="仿宋_GB2312"/>
          <w:sz w:val="32"/>
          <w:szCs w:val="32"/>
        </w:rPr>
        <w:t>3</w:t>
      </w:r>
      <w:r w:rsidRPr="00B9601A">
        <w:rPr>
          <w:rFonts w:ascii="仿宋_GB2312" w:eastAsia="仿宋_GB2312" w:hAnsi="仿宋_GB2312" w:cs="仿宋_GB2312" w:hint="eastAsia"/>
          <w:sz w:val="32"/>
          <w:szCs w:val="32"/>
        </w:rPr>
        <w:t>）具有长江路小学学籍的小学毕业生。</w:t>
      </w:r>
    </w:p>
    <w:p w:rsidR="00D33D89" w:rsidRDefault="00D33D89">
      <w:pPr>
        <w:spacing w:line="500" w:lineRule="exact"/>
        <w:ind w:firstLineChars="200" w:firstLine="640"/>
        <w:rPr>
          <w:rFonts w:ascii="仿宋_GB2312" w:eastAsia="仿宋_GB2312" w:hAnsi="仿宋_GB2312" w:cs="仿宋_GB2312"/>
          <w:sz w:val="32"/>
          <w:szCs w:val="32"/>
        </w:rPr>
      </w:pPr>
    </w:p>
    <w:p w:rsidR="00BA7A0F" w:rsidRDefault="00BA7A0F">
      <w:pPr>
        <w:spacing w:line="520" w:lineRule="exact"/>
        <w:rPr>
          <w:rFonts w:ascii="仿宋_GB2312" w:eastAsia="仿宋_GB2312" w:hAnsi="仿宋_GB2312" w:cs="宋体"/>
          <w:kern w:val="0"/>
          <w:sz w:val="32"/>
          <w:szCs w:val="32"/>
        </w:rPr>
      </w:pPr>
    </w:p>
    <w:p w:rsidR="00BA7A0F" w:rsidRDefault="00BA7A0F">
      <w:pPr>
        <w:spacing w:line="520" w:lineRule="exact"/>
        <w:rPr>
          <w:rFonts w:ascii="仿宋_GB2312" w:eastAsia="仿宋_GB2312" w:hAnsi="仿宋_GB2312" w:cs="宋体"/>
          <w:kern w:val="0"/>
          <w:sz w:val="32"/>
          <w:szCs w:val="32"/>
        </w:rPr>
      </w:pPr>
    </w:p>
    <w:p w:rsidR="00BA7A0F" w:rsidRDefault="00BA7A0F">
      <w:pPr>
        <w:spacing w:line="520" w:lineRule="exact"/>
        <w:rPr>
          <w:rFonts w:ascii="仿宋_GB2312" w:eastAsia="仿宋_GB2312" w:hAnsi="仿宋_GB2312" w:cs="宋体"/>
          <w:kern w:val="0"/>
          <w:sz w:val="32"/>
          <w:szCs w:val="32"/>
        </w:rPr>
      </w:pPr>
    </w:p>
    <w:p w:rsidR="00BA7A0F" w:rsidRDefault="00BA7A0F">
      <w:pPr>
        <w:spacing w:line="520" w:lineRule="exact"/>
        <w:rPr>
          <w:rFonts w:ascii="仿宋_GB2312" w:eastAsia="仿宋_GB2312" w:hAnsi="仿宋_GB2312" w:cs="宋体"/>
          <w:kern w:val="0"/>
          <w:sz w:val="32"/>
          <w:szCs w:val="32"/>
        </w:rPr>
      </w:pPr>
    </w:p>
    <w:p w:rsidR="00BA7A0F" w:rsidRDefault="00BA7A0F">
      <w:pPr>
        <w:spacing w:line="520" w:lineRule="exact"/>
        <w:rPr>
          <w:rFonts w:ascii="仿宋_GB2312" w:eastAsia="仿宋_GB2312" w:hAnsi="仿宋_GB2312" w:cs="宋体"/>
          <w:kern w:val="0"/>
          <w:sz w:val="32"/>
          <w:szCs w:val="32"/>
        </w:rPr>
      </w:pPr>
    </w:p>
    <w:p w:rsidR="00BA7A0F" w:rsidRDefault="00BA7A0F">
      <w:pPr>
        <w:spacing w:line="520" w:lineRule="exact"/>
        <w:rPr>
          <w:rFonts w:ascii="仿宋_GB2312" w:eastAsia="仿宋_GB2312" w:hAnsi="仿宋_GB2312" w:cs="宋体"/>
          <w:kern w:val="0"/>
          <w:sz w:val="32"/>
          <w:szCs w:val="32"/>
        </w:rPr>
      </w:pPr>
    </w:p>
    <w:p w:rsidR="00BA7A0F" w:rsidRDefault="00BA7A0F">
      <w:pPr>
        <w:spacing w:line="520" w:lineRule="exact"/>
        <w:rPr>
          <w:rFonts w:ascii="仿宋_GB2312" w:eastAsia="仿宋_GB2312" w:hAnsi="仿宋_GB2312" w:cs="宋体"/>
          <w:kern w:val="0"/>
          <w:sz w:val="32"/>
          <w:szCs w:val="32"/>
        </w:rPr>
      </w:pPr>
    </w:p>
    <w:p w:rsidR="00BA7A0F" w:rsidRDefault="00BA7A0F">
      <w:pPr>
        <w:spacing w:line="520" w:lineRule="exact"/>
        <w:rPr>
          <w:rFonts w:ascii="仿宋_GB2312" w:eastAsia="仿宋_GB2312" w:hAnsi="仿宋_GB2312" w:cs="宋体"/>
          <w:kern w:val="0"/>
          <w:sz w:val="32"/>
          <w:szCs w:val="32"/>
        </w:rPr>
      </w:pPr>
    </w:p>
    <w:p w:rsidR="00BA7A0F" w:rsidRDefault="00BA7A0F">
      <w:pPr>
        <w:spacing w:line="520" w:lineRule="exact"/>
        <w:rPr>
          <w:rFonts w:ascii="仿宋_GB2312" w:eastAsia="仿宋_GB2312" w:hAnsi="仿宋_GB2312" w:cs="宋体"/>
          <w:kern w:val="0"/>
          <w:sz w:val="32"/>
          <w:szCs w:val="32"/>
        </w:rPr>
      </w:pPr>
    </w:p>
    <w:p w:rsidR="00BA7A0F" w:rsidRDefault="00BA7A0F">
      <w:pPr>
        <w:spacing w:line="520" w:lineRule="exact"/>
        <w:rPr>
          <w:rFonts w:ascii="仿宋_GB2312" w:eastAsia="仿宋_GB2312" w:hAnsi="仿宋_GB2312" w:cs="宋体"/>
          <w:kern w:val="0"/>
          <w:sz w:val="32"/>
          <w:szCs w:val="32"/>
        </w:rPr>
      </w:pPr>
    </w:p>
    <w:p w:rsidR="00BA7A0F" w:rsidRDefault="00BA7A0F">
      <w:pPr>
        <w:spacing w:line="520" w:lineRule="exact"/>
        <w:rPr>
          <w:rFonts w:ascii="仿宋_GB2312" w:eastAsia="仿宋_GB2312" w:hAnsi="仿宋_GB2312" w:cs="宋体"/>
          <w:kern w:val="0"/>
          <w:sz w:val="32"/>
          <w:szCs w:val="32"/>
        </w:rPr>
      </w:pPr>
    </w:p>
    <w:p w:rsidR="00BA7A0F" w:rsidRDefault="00BA7A0F">
      <w:pPr>
        <w:spacing w:line="520" w:lineRule="exact"/>
        <w:rPr>
          <w:rFonts w:ascii="仿宋_GB2312" w:eastAsia="仿宋_GB2312" w:hAnsi="仿宋_GB2312" w:cs="宋体"/>
          <w:kern w:val="0"/>
          <w:sz w:val="32"/>
          <w:szCs w:val="32"/>
        </w:rPr>
      </w:pPr>
    </w:p>
    <w:p w:rsidR="00BA7A0F" w:rsidRDefault="00BA7A0F">
      <w:pPr>
        <w:spacing w:line="520" w:lineRule="exact"/>
        <w:rPr>
          <w:rFonts w:ascii="仿宋_GB2312" w:eastAsia="仿宋_GB2312" w:hAnsi="仿宋_GB2312" w:cs="宋体"/>
          <w:kern w:val="0"/>
          <w:sz w:val="32"/>
          <w:szCs w:val="32"/>
        </w:rPr>
      </w:pPr>
    </w:p>
    <w:p w:rsidR="00BA7A0F" w:rsidRDefault="00BA7A0F">
      <w:pPr>
        <w:spacing w:line="520" w:lineRule="exact"/>
        <w:rPr>
          <w:rFonts w:ascii="仿宋_GB2312" w:eastAsia="仿宋_GB2312" w:hAnsi="仿宋_GB2312" w:cs="宋体"/>
          <w:kern w:val="0"/>
          <w:sz w:val="32"/>
          <w:szCs w:val="32"/>
        </w:rPr>
      </w:pPr>
    </w:p>
    <w:p w:rsidR="00BA7A0F" w:rsidRDefault="00BA7A0F">
      <w:pPr>
        <w:spacing w:line="520" w:lineRule="exact"/>
        <w:rPr>
          <w:rFonts w:ascii="仿宋_GB2312" w:eastAsia="仿宋_GB2312" w:hAnsi="仿宋_GB2312" w:cs="宋体"/>
          <w:kern w:val="0"/>
          <w:sz w:val="32"/>
          <w:szCs w:val="32"/>
        </w:rPr>
      </w:pPr>
    </w:p>
    <w:p w:rsidR="00BA7A0F" w:rsidRDefault="00BA7A0F">
      <w:pPr>
        <w:spacing w:line="520" w:lineRule="exact"/>
        <w:rPr>
          <w:rFonts w:ascii="仿宋_GB2312" w:eastAsia="仿宋_GB2312" w:hAnsi="仿宋_GB2312" w:cs="宋体" w:hint="eastAsia"/>
          <w:kern w:val="0"/>
          <w:sz w:val="32"/>
          <w:szCs w:val="32"/>
        </w:rPr>
      </w:pPr>
    </w:p>
    <w:sectPr w:rsidR="00BA7A0F" w:rsidSect="004D7B76">
      <w:footerReference w:type="even" r:id="rId7"/>
      <w:footerReference w:type="default" r:id="rId8"/>
      <w:pgSz w:w="11906" w:h="16838"/>
      <w:pgMar w:top="2097" w:right="1474" w:bottom="1984" w:left="1587" w:header="851" w:footer="141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4E4" w:rsidRDefault="006204E4">
      <w:r>
        <w:separator/>
      </w:r>
    </w:p>
  </w:endnote>
  <w:endnote w:type="continuationSeparator" w:id="0">
    <w:p w:rsidR="006204E4" w:rsidRDefault="00620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D89" w:rsidRDefault="00D33D89">
    <w:pPr>
      <w:pStyle w:val="a4"/>
      <w:jc w:val="center"/>
      <w:rPr>
        <w:rFonts w:ascii="宋体" w:hAnsi="宋体"/>
        <w:sz w:val="28"/>
        <w:szCs w:val="28"/>
      </w:rPr>
    </w:pPr>
  </w:p>
  <w:p w:rsidR="00D33D89" w:rsidRDefault="00D33D8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269165"/>
    </w:sdtPr>
    <w:sdtEndPr>
      <w:rPr>
        <w:rFonts w:ascii="Times New Roman" w:eastAsia="仿宋_GB2312" w:hAnsi="Times New Roman" w:cs="Times New Roman"/>
        <w:sz w:val="24"/>
        <w:szCs w:val="24"/>
      </w:rPr>
    </w:sdtEndPr>
    <w:sdtContent>
      <w:p w:rsidR="00D33D89" w:rsidRPr="004D7B76" w:rsidRDefault="001C51AF">
        <w:pPr>
          <w:pStyle w:val="a4"/>
          <w:jc w:val="center"/>
          <w:rPr>
            <w:rFonts w:ascii="Times New Roman" w:eastAsia="仿宋_GB2312" w:hAnsi="Times New Roman" w:cs="Times New Roman"/>
            <w:sz w:val="24"/>
            <w:szCs w:val="24"/>
          </w:rPr>
        </w:pPr>
        <w:r w:rsidRPr="004D7B76">
          <w:rPr>
            <w:rFonts w:ascii="Times New Roman" w:eastAsia="仿宋_GB2312" w:hAnsi="Times New Roman" w:cs="Times New Roman"/>
            <w:sz w:val="24"/>
            <w:szCs w:val="24"/>
          </w:rPr>
          <w:fldChar w:fldCharType="begin"/>
        </w:r>
        <w:r w:rsidR="0094439E" w:rsidRPr="004D7B76">
          <w:rPr>
            <w:rFonts w:ascii="Times New Roman" w:eastAsia="仿宋_GB2312" w:hAnsi="Times New Roman" w:cs="Times New Roman"/>
            <w:sz w:val="24"/>
            <w:szCs w:val="24"/>
          </w:rPr>
          <w:instrText>PAGE   \* MERGEFORMAT</w:instrText>
        </w:r>
        <w:r w:rsidRPr="004D7B76">
          <w:rPr>
            <w:rFonts w:ascii="Times New Roman" w:eastAsia="仿宋_GB2312" w:hAnsi="Times New Roman" w:cs="Times New Roman"/>
            <w:sz w:val="24"/>
            <w:szCs w:val="24"/>
          </w:rPr>
          <w:fldChar w:fldCharType="separate"/>
        </w:r>
        <w:r w:rsidR="00D237C9" w:rsidRPr="00D237C9">
          <w:rPr>
            <w:rFonts w:ascii="Times New Roman" w:eastAsia="仿宋_GB2312" w:hAnsi="Times New Roman" w:cs="Times New Roman"/>
            <w:noProof/>
            <w:sz w:val="24"/>
            <w:szCs w:val="24"/>
            <w:lang w:val="zh-CN"/>
          </w:rPr>
          <w:t>1</w:t>
        </w:r>
        <w:r w:rsidRPr="004D7B76">
          <w:rPr>
            <w:rFonts w:ascii="Times New Roman" w:eastAsia="仿宋_GB2312" w:hAnsi="Times New Roman" w:cs="Times New Roman"/>
            <w:sz w:val="24"/>
            <w:szCs w:val="24"/>
          </w:rPr>
          <w:fldChar w:fldCharType="end"/>
        </w:r>
      </w:p>
    </w:sdtContent>
  </w:sdt>
  <w:p w:rsidR="00D33D89" w:rsidRDefault="00D33D8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4E4" w:rsidRDefault="006204E4">
      <w:r>
        <w:separator/>
      </w:r>
    </w:p>
  </w:footnote>
  <w:footnote w:type="continuationSeparator" w:id="0">
    <w:p w:rsidR="006204E4" w:rsidRDefault="006204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RmODBlY2Q3MjRjZGVlOTEwZjM2NzcxNTM3MDNlMDQifQ=="/>
  </w:docVars>
  <w:rsids>
    <w:rsidRoot w:val="00751996"/>
    <w:rsid w:val="00000558"/>
    <w:rsid w:val="00003241"/>
    <w:rsid w:val="00003AD0"/>
    <w:rsid w:val="0003449C"/>
    <w:rsid w:val="00083ABB"/>
    <w:rsid w:val="000A076F"/>
    <w:rsid w:val="000D2DBB"/>
    <w:rsid w:val="000D6D2E"/>
    <w:rsid w:val="000E3206"/>
    <w:rsid w:val="000E39B4"/>
    <w:rsid w:val="000F3FFE"/>
    <w:rsid w:val="00105A26"/>
    <w:rsid w:val="00111F13"/>
    <w:rsid w:val="00116841"/>
    <w:rsid w:val="00125A3E"/>
    <w:rsid w:val="0015187E"/>
    <w:rsid w:val="00163835"/>
    <w:rsid w:val="00165195"/>
    <w:rsid w:val="00191983"/>
    <w:rsid w:val="00191F00"/>
    <w:rsid w:val="001A3692"/>
    <w:rsid w:val="001C51AF"/>
    <w:rsid w:val="001C5F62"/>
    <w:rsid w:val="001E40FF"/>
    <w:rsid w:val="001E5AA8"/>
    <w:rsid w:val="00203362"/>
    <w:rsid w:val="0020488D"/>
    <w:rsid w:val="002229E0"/>
    <w:rsid w:val="002322F8"/>
    <w:rsid w:val="00245D65"/>
    <w:rsid w:val="002644A8"/>
    <w:rsid w:val="002909DC"/>
    <w:rsid w:val="00293EA3"/>
    <w:rsid w:val="002A26B5"/>
    <w:rsid w:val="002A30DD"/>
    <w:rsid w:val="002A3DF2"/>
    <w:rsid w:val="002D68CD"/>
    <w:rsid w:val="002E05F7"/>
    <w:rsid w:val="002E7695"/>
    <w:rsid w:val="00303D23"/>
    <w:rsid w:val="003066AC"/>
    <w:rsid w:val="00317DD9"/>
    <w:rsid w:val="00327245"/>
    <w:rsid w:val="00330CB3"/>
    <w:rsid w:val="00335B55"/>
    <w:rsid w:val="00344409"/>
    <w:rsid w:val="00346FE5"/>
    <w:rsid w:val="003666F2"/>
    <w:rsid w:val="00367399"/>
    <w:rsid w:val="00370732"/>
    <w:rsid w:val="00372218"/>
    <w:rsid w:val="00395B40"/>
    <w:rsid w:val="0039685E"/>
    <w:rsid w:val="003969C8"/>
    <w:rsid w:val="003A33C7"/>
    <w:rsid w:val="003A40D0"/>
    <w:rsid w:val="003A564D"/>
    <w:rsid w:val="003A74A5"/>
    <w:rsid w:val="003B40C6"/>
    <w:rsid w:val="003C5088"/>
    <w:rsid w:val="003F4B27"/>
    <w:rsid w:val="004218F5"/>
    <w:rsid w:val="00427D1F"/>
    <w:rsid w:val="00432F55"/>
    <w:rsid w:val="00441CD9"/>
    <w:rsid w:val="0046113A"/>
    <w:rsid w:val="00462433"/>
    <w:rsid w:val="00463BFA"/>
    <w:rsid w:val="004828A4"/>
    <w:rsid w:val="00484DCB"/>
    <w:rsid w:val="004A1E16"/>
    <w:rsid w:val="004A6440"/>
    <w:rsid w:val="004A794C"/>
    <w:rsid w:val="004C4983"/>
    <w:rsid w:val="004C6469"/>
    <w:rsid w:val="004D5967"/>
    <w:rsid w:val="004D7B76"/>
    <w:rsid w:val="004F5DD3"/>
    <w:rsid w:val="00500097"/>
    <w:rsid w:val="00544453"/>
    <w:rsid w:val="00544A49"/>
    <w:rsid w:val="00547D16"/>
    <w:rsid w:val="00561D2E"/>
    <w:rsid w:val="00572698"/>
    <w:rsid w:val="0057513B"/>
    <w:rsid w:val="00585221"/>
    <w:rsid w:val="0059133C"/>
    <w:rsid w:val="00594352"/>
    <w:rsid w:val="0059776B"/>
    <w:rsid w:val="005A6761"/>
    <w:rsid w:val="005C6ED6"/>
    <w:rsid w:val="005D1E18"/>
    <w:rsid w:val="005D2910"/>
    <w:rsid w:val="005F3BD8"/>
    <w:rsid w:val="00604D8D"/>
    <w:rsid w:val="006204E4"/>
    <w:rsid w:val="00633B08"/>
    <w:rsid w:val="006545EE"/>
    <w:rsid w:val="006577FD"/>
    <w:rsid w:val="0066677C"/>
    <w:rsid w:val="006751A7"/>
    <w:rsid w:val="00691C37"/>
    <w:rsid w:val="00693022"/>
    <w:rsid w:val="006A3314"/>
    <w:rsid w:val="006B1717"/>
    <w:rsid w:val="006B33C1"/>
    <w:rsid w:val="006D78D3"/>
    <w:rsid w:val="006E7111"/>
    <w:rsid w:val="006F1851"/>
    <w:rsid w:val="007014D5"/>
    <w:rsid w:val="0070197B"/>
    <w:rsid w:val="00713F8D"/>
    <w:rsid w:val="007216C4"/>
    <w:rsid w:val="00722B8D"/>
    <w:rsid w:val="007338A6"/>
    <w:rsid w:val="00735042"/>
    <w:rsid w:val="00746585"/>
    <w:rsid w:val="00751996"/>
    <w:rsid w:val="007533FA"/>
    <w:rsid w:val="007568A7"/>
    <w:rsid w:val="00765948"/>
    <w:rsid w:val="007921F4"/>
    <w:rsid w:val="007A0B4E"/>
    <w:rsid w:val="007A266E"/>
    <w:rsid w:val="007A3B9F"/>
    <w:rsid w:val="007A5380"/>
    <w:rsid w:val="007B681D"/>
    <w:rsid w:val="007C7C35"/>
    <w:rsid w:val="007D6049"/>
    <w:rsid w:val="007F19AB"/>
    <w:rsid w:val="007F32F7"/>
    <w:rsid w:val="007F5351"/>
    <w:rsid w:val="008010F3"/>
    <w:rsid w:val="008060B5"/>
    <w:rsid w:val="00811AA7"/>
    <w:rsid w:val="008144B4"/>
    <w:rsid w:val="008168DE"/>
    <w:rsid w:val="00837EEB"/>
    <w:rsid w:val="00840C00"/>
    <w:rsid w:val="008450FA"/>
    <w:rsid w:val="008546BE"/>
    <w:rsid w:val="00862228"/>
    <w:rsid w:val="00872029"/>
    <w:rsid w:val="008738A3"/>
    <w:rsid w:val="00873A27"/>
    <w:rsid w:val="00877C59"/>
    <w:rsid w:val="008859AF"/>
    <w:rsid w:val="008B2ADD"/>
    <w:rsid w:val="008E047C"/>
    <w:rsid w:val="008E5E3A"/>
    <w:rsid w:val="008F3383"/>
    <w:rsid w:val="00910C74"/>
    <w:rsid w:val="009127E1"/>
    <w:rsid w:val="009159AB"/>
    <w:rsid w:val="009233D3"/>
    <w:rsid w:val="00924FC1"/>
    <w:rsid w:val="0092624D"/>
    <w:rsid w:val="00932277"/>
    <w:rsid w:val="0093292F"/>
    <w:rsid w:val="00941FBB"/>
    <w:rsid w:val="0094439E"/>
    <w:rsid w:val="00950C34"/>
    <w:rsid w:val="00955386"/>
    <w:rsid w:val="00973BA1"/>
    <w:rsid w:val="009745BA"/>
    <w:rsid w:val="00976B44"/>
    <w:rsid w:val="009A1CA1"/>
    <w:rsid w:val="009A2939"/>
    <w:rsid w:val="009A7DDB"/>
    <w:rsid w:val="009D2698"/>
    <w:rsid w:val="009E7AAE"/>
    <w:rsid w:val="009F2692"/>
    <w:rsid w:val="00A05F19"/>
    <w:rsid w:val="00A06E33"/>
    <w:rsid w:val="00A10736"/>
    <w:rsid w:val="00A25FFF"/>
    <w:rsid w:val="00A276E1"/>
    <w:rsid w:val="00A2788D"/>
    <w:rsid w:val="00A27ED6"/>
    <w:rsid w:val="00A303ED"/>
    <w:rsid w:val="00A33626"/>
    <w:rsid w:val="00A4645C"/>
    <w:rsid w:val="00A52B04"/>
    <w:rsid w:val="00A56F73"/>
    <w:rsid w:val="00A60CE3"/>
    <w:rsid w:val="00A65FC5"/>
    <w:rsid w:val="00A96578"/>
    <w:rsid w:val="00AA11FE"/>
    <w:rsid w:val="00AF2DE9"/>
    <w:rsid w:val="00AF6891"/>
    <w:rsid w:val="00AF696F"/>
    <w:rsid w:val="00B00964"/>
    <w:rsid w:val="00B04FC1"/>
    <w:rsid w:val="00B06425"/>
    <w:rsid w:val="00B2073F"/>
    <w:rsid w:val="00B44FA1"/>
    <w:rsid w:val="00B57AE4"/>
    <w:rsid w:val="00B70081"/>
    <w:rsid w:val="00B72D02"/>
    <w:rsid w:val="00B7370D"/>
    <w:rsid w:val="00B76E01"/>
    <w:rsid w:val="00B7759A"/>
    <w:rsid w:val="00B87F1B"/>
    <w:rsid w:val="00B92D4C"/>
    <w:rsid w:val="00B9601A"/>
    <w:rsid w:val="00BA12BE"/>
    <w:rsid w:val="00BA3A2E"/>
    <w:rsid w:val="00BA68F2"/>
    <w:rsid w:val="00BA7A0F"/>
    <w:rsid w:val="00BB2F90"/>
    <w:rsid w:val="00BC44DB"/>
    <w:rsid w:val="00BD060B"/>
    <w:rsid w:val="00BE2791"/>
    <w:rsid w:val="00BF40B0"/>
    <w:rsid w:val="00BF6217"/>
    <w:rsid w:val="00C1217D"/>
    <w:rsid w:val="00C42BA7"/>
    <w:rsid w:val="00C445BB"/>
    <w:rsid w:val="00C83338"/>
    <w:rsid w:val="00C91A45"/>
    <w:rsid w:val="00CA3C5C"/>
    <w:rsid w:val="00CB04D3"/>
    <w:rsid w:val="00CB0FD2"/>
    <w:rsid w:val="00CD186C"/>
    <w:rsid w:val="00CD334F"/>
    <w:rsid w:val="00CD39E0"/>
    <w:rsid w:val="00CF0DF1"/>
    <w:rsid w:val="00CF2D42"/>
    <w:rsid w:val="00D237C9"/>
    <w:rsid w:val="00D31A13"/>
    <w:rsid w:val="00D33D89"/>
    <w:rsid w:val="00D34AA2"/>
    <w:rsid w:val="00D37054"/>
    <w:rsid w:val="00D41E57"/>
    <w:rsid w:val="00D45017"/>
    <w:rsid w:val="00D50270"/>
    <w:rsid w:val="00D562FB"/>
    <w:rsid w:val="00D651A9"/>
    <w:rsid w:val="00D80C90"/>
    <w:rsid w:val="00DA4F7E"/>
    <w:rsid w:val="00DA71D0"/>
    <w:rsid w:val="00DC47C8"/>
    <w:rsid w:val="00DC7B88"/>
    <w:rsid w:val="00DD0FAB"/>
    <w:rsid w:val="00DF6E10"/>
    <w:rsid w:val="00E134AB"/>
    <w:rsid w:val="00E25EEA"/>
    <w:rsid w:val="00E32946"/>
    <w:rsid w:val="00E43849"/>
    <w:rsid w:val="00E52E51"/>
    <w:rsid w:val="00E666D1"/>
    <w:rsid w:val="00E6672D"/>
    <w:rsid w:val="00E706B5"/>
    <w:rsid w:val="00E85243"/>
    <w:rsid w:val="00E862B2"/>
    <w:rsid w:val="00E951A2"/>
    <w:rsid w:val="00EA3712"/>
    <w:rsid w:val="00ED2992"/>
    <w:rsid w:val="00EE10EA"/>
    <w:rsid w:val="00F00B05"/>
    <w:rsid w:val="00F22BF3"/>
    <w:rsid w:val="00F230D2"/>
    <w:rsid w:val="00F35770"/>
    <w:rsid w:val="00F47F4C"/>
    <w:rsid w:val="00F735B7"/>
    <w:rsid w:val="00F81B01"/>
    <w:rsid w:val="00F95781"/>
    <w:rsid w:val="00FB66DA"/>
    <w:rsid w:val="00FC2AA4"/>
    <w:rsid w:val="00FC65AE"/>
    <w:rsid w:val="00FD5CA8"/>
    <w:rsid w:val="00FE7336"/>
    <w:rsid w:val="00FE7369"/>
    <w:rsid w:val="00FF0A2C"/>
    <w:rsid w:val="143852AB"/>
    <w:rsid w:val="1482215C"/>
    <w:rsid w:val="20765D57"/>
    <w:rsid w:val="21AE65DB"/>
    <w:rsid w:val="21FE143C"/>
    <w:rsid w:val="282C1A26"/>
    <w:rsid w:val="28380D88"/>
    <w:rsid w:val="2E4B7AB8"/>
    <w:rsid w:val="2F776BDF"/>
    <w:rsid w:val="32B10077"/>
    <w:rsid w:val="35234A39"/>
    <w:rsid w:val="38255AF3"/>
    <w:rsid w:val="409C2386"/>
    <w:rsid w:val="4138591C"/>
    <w:rsid w:val="41FF3B72"/>
    <w:rsid w:val="422E6FDA"/>
    <w:rsid w:val="468A1723"/>
    <w:rsid w:val="48741394"/>
    <w:rsid w:val="4AE9678B"/>
    <w:rsid w:val="650F4BE9"/>
    <w:rsid w:val="65E02563"/>
    <w:rsid w:val="683201A0"/>
    <w:rsid w:val="68B25F65"/>
    <w:rsid w:val="6B84607E"/>
    <w:rsid w:val="700F42B4"/>
    <w:rsid w:val="71F665DB"/>
    <w:rsid w:val="73474A6A"/>
    <w:rsid w:val="748A1134"/>
    <w:rsid w:val="7A3A3C0A"/>
    <w:rsid w:val="7E245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F51775DA-0842-4856-ACF7-72A99CDF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01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D45017"/>
    <w:rPr>
      <w:sz w:val="18"/>
      <w:szCs w:val="18"/>
    </w:rPr>
  </w:style>
  <w:style w:type="paragraph" w:styleId="a4">
    <w:name w:val="footer"/>
    <w:basedOn w:val="a"/>
    <w:link w:val="Char0"/>
    <w:uiPriority w:val="99"/>
    <w:unhideWhenUsed/>
    <w:qFormat/>
    <w:rsid w:val="00D45017"/>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D4501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qFormat/>
    <w:rsid w:val="00D45017"/>
    <w:pPr>
      <w:widowControl/>
      <w:spacing w:before="100" w:beforeAutospacing="1" w:after="100" w:afterAutospacing="1"/>
      <w:jc w:val="left"/>
    </w:pPr>
    <w:rPr>
      <w:rFonts w:ascii="宋体" w:hAnsi="宋体" w:cs="宋体"/>
      <w:kern w:val="0"/>
      <w:sz w:val="24"/>
    </w:rPr>
  </w:style>
  <w:style w:type="character" w:customStyle="1" w:styleId="Char1">
    <w:name w:val="页眉 Char"/>
    <w:basedOn w:val="a0"/>
    <w:link w:val="a5"/>
    <w:uiPriority w:val="99"/>
    <w:qFormat/>
    <w:rsid w:val="00D45017"/>
    <w:rPr>
      <w:sz w:val="18"/>
      <w:szCs w:val="18"/>
    </w:rPr>
  </w:style>
  <w:style w:type="character" w:customStyle="1" w:styleId="Char0">
    <w:name w:val="页脚 Char"/>
    <w:basedOn w:val="a0"/>
    <w:link w:val="a4"/>
    <w:uiPriority w:val="99"/>
    <w:qFormat/>
    <w:rsid w:val="00D45017"/>
    <w:rPr>
      <w:sz w:val="18"/>
      <w:szCs w:val="18"/>
    </w:rPr>
  </w:style>
  <w:style w:type="character" w:customStyle="1" w:styleId="author-p-58512731">
    <w:name w:val="author-p-58512731"/>
    <w:basedOn w:val="a0"/>
    <w:qFormat/>
    <w:rsid w:val="00D45017"/>
  </w:style>
  <w:style w:type="character" w:customStyle="1" w:styleId="font-familygb2312">
    <w:name w:val="font-family:仿宋_gb2312"/>
    <w:basedOn w:val="a0"/>
    <w:qFormat/>
    <w:rsid w:val="00D45017"/>
  </w:style>
  <w:style w:type="character" w:customStyle="1" w:styleId="Char">
    <w:name w:val="批注框文本 Char"/>
    <w:basedOn w:val="a0"/>
    <w:link w:val="a3"/>
    <w:uiPriority w:val="99"/>
    <w:semiHidden/>
    <w:qFormat/>
    <w:rsid w:val="00D4501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675580">
      <w:bodyDiv w:val="1"/>
      <w:marLeft w:val="0"/>
      <w:marRight w:val="0"/>
      <w:marTop w:val="0"/>
      <w:marBottom w:val="0"/>
      <w:divBdr>
        <w:top w:val="none" w:sz="0" w:space="0" w:color="auto"/>
        <w:left w:val="none" w:sz="0" w:space="0" w:color="auto"/>
        <w:bottom w:val="none" w:sz="0" w:space="0" w:color="auto"/>
        <w:right w:val="none" w:sz="0" w:space="0" w:color="auto"/>
      </w:divBdr>
    </w:div>
    <w:div w:id="199229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3</Pages>
  <Words>168</Words>
  <Characters>961</Characters>
  <Application>Microsoft Office Word</Application>
  <DocSecurity>0</DocSecurity>
  <Lines>8</Lines>
  <Paragraphs>2</Paragraphs>
  <ScaleCrop>false</ScaleCrop>
  <Company>Microsoft</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152</cp:revision>
  <cp:lastPrinted>2024-07-09T03:02:00Z</cp:lastPrinted>
  <dcterms:created xsi:type="dcterms:W3CDTF">2022-06-21T07:06:00Z</dcterms:created>
  <dcterms:modified xsi:type="dcterms:W3CDTF">2024-07-09T03:11:00Z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50A4B22B2B7E4DC7B670EB3D7EAACE13</vt:lpwstr>
  </property>
</Properties>
</file>