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lang w:eastAsia="zh-CN"/>
        </w:rPr>
        <w:t>高青县</w:t>
      </w:r>
      <w:bookmarkStart w:id="0" w:name="_GoBack"/>
      <w:bookmarkEnd w:id="0"/>
      <w:r>
        <w:rPr>
          <w:rFonts w:ascii="方正小标宋简体" w:hAnsi="方正小标宋简体" w:eastAsia="方正小标宋简体" w:cs="方正小标宋简体"/>
          <w:bCs/>
          <w:kern w:val="0"/>
          <w:sz w:val="44"/>
          <w:szCs w:val="44"/>
        </w:rPr>
        <w:t>20</w:t>
      </w:r>
      <w:r>
        <w:rPr>
          <w:rFonts w:hint="eastAsia" w:ascii="方正小标宋简体" w:hAnsi="方正小标宋简体" w:eastAsia="方正小标宋简体" w:cs="方正小标宋简体"/>
          <w:bCs/>
          <w:kern w:val="0"/>
          <w:sz w:val="44"/>
          <w:szCs w:val="44"/>
        </w:rPr>
        <w:t>21年普通话培训测试工作的通知</w:t>
      </w:r>
    </w:p>
    <w:p>
      <w:pPr>
        <w:widowControl/>
        <w:shd w:val="clear" w:color="auto" w:fill="FFFFFF"/>
        <w:spacing w:line="580" w:lineRule="exact"/>
        <w:ind w:firstLine="640" w:firstLineChars="200"/>
        <w:jc w:val="left"/>
        <w:rPr>
          <w:rFonts w:ascii="仿宋_GB2312" w:eastAsia="仿宋_GB2312"/>
          <w:bCs/>
          <w:sz w:val="32"/>
          <w:szCs w:val="32"/>
        </w:rPr>
      </w:pP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各镇（街道）人民</w:t>
      </w:r>
      <w:r>
        <w:rPr>
          <w:rFonts w:ascii="仿宋_GB2312" w:hAnsi="仿宋_GB2312" w:eastAsia="仿宋_GB2312" w:cs="仿宋_GB2312"/>
          <w:sz w:val="32"/>
          <w:szCs w:val="32"/>
        </w:rPr>
        <w:t>政府</w:t>
      </w:r>
      <w:r>
        <w:rPr>
          <w:rFonts w:hint="eastAsia" w:ascii="仿宋_GB2312" w:hAnsi="仿宋_GB2312" w:eastAsia="仿宋_GB2312" w:cs="仿宋_GB2312"/>
          <w:sz w:val="32"/>
          <w:szCs w:val="32"/>
        </w:rPr>
        <w:t>、县直各</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、各有关</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w:t>
      </w:r>
    </w:p>
    <w:p>
      <w:pPr>
        <w:widowControl/>
        <w:shd w:val="clear" w:color="auto" w:fill="FFFFFF"/>
        <w:spacing w:line="580" w:lineRule="exact"/>
        <w:ind w:firstLine="640" w:firstLineChars="200"/>
        <w:jc w:val="left"/>
        <w:rPr>
          <w:rFonts w:ascii="仿宋_GB2312" w:hAnsi="宋体" w:eastAsia="仿宋_GB2312"/>
          <w:color w:val="000000"/>
          <w:sz w:val="30"/>
          <w:szCs w:val="30"/>
        </w:rPr>
      </w:pPr>
      <w:r>
        <w:rPr>
          <w:rFonts w:hint="eastAsia" w:ascii="仿宋_GB2312" w:eastAsia="仿宋_GB2312"/>
          <w:bCs/>
          <w:sz w:val="32"/>
          <w:szCs w:val="32"/>
        </w:rPr>
        <w:t>根据</w:t>
      </w:r>
      <w:r>
        <w:rPr>
          <w:rFonts w:hint="eastAsia" w:ascii="仿宋_GB2312" w:eastAsia="仿宋_GB2312"/>
          <w:sz w:val="32"/>
          <w:szCs w:val="32"/>
        </w:rPr>
        <w:t>《中华人民共和国国家通用语言文字法》和</w:t>
      </w:r>
      <w:r>
        <w:rPr>
          <w:rFonts w:hint="eastAsia" w:ascii="仿宋_GB2312" w:eastAsia="仿宋_GB2312"/>
          <w:bCs/>
          <w:sz w:val="32"/>
          <w:szCs w:val="32"/>
        </w:rPr>
        <w:t>《山东省实施〈中华人民共和国国家通用语言文字法〉办法》文件要求，</w:t>
      </w:r>
      <w:r>
        <w:rPr>
          <w:rFonts w:hint="eastAsia" w:ascii="仿宋_GB2312" w:eastAsia="仿宋_GB2312"/>
          <w:sz w:val="32"/>
          <w:szCs w:val="32"/>
        </w:rPr>
        <w:t>党政机关、教体系统、新闻媒体和公共服务行业（主要为城管、商业、交通、旅游、银行、医疗卫生、文化、邮政、电信、移动、联通等部门）</w:t>
      </w:r>
      <w:r>
        <w:rPr>
          <w:rFonts w:hint="eastAsia" w:ascii="仿宋_GB2312" w:eastAsia="仿宋_GB2312"/>
          <w:bCs/>
          <w:sz w:val="32"/>
          <w:szCs w:val="32"/>
        </w:rPr>
        <w:t>及其他以普通话为工作语言的相关人员</w:t>
      </w:r>
      <w:r>
        <w:rPr>
          <w:rFonts w:hint="eastAsia" w:ascii="仿宋_GB2312" w:eastAsia="仿宋_GB2312"/>
          <w:sz w:val="32"/>
          <w:szCs w:val="32"/>
        </w:rPr>
        <w:t>要做好普通话水平等级培训、测试工作，做到人人达到规定的等级，</w:t>
      </w:r>
      <w:r>
        <w:rPr>
          <w:rFonts w:hint="eastAsia" w:ascii="仿宋_GB2312" w:eastAsia="仿宋_GB2312"/>
          <w:bCs/>
          <w:sz w:val="32"/>
          <w:szCs w:val="32"/>
        </w:rPr>
        <w:t>持证上岗。经研究，决定组织开展高青县</w:t>
      </w:r>
      <w:r>
        <w:rPr>
          <w:rFonts w:ascii="仿宋_GB2312" w:eastAsia="仿宋_GB2312"/>
          <w:bCs/>
          <w:color w:val="000000"/>
          <w:sz w:val="32"/>
          <w:szCs w:val="32"/>
        </w:rPr>
        <w:t>20</w:t>
      </w:r>
      <w:r>
        <w:rPr>
          <w:rFonts w:hint="eastAsia" w:ascii="仿宋_GB2312" w:eastAsia="仿宋_GB2312"/>
          <w:bCs/>
          <w:color w:val="000000"/>
          <w:sz w:val="32"/>
          <w:szCs w:val="32"/>
        </w:rPr>
        <w:t>21年普通话水平培训与测试工作。现将具体事宜通知如下</w:t>
      </w:r>
      <w:r>
        <w:rPr>
          <w:rFonts w:hint="eastAsia" w:ascii="仿宋_GB2312" w:hAnsi="宋体" w:eastAsia="仿宋_GB2312"/>
          <w:color w:val="000000"/>
          <w:sz w:val="30"/>
          <w:szCs w:val="30"/>
        </w:rPr>
        <w:t>：</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一、培训与测试对象</w:t>
      </w:r>
    </w:p>
    <w:p>
      <w:pPr>
        <w:spacing w:line="580" w:lineRule="exact"/>
        <w:ind w:firstLine="640" w:firstLineChars="200"/>
        <w:rPr>
          <w:rFonts w:ascii="仿宋_GB2312" w:hAnsi="仿宋_GB2312" w:eastAsia="仿宋_GB2312" w:cs="仿宋_GB2312"/>
          <w:sz w:val="32"/>
          <w:szCs w:val="32"/>
        </w:rPr>
      </w:pPr>
      <w:r>
        <w:rPr>
          <w:rFonts w:hint="eastAsia" w:ascii="仿宋_GB2312" w:eastAsia="仿宋_GB2312"/>
          <w:bCs/>
          <w:sz w:val="32"/>
          <w:szCs w:val="32"/>
        </w:rPr>
        <w:t>县、镇（街道）两级</w:t>
      </w:r>
      <w:r>
        <w:rPr>
          <w:rFonts w:ascii="仿宋_GB2312" w:eastAsia="仿宋_GB2312"/>
          <w:bCs/>
          <w:sz w:val="32"/>
          <w:szCs w:val="32"/>
        </w:rPr>
        <w:t>公务员（</w:t>
      </w:r>
      <w:r>
        <w:rPr>
          <w:rFonts w:hint="eastAsia" w:ascii="仿宋_GB2312" w:eastAsia="仿宋_GB2312"/>
          <w:bCs/>
          <w:sz w:val="32"/>
          <w:szCs w:val="32"/>
        </w:rPr>
        <w:t>50周岁</w:t>
      </w:r>
      <w:r>
        <w:rPr>
          <w:rFonts w:ascii="仿宋_GB2312" w:eastAsia="仿宋_GB2312"/>
          <w:bCs/>
          <w:sz w:val="32"/>
          <w:szCs w:val="32"/>
        </w:rPr>
        <w:t>以下）</w:t>
      </w:r>
      <w:r>
        <w:rPr>
          <w:rFonts w:hint="eastAsia" w:ascii="仿宋_GB2312" w:eastAsia="仿宋_GB2312"/>
          <w:bCs/>
          <w:sz w:val="32"/>
          <w:szCs w:val="32"/>
        </w:rPr>
        <w:t>，</w:t>
      </w:r>
      <w:r>
        <w:rPr>
          <w:rFonts w:ascii="仿宋_GB2312" w:eastAsia="仿宋_GB2312"/>
          <w:bCs/>
          <w:sz w:val="32"/>
          <w:szCs w:val="32"/>
        </w:rPr>
        <w:t>中小学</w:t>
      </w:r>
      <w:r>
        <w:rPr>
          <w:rFonts w:hint="eastAsia" w:ascii="仿宋_GB2312" w:eastAsia="仿宋_GB2312"/>
          <w:bCs/>
          <w:sz w:val="32"/>
          <w:szCs w:val="32"/>
        </w:rPr>
        <w:t>、幼儿</w:t>
      </w:r>
      <w:r>
        <w:rPr>
          <w:rFonts w:ascii="仿宋_GB2312" w:eastAsia="仿宋_GB2312"/>
          <w:bCs/>
          <w:sz w:val="32"/>
          <w:szCs w:val="32"/>
        </w:rPr>
        <w:t>教师</w:t>
      </w:r>
      <w:r>
        <w:rPr>
          <w:rFonts w:hint="eastAsia" w:ascii="仿宋_GB2312" w:eastAsia="仿宋_GB2312"/>
          <w:bCs/>
          <w:sz w:val="32"/>
          <w:szCs w:val="32"/>
        </w:rPr>
        <w:t>，</w:t>
      </w:r>
      <w:r>
        <w:rPr>
          <w:rFonts w:ascii="仿宋_GB2312" w:eastAsia="仿宋_GB2312"/>
          <w:bCs/>
          <w:sz w:val="32"/>
          <w:szCs w:val="32"/>
        </w:rPr>
        <w:t>镇</w:t>
      </w:r>
      <w:r>
        <w:rPr>
          <w:rFonts w:hint="eastAsia" w:ascii="仿宋_GB2312" w:eastAsia="仿宋_GB2312"/>
          <w:bCs/>
          <w:sz w:val="32"/>
          <w:szCs w:val="32"/>
        </w:rPr>
        <w:t>、</w:t>
      </w:r>
      <w:r>
        <w:rPr>
          <w:rFonts w:ascii="仿宋_GB2312" w:eastAsia="仿宋_GB2312"/>
          <w:bCs/>
          <w:sz w:val="32"/>
          <w:szCs w:val="32"/>
        </w:rPr>
        <w:t>农村</w:t>
      </w:r>
      <w:r>
        <w:rPr>
          <w:rFonts w:hint="eastAsia" w:ascii="仿宋_GB2312" w:eastAsia="仿宋_GB2312"/>
          <w:bCs/>
          <w:sz w:val="32"/>
          <w:szCs w:val="32"/>
        </w:rPr>
        <w:t>广播</w:t>
      </w:r>
      <w:r>
        <w:rPr>
          <w:rFonts w:ascii="仿宋_GB2312" w:eastAsia="仿宋_GB2312"/>
          <w:bCs/>
          <w:sz w:val="32"/>
          <w:szCs w:val="32"/>
        </w:rPr>
        <w:t>站</w:t>
      </w:r>
      <w:r>
        <w:rPr>
          <w:rFonts w:hint="eastAsia" w:ascii="仿宋_GB2312" w:eastAsia="仿宋_GB2312"/>
          <w:bCs/>
          <w:sz w:val="32"/>
          <w:szCs w:val="32"/>
        </w:rPr>
        <w:t>广播员，县、镇（街道）公共服务</w:t>
      </w:r>
      <w:r>
        <w:rPr>
          <w:rFonts w:ascii="仿宋_GB2312" w:eastAsia="仿宋_GB2312"/>
          <w:bCs/>
          <w:sz w:val="32"/>
          <w:szCs w:val="32"/>
        </w:rPr>
        <w:t>窗口工作人员</w:t>
      </w:r>
      <w:r>
        <w:rPr>
          <w:rFonts w:hint="eastAsia" w:ascii="仿宋_GB2312" w:eastAsia="仿宋_GB2312"/>
          <w:bCs/>
          <w:sz w:val="32"/>
          <w:szCs w:val="32"/>
        </w:rPr>
        <w:t>（包括商业、邮政、通信、文化、公路、旅游、银行、证券、保险、医疗等行业），无有效普通话等级证书（200</w:t>
      </w:r>
      <w:r>
        <w:rPr>
          <w:rFonts w:ascii="仿宋_GB2312" w:eastAsia="仿宋_GB2312"/>
          <w:bCs/>
          <w:sz w:val="32"/>
          <w:szCs w:val="32"/>
        </w:rPr>
        <w:t>3</w:t>
      </w:r>
      <w:r>
        <w:rPr>
          <w:rFonts w:hint="eastAsia" w:ascii="仿宋_GB2312" w:eastAsia="仿宋_GB2312"/>
          <w:bCs/>
          <w:sz w:val="32"/>
          <w:szCs w:val="32"/>
        </w:rPr>
        <w:t>年6月15日以后颁发）的人员，必须达到三级甲等及其以上水平，特定岗位根据具体要求。对50周岁</w:t>
      </w:r>
      <w:r>
        <w:rPr>
          <w:rFonts w:ascii="仿宋_GB2312" w:eastAsia="仿宋_GB2312"/>
          <w:bCs/>
          <w:sz w:val="32"/>
          <w:szCs w:val="32"/>
        </w:rPr>
        <w:t>以上的工作人员，</w:t>
      </w:r>
      <w:r>
        <w:rPr>
          <w:rFonts w:hint="eastAsia" w:ascii="仿宋_GB2312" w:eastAsia="仿宋_GB2312"/>
          <w:bCs/>
          <w:sz w:val="32"/>
          <w:szCs w:val="32"/>
        </w:rPr>
        <w:t>不做</w:t>
      </w:r>
      <w:r>
        <w:rPr>
          <w:rFonts w:ascii="仿宋_GB2312" w:eastAsia="仿宋_GB2312"/>
          <w:bCs/>
          <w:sz w:val="32"/>
          <w:szCs w:val="32"/>
        </w:rPr>
        <w:t>硬性规</w:t>
      </w:r>
      <w:r>
        <w:rPr>
          <w:rFonts w:ascii="仿宋_GB2312" w:hAnsi="仿宋_GB2312" w:eastAsia="仿宋_GB2312" w:cs="仿宋_GB2312"/>
          <w:sz w:val="32"/>
          <w:szCs w:val="32"/>
        </w:rPr>
        <w:t>定，但鼓励</w:t>
      </w:r>
      <w:r>
        <w:rPr>
          <w:rFonts w:hint="eastAsia" w:ascii="仿宋_GB2312" w:hAnsi="仿宋_GB2312" w:eastAsia="仿宋_GB2312" w:cs="仿宋_GB2312"/>
          <w:sz w:val="32"/>
          <w:szCs w:val="32"/>
        </w:rPr>
        <w:t>参加培训</w:t>
      </w:r>
      <w:r>
        <w:rPr>
          <w:rFonts w:ascii="仿宋_GB2312" w:hAnsi="仿宋_GB2312" w:eastAsia="仿宋_GB2312" w:cs="仿宋_GB2312"/>
          <w:sz w:val="32"/>
          <w:szCs w:val="32"/>
        </w:rPr>
        <w:t>并提高普通话应用水平。</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二、培训内容与形式</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（一）培训内容：普通话基础知识和普通话测试应试技能。</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（二）培训形式：培训采取集中培训与分散自学相结合的方式。各单位要积极组织和安排全员自学，根据报名情况自行组织集中培训。</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三、测试内容、形式与</w:t>
      </w:r>
      <w:r>
        <w:rPr>
          <w:rFonts w:ascii="黑体" w:hAnsi="黑体" w:eastAsia="黑体" w:cs="黑体"/>
          <w:sz w:val="32"/>
          <w:szCs w:val="32"/>
        </w:rPr>
        <w:t>发证</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（一）测试内容：根据《普通话水平测试实施纲要》和《普通话水平测试等级标准》要求，主要测试以下四方面内容：</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1．读单音节字词（100个音节，分值10分）；</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2．读多音节词语（100个音节，分值20分）；</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3．朗读短文（短文的前400个音节，分值30分）；</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4．命题说话（限时3分钟，分值40分）。</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（二）测试形式：普通话水平测试实行计算机辅助测试。 普通话智能测评方式采用以“语音识别”为核心技术的计算机测试系统，使用全国普通话测试题库的试题。计算机全程录音，根据录音评定分数和级别。</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（三）发证机关</w:t>
      </w:r>
      <w:r>
        <w:rPr>
          <w:rFonts w:ascii="仿宋_GB2312" w:eastAsia="仿宋_GB2312"/>
          <w:bCs/>
          <w:sz w:val="32"/>
          <w:szCs w:val="32"/>
        </w:rPr>
        <w:t>：</w:t>
      </w:r>
      <w:r>
        <w:rPr>
          <w:rFonts w:hint="eastAsia" w:ascii="仿宋_GB2312" w:eastAsia="仿宋_GB2312"/>
          <w:bCs/>
          <w:sz w:val="32"/>
          <w:szCs w:val="32"/>
        </w:rPr>
        <w:t>经测试合格者由省语委统一颁发国家承认的《普通话水平测试等级证书》，报名工作由县语委办负责组织，测试工作由市普通话测试中心具体实施。</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四、等级标准要求</w:t>
      </w:r>
    </w:p>
    <w:p>
      <w:pPr>
        <w:spacing w:line="580" w:lineRule="exact"/>
        <w:ind w:firstLine="420" w:firstLineChars="200"/>
        <w:rPr>
          <w:rFonts w:ascii="仿宋_GB2312" w:eastAsia="仿宋_GB2312"/>
          <w:bCs/>
          <w:sz w:val="32"/>
          <w:szCs w:val="32"/>
        </w:rPr>
      </w:pPr>
      <w:r>
        <w:fldChar w:fldCharType="begin"/>
      </w:r>
      <w:r>
        <w:instrText xml:space="preserve"> HYPERLINK "http://www.so.com/s?q=%E6%99%AE%E9%80%9A%E8%AF%9D&amp;ie=utf-8&amp;src=internal_wenda_recommend_textn" \t "_blank" </w:instrText>
      </w:r>
      <w:r>
        <w:fldChar w:fldCharType="separate"/>
      </w:r>
      <w:r>
        <w:rPr>
          <w:rFonts w:ascii="仿宋_GB2312" w:eastAsia="仿宋_GB2312"/>
          <w:bCs/>
          <w:sz w:val="32"/>
          <w:szCs w:val="32"/>
        </w:rPr>
        <w:t>普通话</w:t>
      </w:r>
      <w:r>
        <w:rPr>
          <w:rFonts w:ascii="仿宋_GB2312" w:eastAsia="仿宋_GB2312"/>
          <w:bCs/>
          <w:sz w:val="32"/>
          <w:szCs w:val="32"/>
        </w:rPr>
        <w:fldChar w:fldCharType="end"/>
      </w:r>
      <w:r>
        <w:fldChar w:fldCharType="begin"/>
      </w:r>
      <w:r>
        <w:instrText xml:space="preserve"> HYPERLINK "http://www.so.com/s?q=%E7%AD%89%E7%BA%A7&amp;ie=utf-8&amp;src=internal_wenda_recommend_textn" \t "_blank" </w:instrText>
      </w:r>
      <w:r>
        <w:fldChar w:fldCharType="separate"/>
      </w:r>
      <w:r>
        <w:rPr>
          <w:rFonts w:ascii="仿宋_GB2312" w:eastAsia="仿宋_GB2312"/>
          <w:bCs/>
          <w:sz w:val="32"/>
          <w:szCs w:val="32"/>
        </w:rPr>
        <w:t>等级</w:t>
      </w:r>
      <w:r>
        <w:rPr>
          <w:rFonts w:ascii="仿宋_GB2312" w:eastAsia="仿宋_GB2312"/>
          <w:bCs/>
          <w:sz w:val="32"/>
          <w:szCs w:val="32"/>
        </w:rPr>
        <w:fldChar w:fldCharType="end"/>
      </w:r>
      <w:r>
        <w:rPr>
          <w:rFonts w:ascii="仿宋_GB2312" w:eastAsia="仿宋_GB2312"/>
          <w:bCs/>
          <w:sz w:val="32"/>
          <w:szCs w:val="32"/>
        </w:rPr>
        <w:t>共划分为三级六等:60--60.9</w:t>
      </w:r>
      <w:r>
        <w:rPr>
          <w:rFonts w:hint="eastAsia" w:ascii="仿宋_GB2312" w:eastAsia="仿宋_GB2312"/>
          <w:bCs/>
          <w:sz w:val="32"/>
          <w:szCs w:val="32"/>
        </w:rPr>
        <w:t>分</w:t>
      </w:r>
      <w:r>
        <w:rPr>
          <w:rFonts w:ascii="仿宋_GB2312" w:eastAsia="仿宋_GB2312"/>
          <w:bCs/>
          <w:sz w:val="32"/>
          <w:szCs w:val="32"/>
        </w:rPr>
        <w:t>为三级乙等;70--70.9</w:t>
      </w:r>
      <w:r>
        <w:rPr>
          <w:rFonts w:hint="eastAsia" w:ascii="仿宋_GB2312" w:eastAsia="仿宋_GB2312"/>
          <w:bCs/>
          <w:sz w:val="32"/>
          <w:szCs w:val="32"/>
        </w:rPr>
        <w:t>分</w:t>
      </w:r>
      <w:r>
        <w:rPr>
          <w:rFonts w:ascii="仿宋_GB2312" w:eastAsia="仿宋_GB2312"/>
          <w:bCs/>
          <w:sz w:val="32"/>
          <w:szCs w:val="32"/>
        </w:rPr>
        <w:t>为三级甲等;80--86.9</w:t>
      </w:r>
      <w:r>
        <w:rPr>
          <w:rFonts w:hint="eastAsia" w:ascii="仿宋_GB2312" w:eastAsia="仿宋_GB2312"/>
          <w:bCs/>
          <w:sz w:val="32"/>
          <w:szCs w:val="32"/>
        </w:rPr>
        <w:t>分</w:t>
      </w:r>
      <w:r>
        <w:rPr>
          <w:rFonts w:ascii="仿宋_GB2312" w:eastAsia="仿宋_GB2312"/>
          <w:bCs/>
          <w:sz w:val="32"/>
          <w:szCs w:val="32"/>
        </w:rPr>
        <w:t>为二级乙等;87--91.9</w:t>
      </w:r>
      <w:r>
        <w:rPr>
          <w:rFonts w:hint="eastAsia" w:ascii="仿宋_GB2312" w:eastAsia="仿宋_GB2312"/>
          <w:bCs/>
          <w:sz w:val="32"/>
          <w:szCs w:val="32"/>
        </w:rPr>
        <w:t>分</w:t>
      </w:r>
      <w:r>
        <w:rPr>
          <w:rFonts w:ascii="仿宋_GB2312" w:eastAsia="仿宋_GB2312"/>
          <w:bCs/>
          <w:sz w:val="32"/>
          <w:szCs w:val="32"/>
        </w:rPr>
        <w:t>为二级甲等;92--96.9</w:t>
      </w:r>
      <w:r>
        <w:rPr>
          <w:rFonts w:hint="eastAsia" w:ascii="仿宋_GB2312" w:eastAsia="仿宋_GB2312"/>
          <w:bCs/>
          <w:sz w:val="32"/>
          <w:szCs w:val="32"/>
        </w:rPr>
        <w:t>分</w:t>
      </w:r>
      <w:r>
        <w:rPr>
          <w:rFonts w:ascii="仿宋_GB2312" w:eastAsia="仿宋_GB2312"/>
          <w:bCs/>
          <w:sz w:val="32"/>
          <w:szCs w:val="32"/>
        </w:rPr>
        <w:t>为一级乙等;97--100</w:t>
      </w:r>
      <w:r>
        <w:rPr>
          <w:rFonts w:hint="eastAsia" w:ascii="仿宋_GB2312" w:eastAsia="仿宋_GB2312"/>
          <w:bCs/>
          <w:sz w:val="32"/>
          <w:szCs w:val="32"/>
        </w:rPr>
        <w:t>分</w:t>
      </w:r>
      <w:r>
        <w:rPr>
          <w:rFonts w:ascii="仿宋_GB2312" w:eastAsia="仿宋_GB2312"/>
          <w:bCs/>
          <w:sz w:val="32"/>
          <w:szCs w:val="32"/>
        </w:rPr>
        <w:t>为一级甲等;60</w:t>
      </w:r>
      <w:r>
        <w:rPr>
          <w:rFonts w:hint="eastAsia" w:ascii="仿宋_GB2312" w:eastAsia="仿宋_GB2312"/>
          <w:bCs/>
          <w:sz w:val="32"/>
          <w:szCs w:val="32"/>
        </w:rPr>
        <w:t>分</w:t>
      </w:r>
      <w:r>
        <w:fldChar w:fldCharType="begin"/>
      </w:r>
      <w:r>
        <w:instrText xml:space="preserve"> HYPERLINK "http://www.so.com/s?q=%E4%BB%A5%E4%B8%8B&amp;ie=utf-8&amp;src=internal_wenda_recommend_textn" \t "_blank" </w:instrText>
      </w:r>
      <w:r>
        <w:fldChar w:fldCharType="separate"/>
      </w:r>
      <w:r>
        <w:rPr>
          <w:rFonts w:ascii="仿宋_GB2312" w:eastAsia="仿宋_GB2312"/>
          <w:bCs/>
          <w:sz w:val="32"/>
          <w:szCs w:val="32"/>
        </w:rPr>
        <w:t>以下</w:t>
      </w:r>
      <w:r>
        <w:rPr>
          <w:rFonts w:ascii="仿宋_GB2312" w:eastAsia="仿宋_GB2312"/>
          <w:bCs/>
          <w:sz w:val="32"/>
          <w:szCs w:val="32"/>
        </w:rPr>
        <w:fldChar w:fldCharType="end"/>
      </w:r>
      <w:r>
        <w:rPr>
          <w:rFonts w:ascii="仿宋_GB2312" w:eastAsia="仿宋_GB2312"/>
          <w:bCs/>
          <w:sz w:val="32"/>
          <w:szCs w:val="32"/>
        </w:rPr>
        <w:t>为不入档。</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（一）县、镇（街道）</w:t>
      </w:r>
      <w:r>
        <w:rPr>
          <w:rFonts w:ascii="仿宋_GB2312" w:eastAsia="仿宋_GB2312"/>
          <w:bCs/>
          <w:sz w:val="32"/>
          <w:szCs w:val="32"/>
        </w:rPr>
        <w:t>两级公务员（</w:t>
      </w:r>
      <w:r>
        <w:rPr>
          <w:rFonts w:hint="eastAsia" w:ascii="仿宋_GB2312" w:eastAsia="仿宋_GB2312"/>
          <w:bCs/>
          <w:sz w:val="32"/>
          <w:szCs w:val="32"/>
        </w:rPr>
        <w:t>50周岁</w:t>
      </w:r>
      <w:r>
        <w:rPr>
          <w:rFonts w:ascii="仿宋_GB2312" w:eastAsia="仿宋_GB2312"/>
          <w:bCs/>
          <w:sz w:val="32"/>
          <w:szCs w:val="32"/>
        </w:rPr>
        <w:t>以下）</w:t>
      </w:r>
      <w:r>
        <w:rPr>
          <w:rFonts w:hint="eastAsia" w:ascii="仿宋_GB2312" w:eastAsia="仿宋_GB2312"/>
          <w:bCs/>
          <w:sz w:val="32"/>
          <w:szCs w:val="32"/>
        </w:rPr>
        <w:t>普通话等级标准不低于三级甲等；</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（二）教师普通话等级标准不低于二级乙等，其中语文教师、英语教师和对外汉语教师不低于二级甲等，普通话语音教师不低于一级乙等，学校管理人员不低于三级甲等；</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（三）公共服务行业从业人员的普通话等级标准应不低于三级甲等，其中镇（街道）</w:t>
      </w:r>
      <w:r>
        <w:rPr>
          <w:rFonts w:ascii="仿宋_GB2312" w:eastAsia="仿宋_GB2312"/>
          <w:bCs/>
          <w:sz w:val="32"/>
          <w:szCs w:val="32"/>
        </w:rPr>
        <w:t>、农村广播站</w:t>
      </w:r>
      <w:r>
        <w:rPr>
          <w:rFonts w:hint="eastAsia" w:ascii="仿宋_GB2312" w:eastAsia="仿宋_GB2312"/>
          <w:bCs/>
          <w:sz w:val="32"/>
          <w:szCs w:val="32"/>
        </w:rPr>
        <w:t>广播员不低于二级乙等。</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五、报名及测试</w:t>
      </w:r>
    </w:p>
    <w:p>
      <w:pPr>
        <w:widowControl/>
        <w:shd w:val="clear" w:color="auto" w:fill="FFFFFF"/>
        <w:spacing w:line="580" w:lineRule="exact"/>
        <w:ind w:firstLine="480" w:firstLineChars="150"/>
        <w:jc w:val="left"/>
        <w:rPr>
          <w:rFonts w:ascii="黑体" w:hAnsi="黑体" w:eastAsia="黑体" w:cs="黑体"/>
          <w:sz w:val="32"/>
          <w:szCs w:val="32"/>
        </w:rPr>
      </w:pPr>
      <w:r>
        <w:rPr>
          <w:rFonts w:hint="eastAsia" w:ascii="黑体" w:hAnsi="黑体" w:eastAsia="黑体" w:cs="黑体"/>
          <w:sz w:val="32"/>
          <w:szCs w:val="32"/>
        </w:rPr>
        <w:t>（一）报名要求</w:t>
      </w:r>
    </w:p>
    <w:p>
      <w:pPr>
        <w:widowControl/>
        <w:shd w:val="clear" w:color="auto" w:fill="FFFFFF"/>
        <w:spacing w:line="580" w:lineRule="exact"/>
        <w:ind w:firstLine="640" w:firstLineChars="200"/>
        <w:jc w:val="left"/>
        <w:rPr>
          <w:rFonts w:ascii="仿宋_GB2312" w:eastAsia="仿宋_GB2312"/>
          <w:bCs/>
          <w:sz w:val="32"/>
          <w:szCs w:val="32"/>
        </w:rPr>
      </w:pPr>
      <w:r>
        <w:rPr>
          <w:rFonts w:ascii="仿宋_GB2312" w:eastAsia="仿宋_GB2312"/>
          <w:bCs/>
          <w:sz w:val="32"/>
          <w:szCs w:val="32"/>
        </w:rPr>
        <w:t>1.</w:t>
      </w:r>
      <w:r>
        <w:rPr>
          <w:rFonts w:hint="eastAsia" w:ascii="仿宋_GB2312" w:eastAsia="仿宋_GB2312"/>
          <w:bCs/>
          <w:sz w:val="32"/>
          <w:szCs w:val="32"/>
        </w:rPr>
        <w:t>报名时间：</w:t>
      </w:r>
      <w:r>
        <w:rPr>
          <w:rFonts w:ascii="仿宋_GB2312" w:eastAsia="仿宋_GB2312"/>
          <w:bCs/>
          <w:sz w:val="32"/>
          <w:szCs w:val="32"/>
        </w:rPr>
        <w:t>20</w:t>
      </w:r>
      <w:r>
        <w:rPr>
          <w:rFonts w:hint="eastAsia" w:ascii="仿宋_GB2312" w:eastAsia="仿宋_GB2312"/>
          <w:bCs/>
          <w:sz w:val="32"/>
          <w:szCs w:val="32"/>
        </w:rPr>
        <w:t>21年9月2日～9月10日上午</w:t>
      </w:r>
      <w:r>
        <w:rPr>
          <w:rFonts w:ascii="仿宋_GB2312" w:eastAsia="仿宋_GB2312"/>
          <w:bCs/>
          <w:sz w:val="32"/>
          <w:szCs w:val="32"/>
        </w:rPr>
        <w:t>8:30</w:t>
      </w:r>
      <w:r>
        <w:rPr>
          <w:rFonts w:hint="eastAsia" w:ascii="仿宋_GB2312" w:eastAsia="仿宋_GB2312"/>
          <w:bCs/>
          <w:sz w:val="32"/>
          <w:szCs w:val="32"/>
        </w:rPr>
        <w:t>～</w:t>
      </w:r>
      <w:r>
        <w:rPr>
          <w:rFonts w:ascii="仿宋_GB2312" w:eastAsia="仿宋_GB2312"/>
          <w:bCs/>
          <w:sz w:val="32"/>
          <w:szCs w:val="32"/>
        </w:rPr>
        <w:t>11</w:t>
      </w:r>
      <w:r>
        <w:rPr>
          <w:rFonts w:hint="eastAsia" w:ascii="仿宋_GB2312" w:eastAsia="仿宋_GB2312"/>
          <w:bCs/>
          <w:sz w:val="32"/>
          <w:szCs w:val="32"/>
        </w:rPr>
        <w:t>：</w:t>
      </w:r>
      <w:r>
        <w:rPr>
          <w:rFonts w:ascii="仿宋_GB2312" w:eastAsia="仿宋_GB2312"/>
          <w:bCs/>
          <w:sz w:val="32"/>
          <w:szCs w:val="32"/>
        </w:rPr>
        <w:t>00</w:t>
      </w:r>
      <w:r>
        <w:rPr>
          <w:rFonts w:hint="eastAsia" w:ascii="仿宋_GB2312" w:eastAsia="仿宋_GB2312"/>
          <w:bCs/>
          <w:sz w:val="32"/>
          <w:szCs w:val="32"/>
        </w:rPr>
        <w:t>，下午</w:t>
      </w:r>
      <w:r>
        <w:rPr>
          <w:rFonts w:ascii="仿宋_GB2312" w:eastAsia="仿宋_GB2312"/>
          <w:bCs/>
          <w:sz w:val="32"/>
          <w:szCs w:val="32"/>
        </w:rPr>
        <w:t>2:30</w:t>
      </w:r>
      <w:r>
        <w:rPr>
          <w:rFonts w:hint="eastAsia" w:ascii="仿宋_GB2312" w:eastAsia="仿宋_GB2312"/>
          <w:bCs/>
          <w:sz w:val="32"/>
          <w:szCs w:val="32"/>
        </w:rPr>
        <w:t>～5</w:t>
      </w:r>
      <w:r>
        <w:rPr>
          <w:rFonts w:ascii="仿宋_GB2312" w:eastAsia="仿宋_GB2312"/>
          <w:bCs/>
          <w:sz w:val="32"/>
          <w:szCs w:val="32"/>
        </w:rPr>
        <w:t>:</w:t>
      </w:r>
      <w:r>
        <w:rPr>
          <w:rFonts w:hint="eastAsia" w:ascii="仿宋_GB2312" w:eastAsia="仿宋_GB2312"/>
          <w:bCs/>
          <w:sz w:val="32"/>
          <w:szCs w:val="32"/>
        </w:rPr>
        <w:t>0</w:t>
      </w:r>
      <w:r>
        <w:rPr>
          <w:rFonts w:ascii="仿宋_GB2312" w:eastAsia="仿宋_GB2312"/>
          <w:bCs/>
          <w:sz w:val="32"/>
          <w:szCs w:val="32"/>
        </w:rPr>
        <w:t>0</w:t>
      </w:r>
      <w:r>
        <w:rPr>
          <w:rFonts w:hint="eastAsia" w:ascii="仿宋_GB2312" w:eastAsia="仿宋_GB2312"/>
          <w:bCs/>
          <w:sz w:val="32"/>
          <w:szCs w:val="32"/>
        </w:rPr>
        <w:t>。</w:t>
      </w:r>
    </w:p>
    <w:p>
      <w:pPr>
        <w:widowControl/>
        <w:shd w:val="clear" w:color="auto" w:fill="FFFFFF"/>
        <w:spacing w:line="580" w:lineRule="exact"/>
        <w:ind w:firstLine="640" w:firstLineChars="200"/>
        <w:jc w:val="left"/>
        <w:rPr>
          <w:rFonts w:ascii="仿宋_GB2312" w:eastAsia="仿宋_GB2312"/>
          <w:bCs/>
          <w:sz w:val="32"/>
          <w:szCs w:val="32"/>
        </w:rPr>
      </w:pPr>
      <w:r>
        <w:rPr>
          <w:rFonts w:ascii="仿宋_GB2312" w:eastAsia="仿宋_GB2312"/>
          <w:bCs/>
          <w:sz w:val="32"/>
          <w:szCs w:val="32"/>
        </w:rPr>
        <w:t>2.</w:t>
      </w:r>
      <w:r>
        <w:rPr>
          <w:rFonts w:hint="eastAsia" w:ascii="仿宋_GB2312" w:eastAsia="仿宋_GB2312"/>
          <w:bCs/>
          <w:sz w:val="32"/>
          <w:szCs w:val="32"/>
        </w:rPr>
        <w:t>报名地点：淄博科学技术学校培训处（原县职业中专，南环路21号）。</w:t>
      </w:r>
    </w:p>
    <w:p>
      <w:pPr>
        <w:widowControl/>
        <w:spacing w:line="580" w:lineRule="exact"/>
        <w:ind w:firstLine="640" w:firstLineChars="200"/>
        <w:rPr>
          <w:rFonts w:ascii="仿宋_GB2312" w:eastAsia="仿宋_GB2312"/>
          <w:bCs/>
          <w:sz w:val="32"/>
          <w:szCs w:val="32"/>
        </w:rPr>
      </w:pPr>
      <w:r>
        <w:rPr>
          <w:rFonts w:ascii="仿宋_GB2312" w:eastAsia="仿宋_GB2312"/>
          <w:bCs/>
          <w:sz w:val="32"/>
          <w:szCs w:val="32"/>
        </w:rPr>
        <w:t>3.</w:t>
      </w:r>
      <w:r>
        <w:rPr>
          <w:rFonts w:hint="eastAsia" w:ascii="仿宋_GB2312" w:eastAsia="仿宋_GB2312"/>
          <w:bCs/>
          <w:sz w:val="32"/>
          <w:szCs w:val="32"/>
        </w:rPr>
        <w:t>报名方式：以单位集体报名为主，接受个人报名，报名需要提前联系。</w:t>
      </w:r>
    </w:p>
    <w:p>
      <w:pPr>
        <w:widowControl/>
        <w:spacing w:line="580" w:lineRule="exact"/>
        <w:ind w:firstLine="640" w:firstLineChars="200"/>
        <w:rPr>
          <w:rFonts w:ascii="仿宋_GB2312" w:eastAsia="仿宋_GB2312"/>
          <w:bCs/>
          <w:sz w:val="32"/>
          <w:szCs w:val="32"/>
        </w:rPr>
      </w:pPr>
      <w:r>
        <w:rPr>
          <w:rFonts w:hint="eastAsia" w:ascii="仿宋_GB2312" w:eastAsia="仿宋_GB2312"/>
          <w:bCs/>
          <w:sz w:val="32"/>
          <w:szCs w:val="32"/>
        </w:rPr>
        <w:t xml:space="preserve">联系人：张主任、何老师  </w:t>
      </w:r>
    </w:p>
    <w:p>
      <w:pPr>
        <w:widowControl/>
        <w:spacing w:line="580" w:lineRule="exact"/>
        <w:ind w:firstLine="640" w:firstLineChars="200"/>
        <w:rPr>
          <w:rFonts w:ascii="仿宋_GB2312" w:eastAsia="仿宋_GB2312"/>
          <w:bCs/>
          <w:sz w:val="32"/>
          <w:szCs w:val="32"/>
        </w:rPr>
      </w:pPr>
      <w:r>
        <w:rPr>
          <w:rFonts w:hint="eastAsia" w:ascii="仿宋_GB2312" w:eastAsia="仿宋_GB2312"/>
          <w:bCs/>
          <w:sz w:val="32"/>
          <w:szCs w:val="32"/>
        </w:rPr>
        <w:t>联系电话：</w:t>
      </w:r>
      <w:r>
        <w:rPr>
          <w:rFonts w:ascii="仿宋_GB2312" w:eastAsia="仿宋_GB2312"/>
          <w:bCs/>
          <w:sz w:val="32"/>
          <w:szCs w:val="32"/>
        </w:rPr>
        <w:t xml:space="preserve"> </w:t>
      </w:r>
      <w:r>
        <w:rPr>
          <w:rFonts w:hint="eastAsia" w:ascii="仿宋_GB2312" w:eastAsia="仿宋_GB2312"/>
          <w:bCs/>
          <w:sz w:val="32"/>
          <w:szCs w:val="32"/>
        </w:rPr>
        <w:t xml:space="preserve">7869972   </w:t>
      </w:r>
      <w:r>
        <w:rPr>
          <w:rFonts w:ascii="仿宋_GB2312" w:eastAsia="仿宋_GB2312"/>
          <w:bCs/>
          <w:sz w:val="32"/>
          <w:szCs w:val="32"/>
        </w:rPr>
        <w:t>7869799</w:t>
      </w:r>
      <w:r>
        <w:rPr>
          <w:rFonts w:hint="eastAsia" w:ascii="仿宋_GB2312" w:eastAsia="仿宋_GB2312"/>
          <w:bCs/>
          <w:sz w:val="32"/>
          <w:szCs w:val="32"/>
        </w:rPr>
        <w:t xml:space="preserve"> </w:t>
      </w:r>
    </w:p>
    <w:p>
      <w:pPr>
        <w:pStyle w:val="6"/>
        <w:spacing w:before="0" w:beforeAutospacing="0" w:after="0" w:afterAutospacing="0" w:line="580" w:lineRule="exact"/>
        <w:ind w:firstLine="640" w:firstLineChars="200"/>
        <w:rPr>
          <w:rFonts w:ascii="仿宋_GB2312" w:hAnsi="Times New Roman" w:eastAsia="仿宋_GB2312" w:cs="Times New Roman"/>
          <w:bCs/>
          <w:kern w:val="2"/>
          <w:sz w:val="32"/>
          <w:szCs w:val="32"/>
        </w:rPr>
      </w:pPr>
      <w:r>
        <w:rPr>
          <w:rFonts w:ascii="楷体_GB2312" w:eastAsia="楷体_GB2312" w:cs="Times New Roman"/>
          <w:bCs/>
          <w:kern w:val="2"/>
          <w:sz w:val="32"/>
          <w:szCs w:val="32"/>
        </w:rPr>
        <w:t>4.</w:t>
      </w:r>
      <w:r>
        <w:rPr>
          <w:rFonts w:hint="eastAsia" w:ascii="楷体_GB2312" w:eastAsia="楷体_GB2312" w:cs="Times New Roman"/>
          <w:bCs/>
          <w:kern w:val="2"/>
          <w:sz w:val="32"/>
          <w:szCs w:val="32"/>
        </w:rPr>
        <w:t>收费标准：</w:t>
      </w:r>
      <w:r>
        <w:rPr>
          <w:rFonts w:hint="eastAsia" w:ascii="仿宋_GB2312" w:eastAsia="仿宋_GB2312"/>
          <w:bCs/>
          <w:sz w:val="32"/>
          <w:szCs w:val="32"/>
        </w:rPr>
        <w:t>根据《山东省发展和改革委员会山东省财政厅关于重新明确普通话水平测试收费标准有关问题的通知》（鲁发改成本〔2019〕217号）</w:t>
      </w:r>
      <w:r>
        <w:rPr>
          <w:rFonts w:hint="eastAsia" w:ascii="仿宋_GB2312" w:hAnsi="Times New Roman" w:eastAsia="仿宋_GB2312" w:cs="Times New Roman"/>
          <w:bCs/>
          <w:kern w:val="2"/>
          <w:sz w:val="32"/>
          <w:szCs w:val="32"/>
        </w:rPr>
        <w:t>规定，</w:t>
      </w:r>
      <w:r>
        <w:rPr>
          <w:rFonts w:hint="eastAsia" w:ascii="仿宋_GB2312" w:hAnsi="仿宋_GB2312" w:eastAsia="仿宋_GB2312" w:cs="仿宋_GB2312"/>
          <w:sz w:val="32"/>
          <w:szCs w:val="32"/>
        </w:rPr>
        <w:t>普通话水平等级测试费为每人每次50元。</w:t>
      </w:r>
    </w:p>
    <w:p>
      <w:pPr>
        <w:spacing w:line="580" w:lineRule="exact"/>
        <w:ind w:firstLine="640" w:firstLineChars="200"/>
        <w:rPr>
          <w:rFonts w:ascii="仿宋_GB2312" w:eastAsia="仿宋_GB2312"/>
          <w:bCs/>
          <w:sz w:val="32"/>
          <w:szCs w:val="32"/>
        </w:rPr>
      </w:pPr>
      <w:r>
        <w:rPr>
          <w:rFonts w:ascii="仿宋_GB2312" w:eastAsia="仿宋_GB2312"/>
          <w:bCs/>
          <w:sz w:val="32"/>
          <w:szCs w:val="32"/>
        </w:rPr>
        <w:t>5.</w:t>
      </w:r>
      <w:r>
        <w:rPr>
          <w:rFonts w:hint="eastAsia" w:ascii="仿宋_GB2312" w:eastAsia="仿宋_GB2312"/>
          <w:bCs/>
          <w:sz w:val="32"/>
          <w:szCs w:val="32"/>
        </w:rPr>
        <w:t>报名材料：身份证原件及复印件</w:t>
      </w:r>
      <w:r>
        <w:rPr>
          <w:rFonts w:ascii="仿宋_GB2312" w:eastAsia="仿宋_GB2312"/>
          <w:bCs/>
          <w:sz w:val="32"/>
          <w:szCs w:val="32"/>
        </w:rPr>
        <w:t>1</w:t>
      </w:r>
      <w:r>
        <w:rPr>
          <w:rFonts w:hint="eastAsia" w:ascii="仿宋_GB2312" w:eastAsia="仿宋_GB2312"/>
          <w:bCs/>
          <w:sz w:val="32"/>
          <w:szCs w:val="32"/>
        </w:rPr>
        <w:t>份、近期蓝色或红色背景正面免冠半身照电子版及测试费（电子版照片规格是</w:t>
      </w:r>
      <w:r>
        <w:rPr>
          <w:rFonts w:ascii="仿宋_GB2312" w:eastAsia="仿宋_GB2312"/>
          <w:bCs/>
          <w:sz w:val="32"/>
          <w:szCs w:val="32"/>
        </w:rPr>
        <w:t>390</w:t>
      </w:r>
      <w:r>
        <w:rPr>
          <w:rFonts w:hint="eastAsia" w:ascii="仿宋_GB2312" w:eastAsia="仿宋_GB2312"/>
          <w:bCs/>
          <w:sz w:val="32"/>
          <w:szCs w:val="32"/>
        </w:rPr>
        <w:t>×</w:t>
      </w:r>
      <w:r>
        <w:rPr>
          <w:rFonts w:ascii="仿宋_GB2312" w:eastAsia="仿宋_GB2312"/>
          <w:bCs/>
          <w:sz w:val="32"/>
          <w:szCs w:val="32"/>
        </w:rPr>
        <w:t>567</w:t>
      </w:r>
      <w:r>
        <w:rPr>
          <w:rFonts w:hint="eastAsia" w:ascii="仿宋_GB2312" w:eastAsia="仿宋_GB2312"/>
          <w:bCs/>
          <w:sz w:val="32"/>
          <w:szCs w:val="32"/>
        </w:rPr>
        <w:t>像素，照片文件格式为</w:t>
      </w:r>
      <w:r>
        <w:rPr>
          <w:rFonts w:ascii="仿宋_GB2312" w:eastAsia="仿宋_GB2312"/>
          <w:bCs/>
          <w:sz w:val="32"/>
          <w:szCs w:val="32"/>
        </w:rPr>
        <w:t>.jpg</w:t>
      </w:r>
      <w:r>
        <w:rPr>
          <w:rFonts w:hint="eastAsia" w:ascii="仿宋_GB2312" w:eastAsia="仿宋_GB2312"/>
          <w:bCs/>
          <w:sz w:val="32"/>
          <w:szCs w:val="32"/>
        </w:rPr>
        <w:t>，并用个人身份证号命名。请务必用</w:t>
      </w:r>
      <w:r>
        <w:rPr>
          <w:rFonts w:ascii="仿宋_GB2312" w:eastAsia="仿宋_GB2312"/>
          <w:bCs/>
          <w:sz w:val="32"/>
          <w:szCs w:val="32"/>
        </w:rPr>
        <w:t>U</w:t>
      </w:r>
      <w:r>
        <w:rPr>
          <w:rFonts w:hint="eastAsia" w:ascii="仿宋_GB2312" w:eastAsia="仿宋_GB2312"/>
          <w:bCs/>
          <w:sz w:val="32"/>
          <w:szCs w:val="32"/>
        </w:rPr>
        <w:t>盘等方式提供符合要求的电子照片，否则考核系统不予识别）。</w:t>
      </w:r>
    </w:p>
    <w:p>
      <w:pPr>
        <w:widowControl/>
        <w:shd w:val="clear" w:color="auto" w:fill="FFFFFF"/>
        <w:spacing w:line="580" w:lineRule="exact"/>
        <w:ind w:firstLine="640" w:firstLineChars="200"/>
        <w:jc w:val="left"/>
        <w:rPr>
          <w:rFonts w:ascii="仿宋_GB2312" w:eastAsia="仿宋_GB2312"/>
          <w:bCs/>
          <w:sz w:val="32"/>
          <w:szCs w:val="32"/>
        </w:rPr>
      </w:pPr>
      <w:r>
        <w:rPr>
          <w:rFonts w:ascii="仿宋_GB2312" w:eastAsia="仿宋_GB2312"/>
          <w:bCs/>
          <w:sz w:val="32"/>
          <w:szCs w:val="32"/>
        </w:rPr>
        <w:t>6.</w:t>
      </w:r>
      <w:r>
        <w:rPr>
          <w:rFonts w:hint="eastAsia" w:ascii="仿宋_GB2312" w:eastAsia="仿宋_GB2312"/>
          <w:bCs/>
          <w:sz w:val="32"/>
          <w:szCs w:val="32"/>
        </w:rPr>
        <w:t>报名程序：提交审核并录入考试信息→交费→提交符合要求的电子照片→确认完成报名。</w:t>
      </w:r>
    </w:p>
    <w:p>
      <w:pPr>
        <w:spacing w:line="580" w:lineRule="exact"/>
        <w:ind w:firstLine="640" w:firstLineChars="200"/>
        <w:rPr>
          <w:rFonts w:ascii="仿宋_GB2312" w:eastAsia="仿宋_GB2312"/>
          <w:bCs/>
          <w:sz w:val="32"/>
          <w:szCs w:val="32"/>
        </w:rPr>
      </w:pPr>
      <w:r>
        <w:rPr>
          <w:rFonts w:ascii="仿宋_GB2312" w:eastAsia="仿宋_GB2312"/>
          <w:bCs/>
          <w:sz w:val="32"/>
          <w:szCs w:val="32"/>
        </w:rPr>
        <w:t xml:space="preserve">7. </w:t>
      </w:r>
      <w:r>
        <w:rPr>
          <w:rFonts w:hint="eastAsia" w:ascii="仿宋_GB2312" w:eastAsia="仿宋_GB2312"/>
          <w:bCs/>
          <w:sz w:val="32"/>
          <w:szCs w:val="32"/>
        </w:rPr>
        <w:t>填写报名表电子稿。</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8. 报名结束后务必加入微信群：2021年高青普通话测试群。</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9.</w:t>
      </w:r>
      <w:r>
        <w:rPr>
          <w:rFonts w:ascii="仿宋_GB2312" w:eastAsia="仿宋_GB2312"/>
          <w:bCs/>
          <w:sz w:val="32"/>
          <w:szCs w:val="32"/>
        </w:rPr>
        <w:t xml:space="preserve"> </w:t>
      </w:r>
      <w:r>
        <w:rPr>
          <w:rFonts w:hint="eastAsia" w:ascii="仿宋_GB2312" w:eastAsia="仿宋_GB2312"/>
          <w:bCs/>
          <w:sz w:val="32"/>
          <w:szCs w:val="32"/>
        </w:rPr>
        <w:t>因为疫情原因，不接受省市外人员报名。</w:t>
      </w:r>
    </w:p>
    <w:p>
      <w:pPr>
        <w:widowControl/>
        <w:shd w:val="clear" w:color="auto" w:fill="FFFFFF"/>
        <w:spacing w:line="580" w:lineRule="exact"/>
        <w:ind w:firstLine="482" w:firstLineChars="150"/>
        <w:jc w:val="left"/>
        <w:rPr>
          <w:rFonts w:ascii="黑体" w:hAnsi="宋体" w:eastAsia="黑体"/>
          <w:b/>
          <w:bCs/>
          <w:color w:val="000000"/>
          <w:sz w:val="32"/>
          <w:szCs w:val="32"/>
        </w:rPr>
      </w:pPr>
      <w:r>
        <w:rPr>
          <w:rFonts w:hint="eastAsia" w:ascii="黑体" w:hAnsi="宋体" w:eastAsia="黑体"/>
          <w:b/>
          <w:bCs/>
          <w:color w:val="000000"/>
          <w:sz w:val="32"/>
          <w:szCs w:val="32"/>
        </w:rPr>
        <w:t>（二）测试要求</w:t>
      </w:r>
    </w:p>
    <w:p>
      <w:pPr>
        <w:widowControl/>
        <w:shd w:val="clear" w:color="auto" w:fill="FFFFFF"/>
        <w:spacing w:line="580" w:lineRule="exact"/>
        <w:ind w:firstLine="640" w:firstLineChars="200"/>
        <w:jc w:val="left"/>
        <w:rPr>
          <w:rFonts w:ascii="仿宋_GB2312" w:eastAsia="仿宋_GB2312"/>
          <w:bCs/>
          <w:sz w:val="32"/>
          <w:szCs w:val="32"/>
        </w:rPr>
      </w:pPr>
      <w:r>
        <w:rPr>
          <w:rFonts w:ascii="仿宋_GB2312" w:eastAsia="仿宋_GB2312"/>
          <w:bCs/>
          <w:sz w:val="32"/>
          <w:szCs w:val="32"/>
        </w:rPr>
        <w:t>1.</w:t>
      </w:r>
      <w:r>
        <w:rPr>
          <w:rFonts w:hint="eastAsia" w:ascii="仿宋_GB2312" w:eastAsia="仿宋_GB2312"/>
          <w:bCs/>
          <w:sz w:val="32"/>
          <w:szCs w:val="32"/>
        </w:rPr>
        <w:t>测试时间：</w:t>
      </w:r>
      <w:r>
        <w:rPr>
          <w:rFonts w:ascii="仿宋_GB2312" w:eastAsia="仿宋_GB2312"/>
          <w:bCs/>
          <w:sz w:val="32"/>
          <w:szCs w:val="32"/>
        </w:rPr>
        <w:t>20</w:t>
      </w:r>
      <w:r>
        <w:rPr>
          <w:rFonts w:hint="eastAsia" w:ascii="仿宋_GB2312" w:eastAsia="仿宋_GB2312"/>
          <w:bCs/>
          <w:sz w:val="32"/>
          <w:szCs w:val="32"/>
        </w:rPr>
        <w:t>21年</w:t>
      </w:r>
      <w:r>
        <w:rPr>
          <w:rFonts w:ascii="仿宋_GB2312" w:eastAsia="仿宋_GB2312"/>
          <w:bCs/>
          <w:sz w:val="32"/>
          <w:szCs w:val="32"/>
        </w:rPr>
        <w:t>9</w:t>
      </w:r>
      <w:r>
        <w:rPr>
          <w:rFonts w:hint="eastAsia" w:ascii="仿宋_GB2312" w:eastAsia="仿宋_GB2312"/>
          <w:bCs/>
          <w:sz w:val="32"/>
          <w:szCs w:val="32"/>
        </w:rPr>
        <w:t>月份(第三周)（具体时间，微信群另行通知）。</w:t>
      </w:r>
    </w:p>
    <w:p>
      <w:pPr>
        <w:widowControl/>
        <w:shd w:val="clear" w:color="auto" w:fill="FFFFFF"/>
        <w:spacing w:line="580" w:lineRule="exact"/>
        <w:ind w:firstLine="640" w:firstLineChars="200"/>
        <w:jc w:val="left"/>
        <w:rPr>
          <w:rFonts w:ascii="仿宋_GB2312" w:eastAsia="仿宋_GB2312"/>
          <w:bCs/>
          <w:sz w:val="32"/>
          <w:szCs w:val="32"/>
        </w:rPr>
      </w:pPr>
      <w:r>
        <w:rPr>
          <w:rFonts w:ascii="仿宋_GB2312" w:eastAsia="仿宋_GB2312"/>
          <w:bCs/>
          <w:sz w:val="32"/>
          <w:szCs w:val="32"/>
        </w:rPr>
        <w:t>2.</w:t>
      </w:r>
      <w:r>
        <w:rPr>
          <w:rFonts w:hint="eastAsia" w:ascii="仿宋_GB2312" w:eastAsia="仿宋_GB2312"/>
          <w:bCs/>
          <w:sz w:val="32"/>
          <w:szCs w:val="32"/>
        </w:rPr>
        <w:t>测试地点：淄博科学技术学校培训处（原县职业中专，南环路21号）。</w:t>
      </w:r>
    </w:p>
    <w:p>
      <w:pPr>
        <w:widowControl/>
        <w:shd w:val="clear" w:color="auto" w:fill="FFFFFF"/>
        <w:spacing w:line="580" w:lineRule="exact"/>
        <w:ind w:firstLine="640" w:firstLineChars="200"/>
        <w:jc w:val="left"/>
        <w:rPr>
          <w:rFonts w:ascii="仿宋_GB2312" w:eastAsia="仿宋_GB2312"/>
          <w:bCs/>
          <w:sz w:val="32"/>
          <w:szCs w:val="32"/>
        </w:rPr>
      </w:pPr>
      <w:r>
        <w:rPr>
          <w:rFonts w:hint="eastAsia" w:ascii="仿宋_GB2312" w:eastAsia="仿宋_GB2312"/>
          <w:bCs/>
          <w:sz w:val="32"/>
          <w:szCs w:val="32"/>
        </w:rPr>
        <w:t>3.测试要求：参加测试人员凭本人身份证和准考证双证入场参加测试，考试过程需严格遵守考试纪律。</w:t>
      </w:r>
    </w:p>
    <w:p>
      <w:pPr>
        <w:widowControl/>
        <w:spacing w:line="580" w:lineRule="exact"/>
        <w:ind w:firstLine="640" w:firstLineChars="200"/>
        <w:rPr>
          <w:rFonts w:ascii="仿宋_GB2312" w:eastAsia="仿宋_GB2312"/>
          <w:bCs/>
          <w:sz w:val="32"/>
          <w:szCs w:val="32"/>
        </w:rPr>
      </w:pPr>
      <w:r>
        <w:rPr>
          <w:rFonts w:hint="eastAsia" w:ascii="仿宋_GB2312" w:eastAsia="仿宋_GB2312"/>
          <w:bCs/>
          <w:sz w:val="32"/>
          <w:szCs w:val="32"/>
        </w:rPr>
        <w:t>报名、测试联系人：张主任、何老师，</w:t>
      </w:r>
    </w:p>
    <w:p>
      <w:pPr>
        <w:widowControl/>
        <w:spacing w:line="580" w:lineRule="exact"/>
        <w:ind w:firstLine="640" w:firstLineChars="200"/>
        <w:rPr>
          <w:rFonts w:ascii="仿宋_GB2312" w:eastAsia="仿宋_GB2312"/>
          <w:bCs/>
          <w:sz w:val="32"/>
          <w:szCs w:val="32"/>
        </w:rPr>
      </w:pPr>
      <w:r>
        <w:rPr>
          <w:rFonts w:hint="eastAsia" w:ascii="仿宋_GB2312" w:eastAsia="仿宋_GB2312"/>
          <w:bCs/>
          <w:sz w:val="32"/>
          <w:szCs w:val="32"/>
        </w:rPr>
        <w:t>联系电话：</w:t>
      </w:r>
      <w:r>
        <w:rPr>
          <w:rFonts w:ascii="仿宋_GB2312" w:eastAsia="仿宋_GB2312"/>
          <w:bCs/>
          <w:sz w:val="32"/>
          <w:szCs w:val="32"/>
        </w:rPr>
        <w:t xml:space="preserve"> </w:t>
      </w:r>
      <w:r>
        <w:rPr>
          <w:rFonts w:hint="eastAsia" w:ascii="仿宋_GB2312" w:eastAsia="仿宋_GB2312"/>
          <w:bCs/>
          <w:sz w:val="32"/>
          <w:szCs w:val="32"/>
        </w:rPr>
        <w:t xml:space="preserve">7869972   </w:t>
      </w:r>
      <w:r>
        <w:rPr>
          <w:rFonts w:ascii="仿宋_GB2312" w:eastAsia="仿宋_GB2312"/>
          <w:bCs/>
          <w:sz w:val="32"/>
          <w:szCs w:val="32"/>
        </w:rPr>
        <w:t>7869799</w:t>
      </w:r>
    </w:p>
    <w:p>
      <w:pPr>
        <w:widowControl/>
        <w:shd w:val="clear" w:color="auto" w:fill="FFFFFF"/>
        <w:spacing w:line="580" w:lineRule="exact"/>
        <w:ind w:firstLine="640" w:firstLineChars="200"/>
        <w:jc w:val="left"/>
        <w:rPr>
          <w:rFonts w:ascii="仿宋_GB2312" w:eastAsia="仿宋_GB2312"/>
          <w:bCs/>
          <w:sz w:val="32"/>
          <w:szCs w:val="32"/>
        </w:rPr>
      </w:pPr>
      <w:r>
        <w:rPr>
          <w:rFonts w:hint="eastAsia" w:ascii="仿宋_GB2312" w:eastAsia="仿宋_GB2312"/>
          <w:bCs/>
          <w:sz w:val="32"/>
          <w:szCs w:val="32"/>
        </w:rPr>
        <w:t>不明事宜请咨询：高青语委办，电话：</w:t>
      </w:r>
      <w:r>
        <w:rPr>
          <w:rFonts w:ascii="仿宋_GB2312" w:eastAsia="仿宋_GB2312"/>
          <w:bCs/>
          <w:sz w:val="32"/>
          <w:szCs w:val="32"/>
        </w:rPr>
        <w:t xml:space="preserve"> 6973633</w:t>
      </w:r>
    </w:p>
    <w:p>
      <w:pPr>
        <w:widowControl/>
        <w:shd w:val="clear" w:color="auto" w:fill="FFFFFF"/>
        <w:spacing w:line="580" w:lineRule="exact"/>
        <w:ind w:firstLine="640" w:firstLineChars="200"/>
        <w:jc w:val="left"/>
        <w:rPr>
          <w:rFonts w:ascii="仿宋_GB2312" w:eastAsia="仿宋_GB2312"/>
          <w:bCs/>
          <w:sz w:val="32"/>
          <w:szCs w:val="32"/>
        </w:rPr>
      </w:pPr>
    </w:p>
    <w:p>
      <w:pPr>
        <w:widowControl/>
        <w:shd w:val="clear" w:color="auto" w:fill="FFFFFF"/>
        <w:spacing w:line="580" w:lineRule="exact"/>
        <w:ind w:firstLine="640" w:firstLineChars="200"/>
        <w:jc w:val="left"/>
        <w:rPr>
          <w:rFonts w:ascii="仿宋_GB2312" w:eastAsia="仿宋_GB2312"/>
          <w:bCs/>
          <w:sz w:val="32"/>
          <w:szCs w:val="32"/>
        </w:rPr>
      </w:pPr>
      <w:r>
        <w:rPr>
          <w:rFonts w:hint="eastAsia" w:ascii="仿宋_GB2312" w:eastAsia="仿宋_GB2312"/>
          <w:bCs/>
          <w:sz w:val="32"/>
          <w:szCs w:val="32"/>
        </w:rPr>
        <w:t>附件：高青县</w:t>
      </w:r>
      <w:r>
        <w:rPr>
          <w:rFonts w:ascii="仿宋_GB2312" w:eastAsia="仿宋_GB2312"/>
          <w:bCs/>
          <w:sz w:val="32"/>
          <w:szCs w:val="32"/>
        </w:rPr>
        <w:t>20</w:t>
      </w:r>
      <w:r>
        <w:rPr>
          <w:rFonts w:hint="eastAsia" w:ascii="仿宋_GB2312" w:eastAsia="仿宋_GB2312"/>
          <w:bCs/>
          <w:sz w:val="32"/>
          <w:szCs w:val="32"/>
        </w:rPr>
        <w:t>21年普通话测试报名表</w:t>
      </w:r>
    </w:p>
    <w:p>
      <w:pPr>
        <w:pStyle w:val="2"/>
        <w:tabs>
          <w:tab w:val="left" w:pos="7560"/>
        </w:tabs>
        <w:spacing w:line="580" w:lineRule="exact"/>
        <w:ind w:left="99" w:leftChars="47" w:firstLine="4000" w:firstLineChars="1250"/>
        <w:rPr>
          <w:rFonts w:ascii="仿宋_GB2312" w:eastAsia="仿宋_GB2312"/>
          <w:bCs/>
          <w:kern w:val="2"/>
          <w:sz w:val="32"/>
          <w:szCs w:val="32"/>
        </w:rPr>
      </w:pPr>
    </w:p>
    <w:p>
      <w:pPr>
        <w:pStyle w:val="2"/>
        <w:tabs>
          <w:tab w:val="left" w:pos="7560"/>
        </w:tabs>
        <w:spacing w:line="580" w:lineRule="exact"/>
        <w:ind w:left="0" w:leftChars="0"/>
        <w:jc w:val="right"/>
        <w:rPr>
          <w:rFonts w:ascii="仿宋_GB2312" w:eastAsia="仿宋_GB2312"/>
          <w:bCs/>
          <w:kern w:val="2"/>
          <w:sz w:val="32"/>
          <w:szCs w:val="32"/>
        </w:rPr>
      </w:pPr>
      <w:r>
        <w:rPr>
          <w:rFonts w:hint="eastAsia" w:ascii="仿宋_GB2312" w:eastAsia="仿宋_GB2312"/>
          <w:bCs/>
          <w:kern w:val="2"/>
          <w:sz w:val="32"/>
          <w:szCs w:val="32"/>
        </w:rPr>
        <w:t>高青县语言文字工作委员会办公室</w:t>
      </w:r>
    </w:p>
    <w:p>
      <w:pPr>
        <w:tabs>
          <w:tab w:val="left" w:pos="5940"/>
        </w:tabs>
        <w:spacing w:line="580" w:lineRule="exact"/>
        <w:ind w:right="640"/>
        <w:jc w:val="right"/>
        <w:rPr>
          <w:rFonts w:ascii="仿宋_GB2312" w:eastAsia="仿宋_GB2312"/>
          <w:bCs/>
          <w:sz w:val="32"/>
          <w:szCs w:val="32"/>
        </w:rPr>
      </w:pPr>
      <w:r>
        <w:rPr>
          <w:rFonts w:ascii="仿宋_GB2312" w:eastAsia="仿宋_GB2312"/>
          <w:bCs/>
          <w:sz w:val="32"/>
          <w:szCs w:val="32"/>
        </w:rPr>
        <w:t>20</w:t>
      </w:r>
      <w:r>
        <w:rPr>
          <w:rFonts w:hint="eastAsia" w:ascii="仿宋_GB2312" w:eastAsia="仿宋_GB2312"/>
          <w:bCs/>
          <w:sz w:val="32"/>
          <w:szCs w:val="32"/>
        </w:rPr>
        <w:t>21年8月24日</w:t>
      </w:r>
    </w:p>
    <w:p>
      <w:pPr>
        <w:widowControl/>
        <w:shd w:val="clear" w:color="auto" w:fill="FFFFFF"/>
        <w:spacing w:line="580" w:lineRule="exact"/>
        <w:ind w:right="160"/>
        <w:jc w:val="right"/>
        <w:rPr>
          <w:rFonts w:ascii="仿宋_GB2312" w:eastAsia="仿宋_GB2312"/>
          <w:bCs/>
          <w:sz w:val="32"/>
          <w:szCs w:val="32"/>
        </w:rPr>
        <w:sectPr>
          <w:footerReference r:id="rId5" w:type="first"/>
          <w:footerReference r:id="rId3" w:type="default"/>
          <w:footerReference r:id="rId4" w:type="even"/>
          <w:pgSz w:w="11906" w:h="16838"/>
          <w:pgMar w:top="1985" w:right="1474" w:bottom="1871" w:left="1588" w:header="851" w:footer="992" w:gutter="0"/>
          <w:cols w:space="720" w:num="1"/>
          <w:titlePg/>
          <w:docGrid w:type="lines" w:linePitch="312" w:charSpace="0"/>
        </w:sectPr>
      </w:pPr>
    </w:p>
    <w:p>
      <w:pPr>
        <w:widowControl/>
        <w:shd w:val="clear" w:color="auto" w:fill="FFFFFF"/>
        <w:spacing w:line="580" w:lineRule="exact"/>
        <w:jc w:val="left"/>
        <w:rPr>
          <w:rFonts w:ascii="黑体" w:hAnsi="黑体" w:eastAsia="黑体" w:cs="黑体"/>
          <w:bCs/>
          <w:sz w:val="32"/>
          <w:szCs w:val="32"/>
        </w:rPr>
      </w:pPr>
    </w:p>
    <w:p>
      <w:pPr>
        <w:widowControl/>
        <w:shd w:val="clear" w:color="auto" w:fill="FFFFFF"/>
        <w:spacing w:line="580" w:lineRule="exact"/>
        <w:rPr>
          <w:rFonts w:ascii="仿宋_GB2312" w:eastAsia="仿宋_GB2312"/>
          <w:bCs/>
          <w:sz w:val="32"/>
          <w:szCs w:val="32"/>
        </w:rPr>
      </w:pPr>
      <w:r>
        <w:rPr>
          <w:rFonts w:hint="eastAsia" w:ascii="黑体" w:hAnsi="黑体" w:eastAsia="黑体" w:cs="黑体"/>
          <w:bCs/>
          <w:sz w:val="32"/>
          <w:szCs w:val="32"/>
        </w:rPr>
        <w:t>附件</w:t>
      </w:r>
      <w:r>
        <w:rPr>
          <w:rFonts w:hint="eastAsia" w:ascii="仿宋_GB2312" w:eastAsia="仿宋_GB2312"/>
          <w:bCs/>
          <w:sz w:val="32"/>
          <w:szCs w:val="32"/>
        </w:rPr>
        <w:t>：</w:t>
      </w:r>
    </w:p>
    <w:p>
      <w:pPr>
        <w:widowControl/>
        <w:shd w:val="clear" w:color="auto" w:fill="FFFFFF"/>
        <w:spacing w:line="580" w:lineRule="exact"/>
        <w:jc w:val="center"/>
        <w:rPr>
          <w:rFonts w:ascii="仿宋_GB2312" w:eastAsia="仿宋_GB2312"/>
          <w:b/>
          <w:bCs/>
          <w:sz w:val="36"/>
          <w:szCs w:val="36"/>
        </w:rPr>
      </w:pPr>
      <w:r>
        <w:rPr>
          <w:rFonts w:hint="eastAsia" w:ascii="仿宋_GB2312" w:eastAsia="仿宋_GB2312"/>
          <w:b/>
          <w:bCs/>
          <w:sz w:val="36"/>
          <w:szCs w:val="36"/>
        </w:rPr>
        <w:t>高青县</w:t>
      </w:r>
      <w:r>
        <w:rPr>
          <w:rFonts w:ascii="仿宋_GB2312" w:eastAsia="仿宋_GB2312"/>
          <w:b/>
          <w:bCs/>
          <w:sz w:val="36"/>
          <w:szCs w:val="36"/>
        </w:rPr>
        <w:t>20</w:t>
      </w:r>
      <w:r>
        <w:rPr>
          <w:rFonts w:hint="eastAsia" w:ascii="仿宋_GB2312" w:eastAsia="仿宋_GB2312"/>
          <w:b/>
          <w:bCs/>
          <w:sz w:val="36"/>
          <w:szCs w:val="36"/>
        </w:rPr>
        <w:t>21年普通话测试报名表</w:t>
      </w:r>
    </w:p>
    <w:tbl>
      <w:tblPr>
        <w:tblStyle w:val="7"/>
        <w:tblpPr w:leftFromText="180" w:rightFromText="180" w:vertAnchor="page" w:horzAnchor="margin" w:tblpY="3001"/>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36"/>
        <w:gridCol w:w="720"/>
        <w:gridCol w:w="2648"/>
        <w:gridCol w:w="1676"/>
        <w:gridCol w:w="720"/>
        <w:gridCol w:w="900"/>
        <w:gridCol w:w="1992"/>
        <w:gridCol w:w="2688"/>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widowControl/>
              <w:spacing w:line="580" w:lineRule="exact"/>
              <w:jc w:val="center"/>
              <w:rPr>
                <w:rFonts w:ascii="仿宋_GB2312" w:eastAsia="仿宋_GB2312"/>
                <w:bCs/>
                <w:sz w:val="28"/>
                <w:szCs w:val="28"/>
              </w:rPr>
            </w:pPr>
            <w:r>
              <w:rPr>
                <w:rFonts w:hint="eastAsia" w:ascii="仿宋_GB2312" w:eastAsia="仿宋_GB2312"/>
                <w:bCs/>
                <w:sz w:val="28"/>
                <w:szCs w:val="28"/>
              </w:rPr>
              <w:t>序号</w:t>
            </w:r>
          </w:p>
        </w:tc>
        <w:tc>
          <w:tcPr>
            <w:tcW w:w="1436" w:type="dxa"/>
            <w:vAlign w:val="center"/>
          </w:tcPr>
          <w:p>
            <w:pPr>
              <w:widowControl/>
              <w:spacing w:line="580" w:lineRule="exact"/>
              <w:jc w:val="center"/>
              <w:rPr>
                <w:rFonts w:ascii="仿宋_GB2312" w:eastAsia="仿宋_GB2312"/>
                <w:bCs/>
                <w:sz w:val="28"/>
                <w:szCs w:val="28"/>
              </w:rPr>
            </w:pPr>
            <w:r>
              <w:rPr>
                <w:rFonts w:hint="eastAsia" w:ascii="仿宋_GB2312" w:eastAsia="仿宋_GB2312"/>
                <w:bCs/>
                <w:sz w:val="28"/>
                <w:szCs w:val="28"/>
              </w:rPr>
              <w:t>姓名</w:t>
            </w:r>
          </w:p>
        </w:tc>
        <w:tc>
          <w:tcPr>
            <w:tcW w:w="720" w:type="dxa"/>
            <w:vAlign w:val="center"/>
          </w:tcPr>
          <w:p>
            <w:pPr>
              <w:widowControl/>
              <w:spacing w:line="580" w:lineRule="exact"/>
              <w:jc w:val="center"/>
              <w:rPr>
                <w:rFonts w:ascii="仿宋_GB2312" w:eastAsia="仿宋_GB2312"/>
                <w:bCs/>
                <w:sz w:val="28"/>
                <w:szCs w:val="28"/>
              </w:rPr>
            </w:pPr>
            <w:r>
              <w:rPr>
                <w:rFonts w:hint="eastAsia" w:ascii="仿宋_GB2312" w:eastAsia="仿宋_GB2312"/>
                <w:bCs/>
                <w:sz w:val="28"/>
                <w:szCs w:val="28"/>
              </w:rPr>
              <w:t>性别</w:t>
            </w:r>
          </w:p>
        </w:tc>
        <w:tc>
          <w:tcPr>
            <w:tcW w:w="2648" w:type="dxa"/>
            <w:vAlign w:val="center"/>
          </w:tcPr>
          <w:p>
            <w:pPr>
              <w:widowControl/>
              <w:spacing w:line="580" w:lineRule="exact"/>
              <w:jc w:val="center"/>
              <w:rPr>
                <w:rFonts w:ascii="仿宋_GB2312" w:eastAsia="仿宋_GB2312"/>
                <w:bCs/>
                <w:sz w:val="28"/>
                <w:szCs w:val="28"/>
              </w:rPr>
            </w:pPr>
            <w:r>
              <w:rPr>
                <w:rFonts w:hint="eastAsia" w:ascii="仿宋_GB2312" w:eastAsia="仿宋_GB2312"/>
                <w:bCs/>
                <w:sz w:val="28"/>
                <w:szCs w:val="28"/>
              </w:rPr>
              <w:t>身份证号</w:t>
            </w:r>
          </w:p>
        </w:tc>
        <w:tc>
          <w:tcPr>
            <w:tcW w:w="1676" w:type="dxa"/>
            <w:vAlign w:val="center"/>
          </w:tcPr>
          <w:p>
            <w:pPr>
              <w:widowControl/>
              <w:spacing w:line="580" w:lineRule="exact"/>
              <w:jc w:val="center"/>
              <w:rPr>
                <w:rFonts w:ascii="仿宋_GB2312" w:eastAsia="仿宋_GB2312"/>
                <w:b/>
                <w:bCs/>
                <w:sz w:val="28"/>
                <w:szCs w:val="28"/>
              </w:rPr>
            </w:pPr>
            <w:r>
              <w:rPr>
                <w:rFonts w:hint="eastAsia" w:ascii="仿宋_GB2312" w:eastAsia="仿宋_GB2312"/>
                <w:b/>
                <w:bCs/>
                <w:sz w:val="28"/>
                <w:szCs w:val="28"/>
              </w:rPr>
              <w:t>联系电话</w:t>
            </w:r>
          </w:p>
        </w:tc>
        <w:tc>
          <w:tcPr>
            <w:tcW w:w="720" w:type="dxa"/>
            <w:vAlign w:val="center"/>
          </w:tcPr>
          <w:p>
            <w:pPr>
              <w:widowControl/>
              <w:spacing w:line="580" w:lineRule="exact"/>
              <w:jc w:val="center"/>
              <w:rPr>
                <w:rFonts w:ascii="仿宋_GB2312" w:eastAsia="仿宋_GB2312"/>
                <w:bCs/>
                <w:sz w:val="28"/>
                <w:szCs w:val="28"/>
              </w:rPr>
            </w:pPr>
            <w:r>
              <w:rPr>
                <w:rFonts w:hint="eastAsia" w:ascii="仿宋_GB2312" w:eastAsia="仿宋_GB2312"/>
                <w:bCs/>
                <w:sz w:val="28"/>
                <w:szCs w:val="28"/>
              </w:rPr>
              <w:t>民族</w:t>
            </w:r>
          </w:p>
        </w:tc>
        <w:tc>
          <w:tcPr>
            <w:tcW w:w="900" w:type="dxa"/>
            <w:vAlign w:val="center"/>
          </w:tcPr>
          <w:p>
            <w:pPr>
              <w:widowControl/>
              <w:spacing w:line="580" w:lineRule="exact"/>
              <w:jc w:val="center"/>
              <w:rPr>
                <w:rFonts w:ascii="仿宋_GB2312" w:eastAsia="仿宋_GB2312"/>
                <w:bCs/>
                <w:sz w:val="28"/>
                <w:szCs w:val="28"/>
              </w:rPr>
            </w:pPr>
            <w:r>
              <w:rPr>
                <w:rFonts w:hint="eastAsia" w:ascii="仿宋_GB2312" w:eastAsia="仿宋_GB2312"/>
                <w:bCs/>
                <w:sz w:val="28"/>
                <w:szCs w:val="28"/>
              </w:rPr>
              <w:t>文化程度</w:t>
            </w:r>
          </w:p>
        </w:tc>
        <w:tc>
          <w:tcPr>
            <w:tcW w:w="1992" w:type="dxa"/>
            <w:vAlign w:val="center"/>
          </w:tcPr>
          <w:p>
            <w:pPr>
              <w:widowControl/>
              <w:spacing w:line="580" w:lineRule="exact"/>
              <w:jc w:val="center"/>
              <w:rPr>
                <w:rFonts w:ascii="仿宋_GB2312" w:eastAsia="仿宋_GB2312"/>
                <w:bCs/>
                <w:sz w:val="28"/>
                <w:szCs w:val="28"/>
              </w:rPr>
            </w:pPr>
            <w:r>
              <w:rPr>
                <w:rFonts w:hint="eastAsia" w:ascii="仿宋_GB2312" w:eastAsia="仿宋_GB2312"/>
                <w:bCs/>
                <w:sz w:val="28"/>
                <w:szCs w:val="28"/>
              </w:rPr>
              <w:t>出生地</w:t>
            </w:r>
          </w:p>
        </w:tc>
        <w:tc>
          <w:tcPr>
            <w:tcW w:w="2688" w:type="dxa"/>
            <w:vAlign w:val="center"/>
          </w:tcPr>
          <w:p>
            <w:pPr>
              <w:widowControl/>
              <w:spacing w:line="580" w:lineRule="exact"/>
              <w:jc w:val="center"/>
              <w:rPr>
                <w:rFonts w:ascii="仿宋_GB2312" w:eastAsia="仿宋_GB2312"/>
                <w:bCs/>
                <w:sz w:val="28"/>
                <w:szCs w:val="28"/>
              </w:rPr>
            </w:pPr>
            <w:r>
              <w:rPr>
                <w:rFonts w:hint="eastAsia" w:ascii="仿宋_GB2312" w:eastAsia="仿宋_GB2312"/>
                <w:bCs/>
                <w:sz w:val="28"/>
                <w:szCs w:val="28"/>
              </w:rPr>
              <w:t>单位</w:t>
            </w:r>
          </w:p>
        </w:tc>
        <w:tc>
          <w:tcPr>
            <w:tcW w:w="1440" w:type="dxa"/>
            <w:vAlign w:val="center"/>
          </w:tcPr>
          <w:p>
            <w:pPr>
              <w:widowControl/>
              <w:spacing w:line="580" w:lineRule="exact"/>
              <w:jc w:val="center"/>
              <w:rPr>
                <w:rFonts w:ascii="仿宋_GB2312" w:eastAsia="仿宋_GB2312"/>
                <w:bCs/>
                <w:sz w:val="32"/>
                <w:szCs w:val="32"/>
              </w:rPr>
            </w:pPr>
            <w:r>
              <w:rPr>
                <w:rFonts w:hint="eastAsia" w:ascii="仿宋_GB2312" w:eastAsia="仿宋_GB2312"/>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tcPr>
          <w:p>
            <w:pPr>
              <w:widowControl/>
              <w:spacing w:line="580" w:lineRule="exact"/>
              <w:jc w:val="center"/>
              <w:rPr>
                <w:rFonts w:ascii="宋体"/>
                <w:bCs/>
                <w:sz w:val="24"/>
              </w:rPr>
            </w:pPr>
            <w:r>
              <w:rPr>
                <w:rFonts w:ascii="宋体" w:hAnsi="宋体"/>
                <w:bCs/>
                <w:sz w:val="24"/>
              </w:rPr>
              <w:t>1</w:t>
            </w:r>
          </w:p>
        </w:tc>
        <w:tc>
          <w:tcPr>
            <w:tcW w:w="1436" w:type="dxa"/>
          </w:tcPr>
          <w:p>
            <w:pPr>
              <w:widowControl/>
              <w:spacing w:line="580" w:lineRule="exact"/>
              <w:jc w:val="left"/>
              <w:rPr>
                <w:rFonts w:ascii="宋体"/>
                <w:bCs/>
                <w:sz w:val="24"/>
              </w:rPr>
            </w:pPr>
          </w:p>
        </w:tc>
        <w:tc>
          <w:tcPr>
            <w:tcW w:w="720" w:type="dxa"/>
          </w:tcPr>
          <w:p>
            <w:pPr>
              <w:widowControl/>
              <w:spacing w:line="580" w:lineRule="exact"/>
              <w:jc w:val="left"/>
              <w:rPr>
                <w:rFonts w:ascii="宋体"/>
                <w:bCs/>
                <w:sz w:val="24"/>
              </w:rPr>
            </w:pPr>
          </w:p>
        </w:tc>
        <w:tc>
          <w:tcPr>
            <w:tcW w:w="2648" w:type="dxa"/>
          </w:tcPr>
          <w:p>
            <w:pPr>
              <w:widowControl/>
              <w:spacing w:line="580" w:lineRule="exact"/>
              <w:jc w:val="left"/>
              <w:rPr>
                <w:rFonts w:ascii="黑体" w:hAnsi="宋体" w:eastAsia="黑体"/>
                <w:bCs/>
                <w:sz w:val="24"/>
              </w:rPr>
            </w:pPr>
          </w:p>
        </w:tc>
        <w:tc>
          <w:tcPr>
            <w:tcW w:w="1676" w:type="dxa"/>
          </w:tcPr>
          <w:p>
            <w:pPr>
              <w:widowControl/>
              <w:spacing w:line="580" w:lineRule="exact"/>
              <w:jc w:val="left"/>
              <w:rPr>
                <w:rFonts w:ascii="黑体" w:hAnsi="宋体" w:eastAsia="黑体"/>
                <w:bCs/>
                <w:sz w:val="24"/>
              </w:rPr>
            </w:pPr>
          </w:p>
        </w:tc>
        <w:tc>
          <w:tcPr>
            <w:tcW w:w="720" w:type="dxa"/>
          </w:tcPr>
          <w:p>
            <w:pPr>
              <w:widowControl/>
              <w:spacing w:line="580" w:lineRule="exact"/>
              <w:jc w:val="left"/>
              <w:rPr>
                <w:rFonts w:ascii="黑体" w:hAnsi="宋体" w:eastAsia="黑体"/>
                <w:bCs/>
                <w:sz w:val="24"/>
              </w:rPr>
            </w:pPr>
          </w:p>
        </w:tc>
        <w:tc>
          <w:tcPr>
            <w:tcW w:w="900" w:type="dxa"/>
          </w:tcPr>
          <w:p>
            <w:pPr>
              <w:widowControl/>
              <w:spacing w:line="580" w:lineRule="exact"/>
              <w:jc w:val="left"/>
              <w:rPr>
                <w:rFonts w:ascii="黑体" w:hAnsi="宋体" w:eastAsia="黑体"/>
                <w:bCs/>
                <w:sz w:val="24"/>
              </w:rPr>
            </w:pPr>
          </w:p>
        </w:tc>
        <w:tc>
          <w:tcPr>
            <w:tcW w:w="1992" w:type="dxa"/>
          </w:tcPr>
          <w:p>
            <w:pPr>
              <w:widowControl/>
              <w:spacing w:line="580" w:lineRule="exact"/>
              <w:jc w:val="left"/>
              <w:rPr>
                <w:rFonts w:ascii="黑体" w:hAnsi="宋体" w:eastAsia="黑体"/>
                <w:bCs/>
                <w:sz w:val="24"/>
              </w:rPr>
            </w:pPr>
          </w:p>
        </w:tc>
        <w:tc>
          <w:tcPr>
            <w:tcW w:w="2688" w:type="dxa"/>
          </w:tcPr>
          <w:p>
            <w:pPr>
              <w:widowControl/>
              <w:spacing w:line="580" w:lineRule="exact"/>
              <w:jc w:val="left"/>
              <w:rPr>
                <w:rFonts w:ascii="黑体" w:hAnsi="宋体" w:eastAsia="黑体"/>
                <w:bCs/>
                <w:sz w:val="24"/>
              </w:rPr>
            </w:pPr>
          </w:p>
        </w:tc>
        <w:tc>
          <w:tcPr>
            <w:tcW w:w="1440" w:type="dxa"/>
          </w:tcPr>
          <w:p>
            <w:pPr>
              <w:widowControl/>
              <w:spacing w:line="580" w:lineRule="exact"/>
              <w:jc w:val="left"/>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tcPr>
          <w:p>
            <w:pPr>
              <w:widowControl/>
              <w:spacing w:line="580" w:lineRule="exact"/>
              <w:jc w:val="center"/>
              <w:rPr>
                <w:rFonts w:ascii="宋体"/>
                <w:bCs/>
                <w:sz w:val="24"/>
              </w:rPr>
            </w:pPr>
            <w:r>
              <w:rPr>
                <w:rFonts w:ascii="宋体" w:hAnsi="宋体"/>
                <w:bCs/>
                <w:sz w:val="24"/>
              </w:rPr>
              <w:t>2</w:t>
            </w:r>
          </w:p>
        </w:tc>
        <w:tc>
          <w:tcPr>
            <w:tcW w:w="1436" w:type="dxa"/>
          </w:tcPr>
          <w:p>
            <w:pPr>
              <w:widowControl/>
              <w:spacing w:line="580" w:lineRule="exact"/>
              <w:jc w:val="left"/>
              <w:rPr>
                <w:rFonts w:ascii="宋体"/>
                <w:bCs/>
                <w:sz w:val="24"/>
              </w:rPr>
            </w:pPr>
          </w:p>
        </w:tc>
        <w:tc>
          <w:tcPr>
            <w:tcW w:w="720" w:type="dxa"/>
          </w:tcPr>
          <w:p>
            <w:pPr>
              <w:widowControl/>
              <w:spacing w:line="580" w:lineRule="exact"/>
              <w:jc w:val="left"/>
              <w:rPr>
                <w:rFonts w:ascii="宋体"/>
                <w:bCs/>
                <w:sz w:val="24"/>
              </w:rPr>
            </w:pPr>
          </w:p>
        </w:tc>
        <w:tc>
          <w:tcPr>
            <w:tcW w:w="2648" w:type="dxa"/>
          </w:tcPr>
          <w:p>
            <w:pPr>
              <w:widowControl/>
              <w:spacing w:line="580" w:lineRule="exact"/>
              <w:jc w:val="left"/>
              <w:rPr>
                <w:rFonts w:ascii="黑体" w:hAnsi="宋体" w:eastAsia="黑体"/>
                <w:bCs/>
                <w:sz w:val="24"/>
              </w:rPr>
            </w:pPr>
          </w:p>
        </w:tc>
        <w:tc>
          <w:tcPr>
            <w:tcW w:w="1676" w:type="dxa"/>
          </w:tcPr>
          <w:p>
            <w:pPr>
              <w:widowControl/>
              <w:spacing w:line="580" w:lineRule="exact"/>
              <w:jc w:val="left"/>
              <w:rPr>
                <w:rFonts w:ascii="黑体" w:hAnsi="宋体" w:eastAsia="黑体"/>
                <w:bCs/>
                <w:sz w:val="24"/>
              </w:rPr>
            </w:pPr>
          </w:p>
        </w:tc>
        <w:tc>
          <w:tcPr>
            <w:tcW w:w="720" w:type="dxa"/>
          </w:tcPr>
          <w:p>
            <w:pPr>
              <w:widowControl/>
              <w:spacing w:line="580" w:lineRule="exact"/>
              <w:jc w:val="left"/>
              <w:rPr>
                <w:rFonts w:ascii="黑体" w:hAnsi="宋体" w:eastAsia="黑体"/>
                <w:bCs/>
                <w:sz w:val="24"/>
              </w:rPr>
            </w:pPr>
          </w:p>
        </w:tc>
        <w:tc>
          <w:tcPr>
            <w:tcW w:w="900" w:type="dxa"/>
          </w:tcPr>
          <w:p>
            <w:pPr>
              <w:widowControl/>
              <w:spacing w:line="580" w:lineRule="exact"/>
              <w:jc w:val="left"/>
              <w:rPr>
                <w:rFonts w:ascii="黑体" w:hAnsi="宋体" w:eastAsia="黑体"/>
                <w:bCs/>
                <w:sz w:val="24"/>
              </w:rPr>
            </w:pPr>
          </w:p>
        </w:tc>
        <w:tc>
          <w:tcPr>
            <w:tcW w:w="1992" w:type="dxa"/>
          </w:tcPr>
          <w:p>
            <w:pPr>
              <w:widowControl/>
              <w:spacing w:line="580" w:lineRule="exact"/>
              <w:jc w:val="left"/>
              <w:rPr>
                <w:rFonts w:ascii="黑体" w:hAnsi="宋体" w:eastAsia="黑体"/>
                <w:bCs/>
                <w:sz w:val="24"/>
              </w:rPr>
            </w:pPr>
          </w:p>
        </w:tc>
        <w:tc>
          <w:tcPr>
            <w:tcW w:w="2688" w:type="dxa"/>
          </w:tcPr>
          <w:p>
            <w:pPr>
              <w:widowControl/>
              <w:spacing w:line="580" w:lineRule="exact"/>
              <w:jc w:val="left"/>
              <w:rPr>
                <w:rFonts w:ascii="黑体" w:hAnsi="宋体" w:eastAsia="黑体"/>
                <w:bCs/>
                <w:sz w:val="24"/>
              </w:rPr>
            </w:pPr>
          </w:p>
        </w:tc>
        <w:tc>
          <w:tcPr>
            <w:tcW w:w="1440" w:type="dxa"/>
          </w:tcPr>
          <w:p>
            <w:pPr>
              <w:widowControl/>
              <w:spacing w:line="580" w:lineRule="exact"/>
              <w:jc w:val="left"/>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tcPr>
          <w:p>
            <w:pPr>
              <w:widowControl/>
              <w:spacing w:line="580" w:lineRule="exact"/>
              <w:jc w:val="center"/>
              <w:rPr>
                <w:rFonts w:ascii="黑体" w:hAnsi="宋体" w:eastAsia="黑体"/>
                <w:bCs/>
                <w:sz w:val="24"/>
              </w:rPr>
            </w:pPr>
            <w:r>
              <w:rPr>
                <w:rFonts w:ascii="黑体" w:hAnsi="宋体" w:eastAsia="黑体"/>
                <w:bCs/>
                <w:sz w:val="24"/>
              </w:rPr>
              <w:t>3</w:t>
            </w:r>
          </w:p>
        </w:tc>
        <w:tc>
          <w:tcPr>
            <w:tcW w:w="1436" w:type="dxa"/>
          </w:tcPr>
          <w:p>
            <w:pPr>
              <w:widowControl/>
              <w:spacing w:line="580" w:lineRule="exact"/>
              <w:jc w:val="left"/>
              <w:rPr>
                <w:rFonts w:ascii="黑体" w:hAnsi="宋体" w:eastAsia="黑体"/>
                <w:bCs/>
                <w:sz w:val="24"/>
              </w:rPr>
            </w:pPr>
          </w:p>
        </w:tc>
        <w:tc>
          <w:tcPr>
            <w:tcW w:w="720" w:type="dxa"/>
          </w:tcPr>
          <w:p>
            <w:pPr>
              <w:widowControl/>
              <w:spacing w:line="580" w:lineRule="exact"/>
              <w:jc w:val="left"/>
              <w:rPr>
                <w:rFonts w:ascii="黑体" w:hAnsi="宋体" w:eastAsia="黑体"/>
                <w:bCs/>
                <w:sz w:val="24"/>
              </w:rPr>
            </w:pPr>
          </w:p>
        </w:tc>
        <w:tc>
          <w:tcPr>
            <w:tcW w:w="2648" w:type="dxa"/>
          </w:tcPr>
          <w:p>
            <w:pPr>
              <w:widowControl/>
              <w:spacing w:line="580" w:lineRule="exact"/>
              <w:jc w:val="left"/>
              <w:rPr>
                <w:rFonts w:ascii="黑体" w:hAnsi="宋体" w:eastAsia="黑体"/>
                <w:bCs/>
                <w:sz w:val="24"/>
              </w:rPr>
            </w:pPr>
          </w:p>
        </w:tc>
        <w:tc>
          <w:tcPr>
            <w:tcW w:w="1676" w:type="dxa"/>
          </w:tcPr>
          <w:p>
            <w:pPr>
              <w:widowControl/>
              <w:spacing w:line="580" w:lineRule="exact"/>
              <w:jc w:val="left"/>
              <w:rPr>
                <w:rFonts w:ascii="黑体" w:hAnsi="宋体" w:eastAsia="黑体"/>
                <w:bCs/>
                <w:sz w:val="24"/>
              </w:rPr>
            </w:pPr>
          </w:p>
        </w:tc>
        <w:tc>
          <w:tcPr>
            <w:tcW w:w="720" w:type="dxa"/>
          </w:tcPr>
          <w:p>
            <w:pPr>
              <w:widowControl/>
              <w:spacing w:line="580" w:lineRule="exact"/>
              <w:jc w:val="left"/>
              <w:rPr>
                <w:rFonts w:ascii="黑体" w:hAnsi="宋体" w:eastAsia="黑体"/>
                <w:bCs/>
                <w:sz w:val="24"/>
              </w:rPr>
            </w:pPr>
          </w:p>
        </w:tc>
        <w:tc>
          <w:tcPr>
            <w:tcW w:w="900" w:type="dxa"/>
          </w:tcPr>
          <w:p>
            <w:pPr>
              <w:widowControl/>
              <w:spacing w:line="580" w:lineRule="exact"/>
              <w:jc w:val="left"/>
              <w:rPr>
                <w:rFonts w:ascii="黑体" w:hAnsi="宋体" w:eastAsia="黑体"/>
                <w:bCs/>
                <w:sz w:val="24"/>
              </w:rPr>
            </w:pPr>
          </w:p>
        </w:tc>
        <w:tc>
          <w:tcPr>
            <w:tcW w:w="1992" w:type="dxa"/>
          </w:tcPr>
          <w:p>
            <w:pPr>
              <w:widowControl/>
              <w:spacing w:line="580" w:lineRule="exact"/>
              <w:jc w:val="left"/>
              <w:rPr>
                <w:rFonts w:ascii="黑体" w:hAnsi="宋体" w:eastAsia="黑体"/>
                <w:bCs/>
                <w:sz w:val="24"/>
              </w:rPr>
            </w:pPr>
          </w:p>
        </w:tc>
        <w:tc>
          <w:tcPr>
            <w:tcW w:w="2688" w:type="dxa"/>
          </w:tcPr>
          <w:p>
            <w:pPr>
              <w:widowControl/>
              <w:spacing w:line="580" w:lineRule="exact"/>
              <w:jc w:val="left"/>
              <w:rPr>
                <w:rFonts w:ascii="黑体" w:hAnsi="宋体" w:eastAsia="黑体"/>
                <w:bCs/>
                <w:sz w:val="24"/>
              </w:rPr>
            </w:pPr>
          </w:p>
        </w:tc>
        <w:tc>
          <w:tcPr>
            <w:tcW w:w="1440" w:type="dxa"/>
          </w:tcPr>
          <w:p>
            <w:pPr>
              <w:widowControl/>
              <w:spacing w:line="580" w:lineRule="exact"/>
              <w:jc w:val="left"/>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tcPr>
          <w:p>
            <w:pPr>
              <w:widowControl/>
              <w:spacing w:line="580" w:lineRule="exact"/>
              <w:jc w:val="center"/>
              <w:rPr>
                <w:rFonts w:ascii="黑体" w:hAnsi="宋体" w:eastAsia="黑体"/>
                <w:bCs/>
                <w:sz w:val="24"/>
              </w:rPr>
            </w:pPr>
            <w:r>
              <w:rPr>
                <w:rFonts w:ascii="黑体" w:hAnsi="宋体" w:eastAsia="黑体"/>
                <w:bCs/>
                <w:sz w:val="24"/>
              </w:rPr>
              <w:t>4</w:t>
            </w:r>
          </w:p>
        </w:tc>
        <w:tc>
          <w:tcPr>
            <w:tcW w:w="1436" w:type="dxa"/>
          </w:tcPr>
          <w:p>
            <w:pPr>
              <w:widowControl/>
              <w:spacing w:line="580" w:lineRule="exact"/>
              <w:jc w:val="left"/>
              <w:rPr>
                <w:rFonts w:ascii="黑体" w:hAnsi="宋体" w:eastAsia="黑体"/>
                <w:bCs/>
                <w:sz w:val="24"/>
              </w:rPr>
            </w:pPr>
          </w:p>
        </w:tc>
        <w:tc>
          <w:tcPr>
            <w:tcW w:w="720" w:type="dxa"/>
          </w:tcPr>
          <w:p>
            <w:pPr>
              <w:widowControl/>
              <w:spacing w:line="580" w:lineRule="exact"/>
              <w:jc w:val="left"/>
              <w:rPr>
                <w:rFonts w:ascii="黑体" w:hAnsi="宋体" w:eastAsia="黑体"/>
                <w:bCs/>
                <w:sz w:val="24"/>
              </w:rPr>
            </w:pPr>
          </w:p>
        </w:tc>
        <w:tc>
          <w:tcPr>
            <w:tcW w:w="2648" w:type="dxa"/>
          </w:tcPr>
          <w:p>
            <w:pPr>
              <w:widowControl/>
              <w:spacing w:line="580" w:lineRule="exact"/>
              <w:jc w:val="left"/>
              <w:rPr>
                <w:rFonts w:ascii="黑体" w:hAnsi="宋体" w:eastAsia="黑体"/>
                <w:bCs/>
                <w:sz w:val="24"/>
              </w:rPr>
            </w:pPr>
          </w:p>
        </w:tc>
        <w:tc>
          <w:tcPr>
            <w:tcW w:w="1676" w:type="dxa"/>
          </w:tcPr>
          <w:p>
            <w:pPr>
              <w:widowControl/>
              <w:spacing w:line="580" w:lineRule="exact"/>
              <w:jc w:val="left"/>
              <w:rPr>
                <w:rFonts w:ascii="黑体" w:hAnsi="宋体" w:eastAsia="黑体"/>
                <w:bCs/>
                <w:sz w:val="24"/>
              </w:rPr>
            </w:pPr>
          </w:p>
        </w:tc>
        <w:tc>
          <w:tcPr>
            <w:tcW w:w="720" w:type="dxa"/>
          </w:tcPr>
          <w:p>
            <w:pPr>
              <w:widowControl/>
              <w:spacing w:line="580" w:lineRule="exact"/>
              <w:jc w:val="left"/>
              <w:rPr>
                <w:rFonts w:ascii="黑体" w:hAnsi="宋体" w:eastAsia="黑体"/>
                <w:bCs/>
                <w:sz w:val="24"/>
              </w:rPr>
            </w:pPr>
          </w:p>
        </w:tc>
        <w:tc>
          <w:tcPr>
            <w:tcW w:w="900" w:type="dxa"/>
          </w:tcPr>
          <w:p>
            <w:pPr>
              <w:widowControl/>
              <w:spacing w:line="580" w:lineRule="exact"/>
              <w:jc w:val="left"/>
              <w:rPr>
                <w:rFonts w:ascii="黑体" w:hAnsi="宋体" w:eastAsia="黑体"/>
                <w:bCs/>
                <w:sz w:val="24"/>
              </w:rPr>
            </w:pPr>
          </w:p>
        </w:tc>
        <w:tc>
          <w:tcPr>
            <w:tcW w:w="1992" w:type="dxa"/>
          </w:tcPr>
          <w:p>
            <w:pPr>
              <w:widowControl/>
              <w:spacing w:line="580" w:lineRule="exact"/>
              <w:jc w:val="left"/>
              <w:rPr>
                <w:rFonts w:ascii="黑体" w:hAnsi="宋体" w:eastAsia="黑体"/>
                <w:bCs/>
                <w:sz w:val="24"/>
              </w:rPr>
            </w:pPr>
          </w:p>
        </w:tc>
        <w:tc>
          <w:tcPr>
            <w:tcW w:w="2688" w:type="dxa"/>
          </w:tcPr>
          <w:p>
            <w:pPr>
              <w:widowControl/>
              <w:spacing w:line="580" w:lineRule="exact"/>
              <w:jc w:val="left"/>
              <w:rPr>
                <w:rFonts w:ascii="黑体" w:hAnsi="宋体" w:eastAsia="黑体"/>
                <w:bCs/>
                <w:sz w:val="24"/>
              </w:rPr>
            </w:pPr>
          </w:p>
        </w:tc>
        <w:tc>
          <w:tcPr>
            <w:tcW w:w="1440" w:type="dxa"/>
          </w:tcPr>
          <w:p>
            <w:pPr>
              <w:widowControl/>
              <w:spacing w:line="580" w:lineRule="exact"/>
              <w:jc w:val="left"/>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tcPr>
          <w:p>
            <w:pPr>
              <w:widowControl/>
              <w:spacing w:line="580" w:lineRule="exact"/>
              <w:jc w:val="center"/>
              <w:rPr>
                <w:rFonts w:ascii="黑体" w:hAnsi="宋体" w:eastAsia="黑体"/>
                <w:bCs/>
                <w:sz w:val="24"/>
              </w:rPr>
            </w:pPr>
            <w:r>
              <w:rPr>
                <w:rFonts w:ascii="黑体" w:hAnsi="宋体" w:eastAsia="黑体"/>
                <w:bCs/>
                <w:sz w:val="24"/>
              </w:rPr>
              <w:t>5</w:t>
            </w:r>
          </w:p>
        </w:tc>
        <w:tc>
          <w:tcPr>
            <w:tcW w:w="1436" w:type="dxa"/>
          </w:tcPr>
          <w:p>
            <w:pPr>
              <w:widowControl/>
              <w:spacing w:line="580" w:lineRule="exact"/>
              <w:jc w:val="left"/>
              <w:rPr>
                <w:rFonts w:ascii="黑体" w:hAnsi="宋体" w:eastAsia="黑体"/>
                <w:bCs/>
                <w:sz w:val="24"/>
              </w:rPr>
            </w:pPr>
          </w:p>
        </w:tc>
        <w:tc>
          <w:tcPr>
            <w:tcW w:w="720" w:type="dxa"/>
          </w:tcPr>
          <w:p>
            <w:pPr>
              <w:widowControl/>
              <w:spacing w:line="580" w:lineRule="exact"/>
              <w:jc w:val="left"/>
              <w:rPr>
                <w:rFonts w:ascii="黑体" w:hAnsi="宋体" w:eastAsia="黑体"/>
                <w:bCs/>
                <w:sz w:val="24"/>
              </w:rPr>
            </w:pPr>
          </w:p>
        </w:tc>
        <w:tc>
          <w:tcPr>
            <w:tcW w:w="2648" w:type="dxa"/>
          </w:tcPr>
          <w:p>
            <w:pPr>
              <w:widowControl/>
              <w:spacing w:line="580" w:lineRule="exact"/>
              <w:jc w:val="left"/>
              <w:rPr>
                <w:rFonts w:ascii="黑体" w:hAnsi="宋体" w:eastAsia="黑体"/>
                <w:bCs/>
                <w:sz w:val="24"/>
              </w:rPr>
            </w:pPr>
          </w:p>
        </w:tc>
        <w:tc>
          <w:tcPr>
            <w:tcW w:w="1676" w:type="dxa"/>
          </w:tcPr>
          <w:p>
            <w:pPr>
              <w:widowControl/>
              <w:spacing w:line="580" w:lineRule="exact"/>
              <w:jc w:val="left"/>
              <w:rPr>
                <w:rFonts w:ascii="黑体" w:hAnsi="宋体" w:eastAsia="黑体"/>
                <w:bCs/>
                <w:sz w:val="24"/>
              </w:rPr>
            </w:pPr>
          </w:p>
        </w:tc>
        <w:tc>
          <w:tcPr>
            <w:tcW w:w="720" w:type="dxa"/>
          </w:tcPr>
          <w:p>
            <w:pPr>
              <w:widowControl/>
              <w:spacing w:line="580" w:lineRule="exact"/>
              <w:jc w:val="left"/>
              <w:rPr>
                <w:rFonts w:ascii="黑体" w:hAnsi="宋体" w:eastAsia="黑体"/>
                <w:bCs/>
                <w:sz w:val="24"/>
              </w:rPr>
            </w:pPr>
          </w:p>
        </w:tc>
        <w:tc>
          <w:tcPr>
            <w:tcW w:w="900" w:type="dxa"/>
          </w:tcPr>
          <w:p>
            <w:pPr>
              <w:widowControl/>
              <w:spacing w:line="580" w:lineRule="exact"/>
              <w:jc w:val="left"/>
              <w:rPr>
                <w:rFonts w:ascii="黑体" w:hAnsi="宋体" w:eastAsia="黑体"/>
                <w:bCs/>
                <w:sz w:val="24"/>
              </w:rPr>
            </w:pPr>
          </w:p>
        </w:tc>
        <w:tc>
          <w:tcPr>
            <w:tcW w:w="1992" w:type="dxa"/>
          </w:tcPr>
          <w:p>
            <w:pPr>
              <w:widowControl/>
              <w:spacing w:line="580" w:lineRule="exact"/>
              <w:jc w:val="left"/>
              <w:rPr>
                <w:rFonts w:ascii="黑体" w:hAnsi="宋体" w:eastAsia="黑体"/>
                <w:bCs/>
                <w:sz w:val="24"/>
              </w:rPr>
            </w:pPr>
          </w:p>
        </w:tc>
        <w:tc>
          <w:tcPr>
            <w:tcW w:w="2688" w:type="dxa"/>
          </w:tcPr>
          <w:p>
            <w:pPr>
              <w:widowControl/>
              <w:spacing w:line="580" w:lineRule="exact"/>
              <w:jc w:val="left"/>
              <w:rPr>
                <w:rFonts w:ascii="黑体" w:hAnsi="宋体" w:eastAsia="黑体"/>
                <w:bCs/>
                <w:sz w:val="24"/>
              </w:rPr>
            </w:pPr>
          </w:p>
        </w:tc>
        <w:tc>
          <w:tcPr>
            <w:tcW w:w="1440" w:type="dxa"/>
          </w:tcPr>
          <w:p>
            <w:pPr>
              <w:widowControl/>
              <w:spacing w:line="580" w:lineRule="exact"/>
              <w:jc w:val="left"/>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tcPr>
          <w:p>
            <w:pPr>
              <w:widowControl/>
              <w:spacing w:line="580" w:lineRule="exact"/>
              <w:jc w:val="center"/>
              <w:rPr>
                <w:rFonts w:ascii="黑体" w:hAnsi="宋体" w:eastAsia="黑体"/>
                <w:bCs/>
                <w:sz w:val="24"/>
              </w:rPr>
            </w:pPr>
            <w:r>
              <w:rPr>
                <w:rFonts w:ascii="黑体" w:hAnsi="宋体" w:eastAsia="黑体"/>
                <w:bCs/>
                <w:sz w:val="24"/>
              </w:rPr>
              <w:t>7</w:t>
            </w:r>
          </w:p>
        </w:tc>
        <w:tc>
          <w:tcPr>
            <w:tcW w:w="1436" w:type="dxa"/>
          </w:tcPr>
          <w:p>
            <w:pPr>
              <w:widowControl/>
              <w:spacing w:line="580" w:lineRule="exact"/>
              <w:jc w:val="left"/>
              <w:rPr>
                <w:rFonts w:ascii="黑体" w:hAnsi="宋体" w:eastAsia="黑体"/>
                <w:bCs/>
                <w:sz w:val="24"/>
              </w:rPr>
            </w:pPr>
          </w:p>
        </w:tc>
        <w:tc>
          <w:tcPr>
            <w:tcW w:w="720" w:type="dxa"/>
          </w:tcPr>
          <w:p>
            <w:pPr>
              <w:widowControl/>
              <w:spacing w:line="580" w:lineRule="exact"/>
              <w:jc w:val="left"/>
              <w:rPr>
                <w:rFonts w:ascii="黑体" w:hAnsi="宋体" w:eastAsia="黑体"/>
                <w:bCs/>
                <w:sz w:val="24"/>
              </w:rPr>
            </w:pPr>
          </w:p>
        </w:tc>
        <w:tc>
          <w:tcPr>
            <w:tcW w:w="2648" w:type="dxa"/>
          </w:tcPr>
          <w:p>
            <w:pPr>
              <w:widowControl/>
              <w:spacing w:line="580" w:lineRule="exact"/>
              <w:jc w:val="left"/>
              <w:rPr>
                <w:rFonts w:ascii="黑体" w:hAnsi="宋体" w:eastAsia="黑体"/>
                <w:bCs/>
                <w:sz w:val="24"/>
              </w:rPr>
            </w:pPr>
          </w:p>
        </w:tc>
        <w:tc>
          <w:tcPr>
            <w:tcW w:w="1676" w:type="dxa"/>
          </w:tcPr>
          <w:p>
            <w:pPr>
              <w:widowControl/>
              <w:spacing w:line="580" w:lineRule="exact"/>
              <w:jc w:val="left"/>
              <w:rPr>
                <w:rFonts w:ascii="黑体" w:hAnsi="宋体" w:eastAsia="黑体"/>
                <w:bCs/>
                <w:sz w:val="24"/>
              </w:rPr>
            </w:pPr>
          </w:p>
        </w:tc>
        <w:tc>
          <w:tcPr>
            <w:tcW w:w="720" w:type="dxa"/>
          </w:tcPr>
          <w:p>
            <w:pPr>
              <w:widowControl/>
              <w:spacing w:line="580" w:lineRule="exact"/>
              <w:jc w:val="left"/>
              <w:rPr>
                <w:rFonts w:ascii="黑体" w:hAnsi="宋体" w:eastAsia="黑体"/>
                <w:bCs/>
                <w:sz w:val="24"/>
              </w:rPr>
            </w:pPr>
          </w:p>
        </w:tc>
        <w:tc>
          <w:tcPr>
            <w:tcW w:w="900" w:type="dxa"/>
          </w:tcPr>
          <w:p>
            <w:pPr>
              <w:widowControl/>
              <w:spacing w:line="580" w:lineRule="exact"/>
              <w:jc w:val="left"/>
              <w:rPr>
                <w:rFonts w:ascii="黑体" w:hAnsi="宋体" w:eastAsia="黑体"/>
                <w:bCs/>
                <w:sz w:val="24"/>
              </w:rPr>
            </w:pPr>
          </w:p>
        </w:tc>
        <w:tc>
          <w:tcPr>
            <w:tcW w:w="1992" w:type="dxa"/>
          </w:tcPr>
          <w:p>
            <w:pPr>
              <w:widowControl/>
              <w:spacing w:line="580" w:lineRule="exact"/>
              <w:jc w:val="left"/>
              <w:rPr>
                <w:rFonts w:ascii="黑体" w:hAnsi="宋体" w:eastAsia="黑体"/>
                <w:bCs/>
                <w:sz w:val="24"/>
              </w:rPr>
            </w:pPr>
          </w:p>
        </w:tc>
        <w:tc>
          <w:tcPr>
            <w:tcW w:w="2688" w:type="dxa"/>
          </w:tcPr>
          <w:p>
            <w:pPr>
              <w:widowControl/>
              <w:spacing w:line="580" w:lineRule="exact"/>
              <w:jc w:val="left"/>
              <w:rPr>
                <w:rFonts w:ascii="黑体" w:hAnsi="宋体" w:eastAsia="黑体"/>
                <w:bCs/>
                <w:sz w:val="24"/>
              </w:rPr>
            </w:pPr>
          </w:p>
        </w:tc>
        <w:tc>
          <w:tcPr>
            <w:tcW w:w="1440" w:type="dxa"/>
          </w:tcPr>
          <w:p>
            <w:pPr>
              <w:widowControl/>
              <w:spacing w:line="580" w:lineRule="exact"/>
              <w:jc w:val="left"/>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tcPr>
          <w:p>
            <w:pPr>
              <w:widowControl/>
              <w:spacing w:line="580" w:lineRule="exact"/>
              <w:jc w:val="center"/>
              <w:rPr>
                <w:rFonts w:ascii="黑体" w:hAnsi="宋体" w:eastAsia="黑体"/>
                <w:bCs/>
                <w:sz w:val="24"/>
              </w:rPr>
            </w:pPr>
            <w:r>
              <w:rPr>
                <w:rFonts w:ascii="黑体" w:hAnsi="宋体" w:eastAsia="黑体"/>
                <w:bCs/>
                <w:sz w:val="24"/>
              </w:rPr>
              <w:t>9</w:t>
            </w:r>
          </w:p>
        </w:tc>
        <w:tc>
          <w:tcPr>
            <w:tcW w:w="1436" w:type="dxa"/>
          </w:tcPr>
          <w:p>
            <w:pPr>
              <w:widowControl/>
              <w:spacing w:line="580" w:lineRule="exact"/>
              <w:jc w:val="left"/>
              <w:rPr>
                <w:rFonts w:ascii="黑体" w:hAnsi="宋体" w:eastAsia="黑体"/>
                <w:bCs/>
                <w:sz w:val="24"/>
              </w:rPr>
            </w:pPr>
          </w:p>
        </w:tc>
        <w:tc>
          <w:tcPr>
            <w:tcW w:w="720" w:type="dxa"/>
          </w:tcPr>
          <w:p>
            <w:pPr>
              <w:widowControl/>
              <w:spacing w:line="580" w:lineRule="exact"/>
              <w:jc w:val="left"/>
              <w:rPr>
                <w:rFonts w:ascii="黑体" w:hAnsi="宋体" w:eastAsia="黑体"/>
                <w:bCs/>
                <w:sz w:val="24"/>
              </w:rPr>
            </w:pPr>
          </w:p>
        </w:tc>
        <w:tc>
          <w:tcPr>
            <w:tcW w:w="2648" w:type="dxa"/>
          </w:tcPr>
          <w:p>
            <w:pPr>
              <w:widowControl/>
              <w:spacing w:line="580" w:lineRule="exact"/>
              <w:jc w:val="left"/>
              <w:rPr>
                <w:rFonts w:ascii="黑体" w:hAnsi="宋体" w:eastAsia="黑体"/>
                <w:bCs/>
                <w:sz w:val="24"/>
              </w:rPr>
            </w:pPr>
          </w:p>
        </w:tc>
        <w:tc>
          <w:tcPr>
            <w:tcW w:w="1676" w:type="dxa"/>
          </w:tcPr>
          <w:p>
            <w:pPr>
              <w:widowControl/>
              <w:spacing w:line="580" w:lineRule="exact"/>
              <w:jc w:val="left"/>
              <w:rPr>
                <w:rFonts w:ascii="黑体" w:hAnsi="宋体" w:eastAsia="黑体"/>
                <w:bCs/>
                <w:sz w:val="24"/>
              </w:rPr>
            </w:pPr>
          </w:p>
        </w:tc>
        <w:tc>
          <w:tcPr>
            <w:tcW w:w="720" w:type="dxa"/>
          </w:tcPr>
          <w:p>
            <w:pPr>
              <w:widowControl/>
              <w:spacing w:line="580" w:lineRule="exact"/>
              <w:jc w:val="left"/>
              <w:rPr>
                <w:rFonts w:ascii="黑体" w:hAnsi="宋体" w:eastAsia="黑体"/>
                <w:bCs/>
                <w:sz w:val="24"/>
              </w:rPr>
            </w:pPr>
          </w:p>
        </w:tc>
        <w:tc>
          <w:tcPr>
            <w:tcW w:w="900" w:type="dxa"/>
          </w:tcPr>
          <w:p>
            <w:pPr>
              <w:widowControl/>
              <w:spacing w:line="580" w:lineRule="exact"/>
              <w:jc w:val="left"/>
              <w:rPr>
                <w:rFonts w:ascii="黑体" w:hAnsi="宋体" w:eastAsia="黑体"/>
                <w:bCs/>
                <w:sz w:val="24"/>
              </w:rPr>
            </w:pPr>
          </w:p>
        </w:tc>
        <w:tc>
          <w:tcPr>
            <w:tcW w:w="1992" w:type="dxa"/>
          </w:tcPr>
          <w:p>
            <w:pPr>
              <w:widowControl/>
              <w:spacing w:line="580" w:lineRule="exact"/>
              <w:jc w:val="left"/>
              <w:rPr>
                <w:rFonts w:ascii="黑体" w:hAnsi="宋体" w:eastAsia="黑体"/>
                <w:bCs/>
                <w:sz w:val="24"/>
              </w:rPr>
            </w:pPr>
          </w:p>
        </w:tc>
        <w:tc>
          <w:tcPr>
            <w:tcW w:w="2688" w:type="dxa"/>
          </w:tcPr>
          <w:p>
            <w:pPr>
              <w:widowControl/>
              <w:spacing w:line="580" w:lineRule="exact"/>
              <w:jc w:val="left"/>
              <w:rPr>
                <w:rFonts w:ascii="黑体" w:hAnsi="宋体" w:eastAsia="黑体"/>
                <w:bCs/>
                <w:sz w:val="24"/>
              </w:rPr>
            </w:pPr>
          </w:p>
        </w:tc>
        <w:tc>
          <w:tcPr>
            <w:tcW w:w="1440" w:type="dxa"/>
          </w:tcPr>
          <w:p>
            <w:pPr>
              <w:widowControl/>
              <w:spacing w:line="580" w:lineRule="exact"/>
              <w:jc w:val="left"/>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tcPr>
          <w:p>
            <w:pPr>
              <w:spacing w:line="580" w:lineRule="exact"/>
              <w:jc w:val="center"/>
              <w:rPr>
                <w:rFonts w:ascii="黑体" w:hAnsi="宋体" w:eastAsia="黑体"/>
                <w:bCs/>
                <w:sz w:val="24"/>
              </w:rPr>
            </w:pPr>
            <w:r>
              <w:rPr>
                <w:rFonts w:ascii="黑体" w:hAnsi="宋体" w:eastAsia="黑体"/>
                <w:bCs/>
                <w:sz w:val="24"/>
              </w:rPr>
              <w:t>10</w:t>
            </w:r>
          </w:p>
        </w:tc>
        <w:tc>
          <w:tcPr>
            <w:tcW w:w="1436" w:type="dxa"/>
          </w:tcPr>
          <w:p>
            <w:pPr>
              <w:widowControl/>
              <w:spacing w:line="580" w:lineRule="exact"/>
              <w:jc w:val="left"/>
              <w:rPr>
                <w:rFonts w:ascii="黑体" w:hAnsi="宋体" w:eastAsia="黑体"/>
                <w:bCs/>
                <w:sz w:val="24"/>
              </w:rPr>
            </w:pPr>
          </w:p>
        </w:tc>
        <w:tc>
          <w:tcPr>
            <w:tcW w:w="720" w:type="dxa"/>
          </w:tcPr>
          <w:p>
            <w:pPr>
              <w:widowControl/>
              <w:spacing w:line="580" w:lineRule="exact"/>
              <w:jc w:val="left"/>
              <w:rPr>
                <w:rFonts w:ascii="黑体" w:hAnsi="宋体" w:eastAsia="黑体"/>
                <w:bCs/>
                <w:sz w:val="24"/>
              </w:rPr>
            </w:pPr>
          </w:p>
        </w:tc>
        <w:tc>
          <w:tcPr>
            <w:tcW w:w="2648" w:type="dxa"/>
          </w:tcPr>
          <w:p>
            <w:pPr>
              <w:widowControl/>
              <w:spacing w:line="580" w:lineRule="exact"/>
              <w:jc w:val="left"/>
              <w:rPr>
                <w:rFonts w:ascii="黑体" w:hAnsi="宋体" w:eastAsia="黑体"/>
                <w:bCs/>
                <w:sz w:val="24"/>
              </w:rPr>
            </w:pPr>
          </w:p>
        </w:tc>
        <w:tc>
          <w:tcPr>
            <w:tcW w:w="1676" w:type="dxa"/>
          </w:tcPr>
          <w:p>
            <w:pPr>
              <w:widowControl/>
              <w:spacing w:line="580" w:lineRule="exact"/>
              <w:jc w:val="left"/>
              <w:rPr>
                <w:rFonts w:ascii="黑体" w:hAnsi="宋体" w:eastAsia="黑体"/>
                <w:bCs/>
                <w:sz w:val="24"/>
              </w:rPr>
            </w:pPr>
          </w:p>
        </w:tc>
        <w:tc>
          <w:tcPr>
            <w:tcW w:w="720" w:type="dxa"/>
          </w:tcPr>
          <w:p>
            <w:pPr>
              <w:widowControl/>
              <w:spacing w:line="580" w:lineRule="exact"/>
              <w:jc w:val="left"/>
              <w:rPr>
                <w:rFonts w:ascii="黑体" w:hAnsi="宋体" w:eastAsia="黑体"/>
                <w:bCs/>
                <w:sz w:val="24"/>
              </w:rPr>
            </w:pPr>
          </w:p>
        </w:tc>
        <w:tc>
          <w:tcPr>
            <w:tcW w:w="900" w:type="dxa"/>
          </w:tcPr>
          <w:p>
            <w:pPr>
              <w:widowControl/>
              <w:spacing w:line="580" w:lineRule="exact"/>
              <w:jc w:val="left"/>
              <w:rPr>
                <w:rFonts w:ascii="黑体" w:hAnsi="宋体" w:eastAsia="黑体"/>
                <w:bCs/>
                <w:sz w:val="24"/>
              </w:rPr>
            </w:pPr>
          </w:p>
        </w:tc>
        <w:tc>
          <w:tcPr>
            <w:tcW w:w="1992" w:type="dxa"/>
          </w:tcPr>
          <w:p>
            <w:pPr>
              <w:widowControl/>
              <w:spacing w:line="580" w:lineRule="exact"/>
              <w:jc w:val="left"/>
              <w:rPr>
                <w:rFonts w:ascii="黑体" w:hAnsi="宋体" w:eastAsia="黑体"/>
                <w:bCs/>
                <w:sz w:val="24"/>
              </w:rPr>
            </w:pPr>
          </w:p>
        </w:tc>
        <w:tc>
          <w:tcPr>
            <w:tcW w:w="2688" w:type="dxa"/>
          </w:tcPr>
          <w:p>
            <w:pPr>
              <w:widowControl/>
              <w:spacing w:line="580" w:lineRule="exact"/>
              <w:jc w:val="left"/>
              <w:rPr>
                <w:rFonts w:ascii="黑体" w:hAnsi="宋体" w:eastAsia="黑体"/>
                <w:bCs/>
                <w:sz w:val="24"/>
              </w:rPr>
            </w:pPr>
          </w:p>
        </w:tc>
        <w:tc>
          <w:tcPr>
            <w:tcW w:w="1440" w:type="dxa"/>
          </w:tcPr>
          <w:p>
            <w:pPr>
              <w:widowControl/>
              <w:spacing w:line="580" w:lineRule="exact"/>
              <w:jc w:val="left"/>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20" w:type="dxa"/>
          </w:tcPr>
          <w:p>
            <w:pPr>
              <w:spacing w:line="580" w:lineRule="exact"/>
              <w:jc w:val="center"/>
              <w:rPr>
                <w:rFonts w:ascii="黑体" w:hAnsi="宋体" w:eastAsia="黑体"/>
                <w:bCs/>
                <w:sz w:val="24"/>
              </w:rPr>
            </w:pPr>
            <w:r>
              <w:rPr>
                <w:rFonts w:hint="eastAsia" w:ascii="黑体" w:hAnsi="宋体" w:eastAsia="黑体"/>
                <w:bCs/>
                <w:sz w:val="24"/>
              </w:rPr>
              <w:t>…</w:t>
            </w:r>
          </w:p>
        </w:tc>
        <w:tc>
          <w:tcPr>
            <w:tcW w:w="1436" w:type="dxa"/>
          </w:tcPr>
          <w:p>
            <w:pPr>
              <w:widowControl/>
              <w:spacing w:line="580" w:lineRule="exact"/>
              <w:jc w:val="left"/>
              <w:rPr>
                <w:rFonts w:ascii="黑体" w:hAnsi="宋体" w:eastAsia="黑体"/>
                <w:bCs/>
                <w:sz w:val="24"/>
              </w:rPr>
            </w:pPr>
          </w:p>
        </w:tc>
        <w:tc>
          <w:tcPr>
            <w:tcW w:w="720" w:type="dxa"/>
          </w:tcPr>
          <w:p>
            <w:pPr>
              <w:widowControl/>
              <w:spacing w:line="580" w:lineRule="exact"/>
              <w:jc w:val="left"/>
              <w:rPr>
                <w:rFonts w:ascii="黑体" w:hAnsi="宋体" w:eastAsia="黑体"/>
                <w:bCs/>
                <w:sz w:val="24"/>
              </w:rPr>
            </w:pPr>
          </w:p>
        </w:tc>
        <w:tc>
          <w:tcPr>
            <w:tcW w:w="2648" w:type="dxa"/>
          </w:tcPr>
          <w:p>
            <w:pPr>
              <w:widowControl/>
              <w:spacing w:line="580" w:lineRule="exact"/>
              <w:jc w:val="left"/>
              <w:rPr>
                <w:rFonts w:ascii="黑体" w:hAnsi="宋体" w:eastAsia="黑体"/>
                <w:bCs/>
                <w:sz w:val="24"/>
              </w:rPr>
            </w:pPr>
          </w:p>
        </w:tc>
        <w:tc>
          <w:tcPr>
            <w:tcW w:w="1676" w:type="dxa"/>
          </w:tcPr>
          <w:p>
            <w:pPr>
              <w:widowControl/>
              <w:spacing w:line="580" w:lineRule="exact"/>
              <w:jc w:val="left"/>
              <w:rPr>
                <w:rFonts w:ascii="黑体" w:hAnsi="宋体" w:eastAsia="黑体"/>
                <w:bCs/>
                <w:sz w:val="24"/>
              </w:rPr>
            </w:pPr>
          </w:p>
        </w:tc>
        <w:tc>
          <w:tcPr>
            <w:tcW w:w="720" w:type="dxa"/>
          </w:tcPr>
          <w:p>
            <w:pPr>
              <w:widowControl/>
              <w:spacing w:line="580" w:lineRule="exact"/>
              <w:jc w:val="left"/>
              <w:rPr>
                <w:rFonts w:ascii="黑体" w:hAnsi="宋体" w:eastAsia="黑体"/>
                <w:bCs/>
                <w:sz w:val="24"/>
              </w:rPr>
            </w:pPr>
          </w:p>
        </w:tc>
        <w:tc>
          <w:tcPr>
            <w:tcW w:w="900" w:type="dxa"/>
          </w:tcPr>
          <w:p>
            <w:pPr>
              <w:widowControl/>
              <w:spacing w:line="580" w:lineRule="exact"/>
              <w:jc w:val="left"/>
              <w:rPr>
                <w:rFonts w:ascii="黑体" w:hAnsi="宋体" w:eastAsia="黑体"/>
                <w:bCs/>
                <w:sz w:val="24"/>
              </w:rPr>
            </w:pPr>
          </w:p>
        </w:tc>
        <w:tc>
          <w:tcPr>
            <w:tcW w:w="1992" w:type="dxa"/>
          </w:tcPr>
          <w:p>
            <w:pPr>
              <w:widowControl/>
              <w:spacing w:line="580" w:lineRule="exact"/>
              <w:jc w:val="left"/>
              <w:rPr>
                <w:rFonts w:ascii="黑体" w:hAnsi="宋体" w:eastAsia="黑体"/>
                <w:bCs/>
                <w:sz w:val="24"/>
              </w:rPr>
            </w:pPr>
          </w:p>
        </w:tc>
        <w:tc>
          <w:tcPr>
            <w:tcW w:w="2688" w:type="dxa"/>
          </w:tcPr>
          <w:p>
            <w:pPr>
              <w:widowControl/>
              <w:spacing w:line="580" w:lineRule="exact"/>
              <w:jc w:val="left"/>
              <w:rPr>
                <w:rFonts w:ascii="黑体" w:hAnsi="宋体" w:eastAsia="黑体"/>
                <w:bCs/>
                <w:sz w:val="24"/>
              </w:rPr>
            </w:pPr>
          </w:p>
        </w:tc>
        <w:tc>
          <w:tcPr>
            <w:tcW w:w="1440" w:type="dxa"/>
          </w:tcPr>
          <w:p>
            <w:pPr>
              <w:widowControl/>
              <w:spacing w:line="580" w:lineRule="exact"/>
              <w:jc w:val="left"/>
              <w:rPr>
                <w:rFonts w:ascii="黑体" w:hAnsi="宋体" w:eastAsia="黑体"/>
                <w:bCs/>
                <w:sz w:val="24"/>
              </w:rPr>
            </w:pPr>
          </w:p>
        </w:tc>
      </w:tr>
    </w:tbl>
    <w:p>
      <w:pPr>
        <w:tabs>
          <w:tab w:val="left" w:pos="5940"/>
        </w:tabs>
        <w:spacing w:line="580" w:lineRule="exact"/>
        <w:ind w:firstLine="3920" w:firstLineChars="1400"/>
        <w:rPr>
          <w:rFonts w:ascii="仿宋_GB2312" w:hAnsi="仿宋_GB2312" w:eastAsia="仿宋_GB2312" w:cs="仿宋_GB2312"/>
          <w:sz w:val="28"/>
          <w:szCs w:val="28"/>
        </w:rPr>
        <w:sectPr>
          <w:pgSz w:w="16838" w:h="11906" w:orient="landscape"/>
          <w:pgMar w:top="851" w:right="851" w:bottom="851" w:left="851" w:header="851" w:footer="992" w:gutter="0"/>
          <w:cols w:space="720" w:num="1"/>
          <w:docGrid w:type="linesAndChars" w:linePitch="312" w:charSpace="0"/>
        </w:sectPr>
      </w:pPr>
    </w:p>
    <w:p>
      <w:pPr>
        <w:tabs>
          <w:tab w:val="left" w:pos="5940"/>
        </w:tabs>
        <w:spacing w:line="580" w:lineRule="exact"/>
        <w:ind w:firstLine="3920" w:firstLineChars="1400"/>
        <w:rPr>
          <w:rFonts w:ascii="仿宋_GB2312" w:hAnsi="仿宋_GB2312" w:eastAsia="仿宋_GB2312" w:cs="仿宋_GB2312"/>
          <w:sz w:val="28"/>
          <w:szCs w:val="28"/>
        </w:rPr>
      </w:pPr>
    </w:p>
    <w:p>
      <w:pPr>
        <w:tabs>
          <w:tab w:val="left" w:pos="5940"/>
        </w:tabs>
        <w:spacing w:line="580" w:lineRule="exact"/>
        <w:ind w:firstLine="3920" w:firstLineChars="1400"/>
        <w:rPr>
          <w:rFonts w:ascii="仿宋_GB2312" w:hAnsi="仿宋_GB2312" w:eastAsia="仿宋_GB2312" w:cs="仿宋_GB2312"/>
          <w:sz w:val="28"/>
          <w:szCs w:val="28"/>
        </w:rPr>
      </w:pPr>
    </w:p>
    <w:p>
      <w:pPr>
        <w:tabs>
          <w:tab w:val="left" w:pos="5940"/>
        </w:tabs>
        <w:spacing w:line="580" w:lineRule="exact"/>
        <w:ind w:firstLine="3920" w:firstLineChars="1400"/>
        <w:rPr>
          <w:rFonts w:ascii="仿宋_GB2312" w:hAnsi="仿宋_GB2312" w:eastAsia="仿宋_GB2312" w:cs="仿宋_GB2312"/>
          <w:sz w:val="28"/>
          <w:szCs w:val="28"/>
        </w:rPr>
      </w:pPr>
    </w:p>
    <w:p>
      <w:pPr>
        <w:tabs>
          <w:tab w:val="left" w:pos="5940"/>
        </w:tabs>
        <w:spacing w:line="580" w:lineRule="exact"/>
        <w:ind w:firstLine="3920" w:firstLineChars="1400"/>
        <w:rPr>
          <w:rFonts w:ascii="仿宋_GB2312" w:hAnsi="仿宋_GB2312" w:eastAsia="仿宋_GB2312" w:cs="仿宋_GB2312"/>
          <w:sz w:val="28"/>
          <w:szCs w:val="28"/>
        </w:rPr>
      </w:pPr>
    </w:p>
    <w:p>
      <w:pPr>
        <w:tabs>
          <w:tab w:val="left" w:pos="5940"/>
        </w:tabs>
        <w:spacing w:line="580" w:lineRule="exact"/>
        <w:ind w:firstLine="3920" w:firstLineChars="1400"/>
        <w:rPr>
          <w:rFonts w:ascii="仿宋_GB2312" w:hAnsi="仿宋_GB2312" w:eastAsia="仿宋_GB2312" w:cs="仿宋_GB2312"/>
          <w:sz w:val="28"/>
          <w:szCs w:val="28"/>
        </w:rPr>
      </w:pPr>
    </w:p>
    <w:p>
      <w:pPr>
        <w:tabs>
          <w:tab w:val="left" w:pos="5940"/>
        </w:tabs>
        <w:spacing w:line="580" w:lineRule="exact"/>
        <w:ind w:firstLine="3920" w:firstLineChars="1400"/>
        <w:rPr>
          <w:rFonts w:ascii="仿宋_GB2312" w:hAnsi="仿宋_GB2312" w:eastAsia="仿宋_GB2312" w:cs="仿宋_GB2312"/>
          <w:sz w:val="28"/>
          <w:szCs w:val="28"/>
        </w:rPr>
      </w:pPr>
    </w:p>
    <w:p>
      <w:pPr>
        <w:tabs>
          <w:tab w:val="left" w:pos="5940"/>
        </w:tabs>
        <w:spacing w:line="580" w:lineRule="exact"/>
        <w:ind w:firstLine="3920" w:firstLineChars="1400"/>
        <w:rPr>
          <w:rFonts w:ascii="仿宋_GB2312" w:hAnsi="仿宋_GB2312" w:eastAsia="仿宋_GB2312" w:cs="仿宋_GB2312"/>
          <w:sz w:val="28"/>
          <w:szCs w:val="28"/>
        </w:rPr>
      </w:pPr>
    </w:p>
    <w:p>
      <w:pPr>
        <w:tabs>
          <w:tab w:val="left" w:pos="5940"/>
        </w:tabs>
        <w:spacing w:line="580" w:lineRule="exact"/>
        <w:ind w:firstLine="3920" w:firstLineChars="1400"/>
        <w:rPr>
          <w:rFonts w:ascii="仿宋_GB2312" w:hAnsi="仿宋_GB2312" w:eastAsia="仿宋_GB2312" w:cs="仿宋_GB2312"/>
          <w:sz w:val="28"/>
          <w:szCs w:val="28"/>
        </w:rPr>
      </w:pPr>
    </w:p>
    <w:p>
      <w:pPr>
        <w:tabs>
          <w:tab w:val="left" w:pos="5940"/>
        </w:tabs>
        <w:spacing w:line="580" w:lineRule="exact"/>
        <w:ind w:firstLine="3920" w:firstLineChars="1400"/>
        <w:rPr>
          <w:rFonts w:ascii="仿宋_GB2312" w:hAnsi="仿宋_GB2312" w:eastAsia="仿宋_GB2312" w:cs="仿宋_GB2312"/>
          <w:sz w:val="28"/>
          <w:szCs w:val="28"/>
        </w:rPr>
      </w:pPr>
    </w:p>
    <w:p>
      <w:pPr>
        <w:tabs>
          <w:tab w:val="left" w:pos="5940"/>
        </w:tabs>
        <w:spacing w:line="580" w:lineRule="exact"/>
        <w:rPr>
          <w:rFonts w:ascii="仿宋_GB2312" w:hAnsi="仿宋_GB2312" w:eastAsia="仿宋_GB2312" w:cs="仿宋_GB2312"/>
          <w:sz w:val="28"/>
          <w:szCs w:val="28"/>
        </w:rPr>
      </w:pPr>
    </w:p>
    <w:p>
      <w:pPr>
        <w:tabs>
          <w:tab w:val="left" w:pos="5940"/>
        </w:tabs>
        <w:spacing w:line="580" w:lineRule="exact"/>
        <w:ind w:firstLine="3920" w:firstLineChars="1400"/>
        <w:rPr>
          <w:rFonts w:ascii="仿宋_GB2312" w:hAnsi="仿宋_GB2312" w:eastAsia="仿宋_GB2312" w:cs="仿宋_GB2312"/>
          <w:sz w:val="28"/>
          <w:szCs w:val="28"/>
        </w:rPr>
      </w:pPr>
    </w:p>
    <w:p>
      <w:pPr>
        <w:tabs>
          <w:tab w:val="left" w:pos="5940"/>
        </w:tabs>
        <w:spacing w:line="580" w:lineRule="exact"/>
        <w:ind w:firstLine="3920" w:firstLineChars="1400"/>
        <w:rPr>
          <w:rFonts w:ascii="仿宋_GB2312" w:hAnsi="仿宋_GB2312" w:eastAsia="仿宋_GB2312" w:cs="仿宋_GB2312"/>
          <w:sz w:val="28"/>
          <w:szCs w:val="28"/>
        </w:rPr>
      </w:pPr>
    </w:p>
    <w:p>
      <w:pPr>
        <w:tabs>
          <w:tab w:val="left" w:pos="5940"/>
        </w:tabs>
        <w:spacing w:line="580" w:lineRule="exact"/>
        <w:ind w:firstLine="3920" w:firstLineChars="1400"/>
        <w:rPr>
          <w:rFonts w:ascii="仿宋_GB2312" w:hAnsi="仿宋_GB2312" w:eastAsia="仿宋_GB2312" w:cs="仿宋_GB2312"/>
          <w:sz w:val="28"/>
          <w:szCs w:val="28"/>
        </w:rPr>
      </w:pPr>
    </w:p>
    <w:p>
      <w:pPr>
        <w:tabs>
          <w:tab w:val="left" w:pos="5940"/>
        </w:tabs>
        <w:spacing w:line="580" w:lineRule="exact"/>
        <w:ind w:firstLine="3920" w:firstLineChars="1400"/>
        <w:rPr>
          <w:rFonts w:ascii="仿宋_GB2312" w:hAnsi="仿宋_GB2312" w:eastAsia="仿宋_GB2312" w:cs="仿宋_GB2312"/>
          <w:sz w:val="28"/>
          <w:szCs w:val="28"/>
        </w:rPr>
      </w:pPr>
    </w:p>
    <w:p>
      <w:pPr>
        <w:tabs>
          <w:tab w:val="left" w:pos="5940"/>
        </w:tabs>
        <w:spacing w:line="580" w:lineRule="exact"/>
        <w:ind w:firstLine="3920" w:firstLineChars="1400"/>
        <w:rPr>
          <w:rFonts w:ascii="仿宋_GB2312" w:hAnsi="仿宋_GB2312" w:eastAsia="仿宋_GB2312" w:cs="仿宋_GB2312"/>
          <w:sz w:val="28"/>
          <w:szCs w:val="28"/>
        </w:rPr>
      </w:pPr>
    </w:p>
    <w:p>
      <w:pPr>
        <w:tabs>
          <w:tab w:val="left" w:pos="5940"/>
        </w:tabs>
        <w:spacing w:line="580" w:lineRule="exact"/>
        <w:ind w:firstLine="3920" w:firstLineChars="1400"/>
        <w:rPr>
          <w:rFonts w:ascii="仿宋_GB2312" w:hAnsi="仿宋_GB2312" w:eastAsia="仿宋_GB2312" w:cs="仿宋_GB2312"/>
          <w:sz w:val="28"/>
          <w:szCs w:val="28"/>
        </w:rPr>
      </w:pPr>
    </w:p>
    <w:p>
      <w:pPr>
        <w:tabs>
          <w:tab w:val="left" w:pos="5940"/>
        </w:tabs>
        <w:spacing w:line="580" w:lineRule="exact"/>
        <w:ind w:firstLine="3920" w:firstLineChars="1400"/>
        <w:rPr>
          <w:rFonts w:ascii="仿宋_GB2312" w:hAnsi="仿宋_GB2312" w:eastAsia="仿宋_GB2312" w:cs="仿宋_GB2312"/>
          <w:sz w:val="28"/>
          <w:szCs w:val="28"/>
        </w:rPr>
      </w:pPr>
    </w:p>
    <w:p>
      <w:pPr>
        <w:tabs>
          <w:tab w:val="left" w:pos="5940"/>
        </w:tabs>
        <w:spacing w:line="580" w:lineRule="exact"/>
        <w:rPr>
          <w:rFonts w:ascii="仿宋_GB2312" w:hAnsi="仿宋_GB2312" w:eastAsia="仿宋_GB2312" w:cs="仿宋_GB2312"/>
          <w:sz w:val="28"/>
          <w:szCs w:val="28"/>
        </w:rPr>
      </w:pPr>
    </w:p>
    <w:p>
      <w:pPr>
        <w:tabs>
          <w:tab w:val="left" w:pos="5940"/>
        </w:tabs>
        <w:spacing w:line="580" w:lineRule="exact"/>
        <w:rPr>
          <w:rFonts w:ascii="仿宋_GB2312" w:hAnsi="仿宋_GB2312" w:eastAsia="仿宋_GB2312" w:cs="仿宋_GB2312"/>
          <w:sz w:val="28"/>
          <w:szCs w:val="28"/>
        </w:rPr>
      </w:pPr>
    </w:p>
    <w:p>
      <w:pPr>
        <w:tabs>
          <w:tab w:val="left" w:pos="5940"/>
        </w:tabs>
        <w:spacing w:line="580" w:lineRule="exact"/>
        <w:rPr>
          <w:rFonts w:ascii="仿宋_GB2312" w:hAnsi="仿宋_GB2312" w:eastAsia="仿宋_GB2312" w:cs="仿宋_GB2312"/>
          <w:sz w:val="28"/>
          <w:szCs w:val="28"/>
        </w:rPr>
      </w:pPr>
    </w:p>
    <w:p>
      <w:pPr>
        <w:tabs>
          <w:tab w:val="left" w:pos="5940"/>
        </w:tabs>
        <w:spacing w:line="580" w:lineRule="exact"/>
        <w:rPr>
          <w:rFonts w:ascii="仿宋_GB2312" w:hAnsi="仿宋_GB2312" w:eastAsia="仿宋_GB2312" w:cs="仿宋_GB2312"/>
          <w:sz w:val="28"/>
          <w:szCs w:val="28"/>
        </w:rPr>
      </w:pPr>
    </w:p>
    <w:p>
      <w:pPr>
        <w:widowControl/>
        <w:shd w:val="clear" w:color="auto" w:fill="FFFFFF"/>
        <w:spacing w:line="580" w:lineRule="exact"/>
        <w:ind w:firstLine="420" w:firstLineChars="200"/>
        <w:jc w:val="center"/>
        <w:rPr>
          <w:rFonts w:ascii="黑体" w:hAnsi="宋体" w:eastAsia="黑体"/>
          <w:bCs/>
          <w:sz w:val="32"/>
          <w:szCs w:val="32"/>
        </w:rPr>
      </w:pPr>
      <w:r>
        <w:pict>
          <v:line id="直接连接符 3" o:spid="_x0000_s1026" o:spt="20" style="position:absolute;left:0pt;margin-left:-15pt;margin-top:-0.3pt;height:0.4pt;width:468.1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">
            <v:path arrowok="t"/>
            <v:fill focussize="0,0"/>
            <v:stroke weight="0.5pt"/>
            <v:imagedata o:title=""/>
            <o:lock v:ext="edit"/>
          </v:line>
        </w:pict>
      </w:r>
      <w:r>
        <w:rPr>
          <w:rFonts w:hint="eastAsia" w:ascii="仿宋_GB2312" w:hAnsi="仿宋_GB2312" w:eastAsia="仿宋_GB2312" w:cs="仿宋_GB2312"/>
          <w:sz w:val="28"/>
          <w:szCs w:val="28"/>
        </w:rPr>
        <w:t>高青县语言文字工作委员会办公室</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21年8月24日印发</w:t>
      </w:r>
    </w:p>
    <w:p>
      <w:pPr>
        <w:widowControl/>
        <w:shd w:val="clear" w:color="auto" w:fill="FFFFFF"/>
        <w:spacing w:line="580" w:lineRule="exact"/>
        <w:jc w:val="center"/>
        <w:rPr>
          <w:rFonts w:ascii="仿宋_GB2312" w:eastAsia="仿宋_GB2312"/>
          <w:bCs/>
          <w:sz w:val="32"/>
          <w:szCs w:val="32"/>
        </w:rPr>
      </w:pPr>
      <w:r>
        <w:pict>
          <v:line id="直接连接符 2" o:spid="_x0000_s1027" o:spt="20" style="position:absolute;left:0pt;margin-left:-15pt;margin-top:2.4pt;height:0pt;width:468.1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">
            <v:path arrowok="t"/>
            <v:fill focussize="0,0"/>
            <v:stroke weight="0.5pt"/>
            <v:imagedata o:title=""/>
            <o:lock v:ext="edit"/>
          </v:line>
        </w:pi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Calibri Light" w:hAnsi="Calibri Light"/>
        <w:sz w:val="28"/>
        <w:szCs w:val="28"/>
      </w:rPr>
    </w:pPr>
    <w:r>
      <w:rPr>
        <w:rFonts w:ascii="Calibri Light" w:hAnsi="Calibri Light"/>
        <w:sz w:val="28"/>
        <w:szCs w:val="28"/>
        <w:lang w:val="zh-CN"/>
      </w:rPr>
      <w:t>—</w:t>
    </w:r>
    <w:r>
      <w:rPr>
        <w:rFonts w:ascii="Calibri Light" w:hAnsi="Calibri Light"/>
        <w:sz w:val="28"/>
        <w:szCs w:val="28"/>
        <w:lang w:val="zh-CN"/>
      </w:rPr>
      <w:fldChar w:fldCharType="begin"/>
    </w:r>
    <w:r>
      <w:rPr>
        <w:rFonts w:ascii="Calibri Light" w:hAnsi="Calibri Light"/>
        <w:sz w:val="28"/>
        <w:szCs w:val="28"/>
        <w:lang w:val="zh-CN"/>
      </w:rPr>
      <w:instrText xml:space="preserve">PAGE    \* MERGEFORMAT</w:instrText>
    </w:r>
    <w:r>
      <w:rPr>
        <w:rFonts w:ascii="Calibri Light" w:hAnsi="Calibri Light"/>
        <w:sz w:val="28"/>
        <w:szCs w:val="28"/>
        <w:lang w:val="zh-CN"/>
      </w:rPr>
      <w:fldChar w:fldCharType="separate"/>
    </w:r>
    <w:r>
      <w:rPr>
        <w:rFonts w:ascii="Calibri Light" w:hAnsi="Calibri Light"/>
        <w:sz w:val="28"/>
        <w:szCs w:val="28"/>
        <w:lang w:val="zh-CN"/>
      </w:rPr>
      <w:t>6</w:t>
    </w:r>
    <w:r>
      <w:rPr>
        <w:rFonts w:ascii="Calibri Light" w:hAnsi="Calibri Light"/>
        <w:sz w:val="28"/>
        <w:szCs w:val="28"/>
        <w:lang w:val="zh-CN"/>
      </w:rPr>
      <w:fldChar w:fldCharType="end"/>
    </w:r>
    <w:r>
      <w:rPr>
        <w:rFonts w:ascii="Calibri Light" w:hAnsi="Calibri Light"/>
        <w:sz w:val="28"/>
        <w:szCs w:val="28"/>
        <w:lang w:val="zh-CN"/>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r>
      <w:pict>
        <v:rect id="文本框14" o:spid="_x0000_s2049" o:spt="1" style="position:absolute;left:0pt;margin-left:-7.1pt;margin-top:-26.5pt;height:16.1pt;width:67.45pt;mso-position-horizontal-relative:margin;z-index:251659264;mso-width-relative:page;mso-height-relative:page;" filled="f" stroked="f" coordsize="21600,21600">
          <v:path/>
          <v:fill on="f" focussize="0,0"/>
          <v:stroke on="f"/>
          <v:imagedata o:title=""/>
          <o:lock v:ext="edit"/>
          <v:textbox inset="0mm,0mm,0mm,0mm">
            <w:txbxContent>
              <w:p>
                <w:pPr>
                  <w:snapToGrid w:val="0"/>
                  <w:jc w:val="center"/>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t>2</w:t>
                </w:r>
                <w:r>
                  <w:rPr>
                    <w:rFonts w:ascii="宋体" w:hAnsi="宋体" w:cs="宋体"/>
                    <w:sz w:val="28"/>
                    <w:szCs w:val="28"/>
                  </w:rPr>
                  <w:fldChar w:fldCharType="end"/>
                </w:r>
                <w:r>
                  <w:rPr>
                    <w:rFonts w:ascii="宋体" w:hAnsi="宋体" w:cs="宋体"/>
                    <w:sz w:val="28"/>
                    <w:szCs w:val="28"/>
                  </w:rPr>
                  <w:t xml:space="preserve"> —</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Calibri Light" w:hAnsi="Calibri Light"/>
        <w:sz w:val="28"/>
        <w:szCs w:val="28"/>
      </w:rPr>
    </w:pPr>
    <w:r>
      <w:rPr>
        <w:rFonts w:ascii="Calibri Light" w:hAnsi="Calibri Light"/>
        <w:sz w:val="28"/>
        <w:szCs w:val="28"/>
        <w:lang w:val="zh-CN"/>
      </w:rPr>
      <w:t>—</w:t>
    </w:r>
    <w:r>
      <w:rPr>
        <w:rFonts w:ascii="Calibri Light" w:hAnsi="Calibri Light"/>
        <w:sz w:val="28"/>
        <w:szCs w:val="28"/>
        <w:lang w:val="zh-CN"/>
      </w:rPr>
      <w:fldChar w:fldCharType="begin"/>
    </w:r>
    <w:r>
      <w:rPr>
        <w:rFonts w:ascii="Calibri Light" w:hAnsi="Calibri Light"/>
        <w:sz w:val="28"/>
        <w:szCs w:val="28"/>
        <w:lang w:val="zh-CN"/>
      </w:rPr>
      <w:instrText xml:space="preserve">PAGE    \* MERGEFORMAT</w:instrText>
    </w:r>
    <w:r>
      <w:rPr>
        <w:rFonts w:ascii="Calibri Light" w:hAnsi="Calibri Light"/>
        <w:sz w:val="28"/>
        <w:szCs w:val="28"/>
        <w:lang w:val="zh-CN"/>
      </w:rPr>
      <w:fldChar w:fldCharType="separate"/>
    </w:r>
    <w:r>
      <w:rPr>
        <w:rFonts w:ascii="Calibri Light" w:hAnsi="Calibri Light"/>
        <w:sz w:val="28"/>
        <w:szCs w:val="28"/>
        <w:lang w:val="zh-CN"/>
      </w:rPr>
      <w:t>1</w:t>
    </w:r>
    <w:r>
      <w:rPr>
        <w:rFonts w:ascii="Calibri Light" w:hAnsi="Calibri Light"/>
        <w:sz w:val="28"/>
        <w:szCs w:val="28"/>
        <w:lang w:val="zh-CN"/>
      </w:rPr>
      <w:fldChar w:fldCharType="end"/>
    </w:r>
    <w:r>
      <w:rPr>
        <w:rFonts w:ascii="Calibri Light" w:hAnsi="Calibri Light"/>
        <w:sz w:val="28"/>
        <w:szCs w:val="28"/>
        <w:lang w:val="zh-CN"/>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B1A0C"/>
    <w:rsid w:val="000048EE"/>
    <w:rsid w:val="000122BB"/>
    <w:rsid w:val="000323FE"/>
    <w:rsid w:val="00094FFF"/>
    <w:rsid w:val="00194ED5"/>
    <w:rsid w:val="001D218A"/>
    <w:rsid w:val="00257F88"/>
    <w:rsid w:val="00266C94"/>
    <w:rsid w:val="002858DC"/>
    <w:rsid w:val="002E37A1"/>
    <w:rsid w:val="00340E81"/>
    <w:rsid w:val="0038666A"/>
    <w:rsid w:val="00487E97"/>
    <w:rsid w:val="004C5B5D"/>
    <w:rsid w:val="00532241"/>
    <w:rsid w:val="00602568"/>
    <w:rsid w:val="00613535"/>
    <w:rsid w:val="00625C03"/>
    <w:rsid w:val="006A3692"/>
    <w:rsid w:val="00747995"/>
    <w:rsid w:val="00786131"/>
    <w:rsid w:val="00960F03"/>
    <w:rsid w:val="009730BB"/>
    <w:rsid w:val="009738BD"/>
    <w:rsid w:val="009E0F53"/>
    <w:rsid w:val="00A13370"/>
    <w:rsid w:val="00A22821"/>
    <w:rsid w:val="00A36243"/>
    <w:rsid w:val="00AD098E"/>
    <w:rsid w:val="00AD4157"/>
    <w:rsid w:val="00B31365"/>
    <w:rsid w:val="00B52660"/>
    <w:rsid w:val="00BB1834"/>
    <w:rsid w:val="00BC5C44"/>
    <w:rsid w:val="00BE40C8"/>
    <w:rsid w:val="00C431B1"/>
    <w:rsid w:val="00C53569"/>
    <w:rsid w:val="00C96BCC"/>
    <w:rsid w:val="00CB1A0C"/>
    <w:rsid w:val="00D00DE7"/>
    <w:rsid w:val="00D27C26"/>
    <w:rsid w:val="00D65392"/>
    <w:rsid w:val="00DC2D37"/>
    <w:rsid w:val="00EB3EC6"/>
    <w:rsid w:val="00EE406D"/>
    <w:rsid w:val="00F72851"/>
    <w:rsid w:val="00FC7DC8"/>
    <w:rsid w:val="2E9A2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iPriority w:val="99"/>
    <w:pPr>
      <w:ind w:left="100" w:leftChars="2500"/>
    </w:pPr>
    <w:rPr>
      <w:kern w:val="0"/>
      <w:sz w:val="20"/>
    </w:rPr>
  </w:style>
  <w:style w:type="paragraph" w:styleId="3">
    <w:name w:val="Balloon Text"/>
    <w:basedOn w:val="1"/>
    <w:link w:val="13"/>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rPr>
  </w:style>
  <w:style w:type="character" w:styleId="9">
    <w:name w:val="page number"/>
    <w:uiPriority w:val="99"/>
    <w:rPr>
      <w:rFonts w:cs="Times New Roman"/>
    </w:rPr>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character" w:customStyle="1" w:styleId="12">
    <w:name w:val="日期 Char"/>
    <w:basedOn w:val="8"/>
    <w:link w:val="2"/>
    <w:uiPriority w:val="99"/>
    <w:rPr>
      <w:rFonts w:ascii="Times New Roman" w:hAnsi="Times New Roman" w:eastAsia="宋体" w:cs="Times New Roman"/>
      <w:kern w:val="0"/>
      <w:sz w:val="20"/>
      <w:szCs w:val="24"/>
    </w:rPr>
  </w:style>
  <w:style w:type="character" w:customStyle="1" w:styleId="13">
    <w:name w:val="批注框文本 Char"/>
    <w:basedOn w:val="8"/>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369</Words>
  <Characters>2106</Characters>
  <Lines>17</Lines>
  <Paragraphs>4</Paragraphs>
  <TotalTime>44</TotalTime>
  <ScaleCrop>false</ScaleCrop>
  <LinksUpToDate>false</LinksUpToDate>
  <CharactersWithSpaces>2471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2021-08-13T02:09:00Z</dcterms:created>
  <dc:creator>Sky123.Org</dc:creator>
  <cp:lastModifiedBy>杜鹏</cp:lastModifiedBy>
  <dcterms:modified xsi:type="dcterms:W3CDTF">2021-12-06T05:55:10Z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CB0CBF54DBD04AF9BD46A2D4D0F22265</vt:lpwstr>
  </property>
</Properties>
</file>