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高青县第三中学202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年关于评选省市县级优秀学生、优秀学生干部和优秀班集体的评选方案</w:t>
      </w:r>
    </w:p>
    <w:p>
      <w:pPr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根据市教育局《</w:t>
      </w:r>
      <w:r>
        <w:rPr>
          <w:rFonts w:hint="eastAsia" w:asciiTheme="minorEastAsia" w:hAnsiTheme="minorEastAsia" w:cstheme="minorEastAsia"/>
          <w:bCs/>
          <w:sz w:val="24"/>
        </w:rPr>
        <w:t>关于做好2021学年普通中学学生和班级省级评优工作的通知</w:t>
      </w:r>
      <w:r>
        <w:rPr>
          <w:rFonts w:hint="eastAsia" w:asciiTheme="minorEastAsia" w:hAnsiTheme="minorEastAsia" w:cstheme="minorEastAsia"/>
          <w:sz w:val="24"/>
        </w:rPr>
        <w:t>》（</w:t>
      </w:r>
      <w:r>
        <w:rPr>
          <w:rFonts w:hint="eastAsia" w:asciiTheme="minorEastAsia" w:hAnsiTheme="minorEastAsia" w:cstheme="minorEastAsia"/>
          <w:bCs/>
          <w:sz w:val="24"/>
        </w:rPr>
        <w:t>淄教基字〔2022〕5号</w:t>
      </w:r>
      <w:r>
        <w:rPr>
          <w:rFonts w:hint="eastAsia" w:asciiTheme="minorEastAsia" w:hAnsiTheme="minorEastAsia" w:cstheme="minorEastAsia"/>
          <w:sz w:val="24"/>
        </w:rPr>
        <w:t>）要求，结合我校实际，现将我校202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sz w:val="24"/>
        </w:rPr>
        <w:t>学年省市县级优秀学生、优秀学生干部和优秀班集体评选工作有关事宜通知如下：</w:t>
      </w:r>
    </w:p>
    <w:p>
      <w:pPr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一、评选条件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Theme="minorEastAsia" w:hAnsiTheme="minorEastAsia" w:cstheme="minorEastAsia"/>
          <w:sz w:val="24"/>
        </w:rPr>
        <w:t>1.热爱人民，热爱中国共产党，具有正确的理想信念，富有社会责任感，遵守法律法规和社会公德。有服务他人、集体和社会的意识</w:t>
      </w:r>
      <w:r>
        <w:rPr>
          <w:rFonts w:ascii="宋体" w:hAnsi="宋体" w:eastAsia="宋体" w:cs="宋体"/>
          <w:sz w:val="24"/>
        </w:rPr>
        <w:t>，积极参加劳动、社会实践</w:t>
      </w:r>
      <w:r>
        <w:rPr>
          <w:rFonts w:hint="eastAsia" w:ascii="宋体" w:hAnsi="宋体" w:eastAsia="宋体" w:cs="宋体"/>
          <w:sz w:val="24"/>
        </w:rPr>
        <w:t>和志愿活动，尊敬师长，团结同学，积极践行《中小学生守则》</w:t>
      </w:r>
      <w:r>
        <w:rPr>
          <w:rFonts w:ascii="宋体" w:hAnsi="宋体" w:eastAsia="宋体" w:cs="宋体"/>
          <w:sz w:val="24"/>
        </w:rPr>
        <w:t>和中小学生《日常行为规范》以及学</w:t>
      </w:r>
      <w:r>
        <w:rPr>
          <w:rFonts w:hint="eastAsia" w:ascii="宋体" w:hAnsi="宋体" w:eastAsia="宋体" w:cs="宋体"/>
          <w:sz w:val="24"/>
        </w:rPr>
        <w:t>校有关的规章制度，有良好的文明行为习惯，品德行为表现</w:t>
      </w:r>
      <w:r>
        <w:rPr>
          <w:rFonts w:ascii="宋体" w:hAnsi="宋体" w:eastAsia="宋体" w:cs="宋体"/>
          <w:sz w:val="24"/>
        </w:rPr>
        <w:t>获得同学、教师、家长和社区的好评，在同</w:t>
      </w:r>
      <w:r>
        <w:rPr>
          <w:rFonts w:hint="eastAsia" w:ascii="宋体" w:hAnsi="宋体" w:eastAsia="宋体" w:cs="宋体"/>
          <w:sz w:val="24"/>
        </w:rPr>
        <w:t>学们中能起到模范作用。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2.学习好。热爱学习，具有良好的学习习惯，成绩优秀，较好掌握各门功课的基础知识、基本技能。善于学习和吸收新知识，能将所学知识应用到生活和实践中，有较强的创新精神和实践能力，所有科目考试成绩均达到B等级(含)以上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3.身体好。坚持锻炼身体，积极参加体育锻炼和校内外文体活动，有良好的生活卫生习惯和健康的心理素质，身体健康，体育课成绩优秀，体育运动项目成绩突出。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</w:t>
      </w:r>
      <w:r>
        <w:rPr>
          <w:rFonts w:ascii="宋体" w:hAnsi="宋体" w:eastAsia="宋体" w:cs="宋体"/>
          <w:sz w:val="24"/>
        </w:rPr>
        <w:t>.</w:t>
      </w:r>
      <w:r>
        <w:rPr>
          <w:rFonts w:hint="eastAsia" w:ascii="宋体" w:hAnsi="宋体" w:eastAsia="宋体" w:cs="宋体"/>
          <w:sz w:val="24"/>
          <w:lang w:eastAsia="zh-CN"/>
        </w:rPr>
        <w:t>违反法律法规或校规校纪，</w:t>
      </w:r>
      <w:r>
        <w:rPr>
          <w:rFonts w:ascii="宋体" w:hAnsi="宋体" w:eastAsia="宋体" w:cs="宋体"/>
          <w:sz w:val="24"/>
        </w:rPr>
        <w:t>被学校通报的学生一票否决。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二、</w:t>
      </w:r>
      <w:r>
        <w:rPr>
          <w:rFonts w:ascii="宋体" w:hAnsi="宋体" w:eastAsia="宋体" w:cs="宋体"/>
          <w:sz w:val="24"/>
        </w:rPr>
        <w:t>名额分配</w:t>
      </w:r>
    </w:p>
    <w:p>
      <w:pPr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小学部：县级优秀学生1人，县级优秀学生干部1人，县级优秀班集体1个</w:t>
      </w:r>
    </w:p>
    <w:p>
      <w:pPr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初一级部：县级优秀学生4人，县级优秀班集体1个</w:t>
      </w:r>
    </w:p>
    <w:p>
      <w:pPr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初二级部：县级优秀学生2人，县级优秀学生干部2人，县级优秀班集体2个</w:t>
      </w:r>
    </w:p>
    <w:p>
      <w:pPr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初三级部：县级优秀学生3人，县级优秀学生干部2人，县级优秀班集体2个</w:t>
      </w:r>
    </w:p>
    <w:p>
      <w:pPr>
        <w:ind w:firstLine="480" w:firstLineChars="200"/>
        <w:jc w:val="left"/>
        <w:rPr>
          <w:rFonts w:ascii="宋体" w:hAnsi="宋体" w:eastAsia="宋体" w:cs="宋体"/>
          <w:sz w:val="24"/>
        </w:rPr>
      </w:pPr>
    </w:p>
    <w:p>
      <w:pPr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初四级部：市级优秀学生6人，市级优秀学生干部1人，市级优秀班级体2个，县级优秀学生2</w:t>
      </w:r>
      <w:r>
        <w:rPr>
          <w:rFonts w:hint="eastAsia" w:ascii="宋体" w:hAnsi="宋体" w:eastAsia="宋体" w:cs="宋体"/>
          <w:sz w:val="24"/>
          <w:lang w:eastAsia="zh-CN"/>
        </w:rPr>
        <w:t>人</w:t>
      </w:r>
      <w:r>
        <w:rPr>
          <w:rFonts w:hint="eastAsia" w:ascii="宋体" w:hAnsi="宋体" w:eastAsia="宋体" w:cs="宋体"/>
          <w:sz w:val="24"/>
        </w:rPr>
        <w:t>，县级优秀学生干部1人。</w:t>
      </w:r>
    </w:p>
    <w:p>
      <w:pPr>
        <w:numPr>
          <w:ilvl w:val="0"/>
          <w:numId w:val="1"/>
        </w:numPr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工作程序</w:t>
      </w:r>
    </w:p>
    <w:p>
      <w:pPr>
        <w:numPr>
          <w:ilvl w:val="0"/>
          <w:numId w:val="2"/>
        </w:numPr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学校推荐</w:t>
      </w:r>
    </w:p>
    <w:p>
      <w:pPr>
        <w:numPr>
          <w:ilvl w:val="0"/>
          <w:numId w:val="3"/>
        </w:numPr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组织发动。学校成立学校推荐评选委员会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</w:p>
    <w:p>
      <w:pPr>
        <w:numPr>
          <w:numId w:val="0"/>
        </w:num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组长：宋卫国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副组长：孙明卫 刘丽红 李建华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成员：李荣永 李曰强  崔福贵  韩凤莲 </w:t>
      </w:r>
      <w:r>
        <w:rPr>
          <w:rFonts w:hint="eastAsia" w:ascii="宋体" w:hAnsi="宋体" w:eastAsia="宋体" w:cs="宋体"/>
          <w:sz w:val="24"/>
          <w:lang w:eastAsia="zh-CN"/>
        </w:rPr>
        <w:t>各</w:t>
      </w:r>
      <w:r>
        <w:rPr>
          <w:rFonts w:hint="eastAsia" w:ascii="宋体" w:hAnsi="宋体" w:eastAsia="宋体" w:cs="宋体"/>
          <w:sz w:val="24"/>
        </w:rPr>
        <w:t>级部主任</w:t>
      </w:r>
      <w:r>
        <w:rPr>
          <w:rFonts w:hint="eastAsia" w:ascii="宋体" w:hAnsi="宋体" w:eastAsia="宋体" w:cs="宋体"/>
          <w:sz w:val="24"/>
          <w:lang w:eastAsia="zh-CN"/>
        </w:rPr>
        <w:t>和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班主任</w:t>
      </w:r>
    </w:p>
    <w:p>
      <w:pPr>
        <w:numPr>
          <w:ilvl w:val="0"/>
          <w:numId w:val="4"/>
        </w:num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班级初评。在学校评选委员会领导下，由</w:t>
      </w:r>
      <w:r>
        <w:rPr>
          <w:rFonts w:ascii="宋体" w:hAnsi="宋体" w:eastAsia="宋体" w:cs="宋体"/>
          <w:sz w:val="24"/>
        </w:rPr>
        <w:t>各班班主任组织实施。成立班级评选小成员应包括班主任、2名任课教师、2名学生代表和2名家长代表共7人。评选采取直选方式，符合条件的学生皆可报名参加。班级评选小组依据评选条件审核参选人材料，组织参选人公开竞选，当场唱票并公布投票结果，确定推荐人选上报学校评选推荐委员会。评选结果须由评选小组全体成员签字确认，并存档备查。</w:t>
      </w:r>
    </w:p>
    <w:p>
      <w:pPr>
        <w:numPr>
          <w:ilvl w:val="0"/>
          <w:numId w:val="4"/>
        </w:numPr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公示。依据学校推荐评选委员会评选结果，在校内宣传栏和拟推荐人选所在班级公示学生基本信息。公示有异议者经查实后，撤销其推荐资格，由下一名递补。</w:t>
      </w:r>
    </w:p>
    <w:p>
      <w:pPr>
        <w:numPr>
          <w:ilvl w:val="0"/>
          <w:numId w:val="1"/>
        </w:numPr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工作要求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（一）</w:t>
      </w:r>
      <w:r>
        <w:rPr>
          <w:rFonts w:ascii="宋体" w:hAnsi="宋体" w:eastAsia="宋体" w:cs="宋体"/>
          <w:sz w:val="24"/>
        </w:rPr>
        <w:t>加强组织领导。各学部主任要切实负责本学部三好、优干评选推荐工作的组织实施。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（二）</w:t>
      </w:r>
      <w:r>
        <w:rPr>
          <w:rFonts w:ascii="宋体" w:hAnsi="宋体" w:eastAsia="宋体" w:cs="宋体"/>
          <w:sz w:val="24"/>
        </w:rPr>
        <w:t>严格工作程序。所有工作必须严格按照程序要求展开，并留存相关档案资料备查。特别是要将充分发扬民主、主动公开贯穿于宣传、推荐、评选、审核、公示、报送的全过程，确保组织实施和评选结果的公平与公正。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(三)严明纪律要求。各学部要把评选推荐工作作为党风廉政建设的重占，把评选推差过程作为校风、教风、学风建设的重要契机。严禁徇私舞弊，严禁参与此项工作的人员接受学生、家长及其他相关人员任何形式的请托。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(四)严肃责任惩处。对发现的未接规定条件和规定程序组织推荐的学部，取消评选申报资格，经推荐评选委员会审查不符合评选标准而被取消资格的学生，其名额不再递补。对在评选推荐工作中出现营私舞弊、弄虚作假的，进行全校通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ADBA7E"/>
    <w:multiLevelType w:val="singleLevel"/>
    <w:tmpl w:val="ADADBA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59027DD"/>
    <w:multiLevelType w:val="singleLevel"/>
    <w:tmpl w:val="B59027D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ED01592"/>
    <w:multiLevelType w:val="singleLevel"/>
    <w:tmpl w:val="4ED01592"/>
    <w:lvl w:ilvl="0" w:tentative="0">
      <w:start w:val="1"/>
      <w:numFmt w:val="chineseCounting"/>
      <w:lvlText w:val="（%1)"/>
      <w:lvlJc w:val="left"/>
      <w:pPr>
        <w:tabs>
          <w:tab w:val="left" w:pos="312"/>
        </w:tabs>
      </w:pPr>
      <w:rPr>
        <w:rFonts w:hint="eastAsia"/>
      </w:rPr>
    </w:lvl>
  </w:abstractNum>
  <w:abstractNum w:abstractNumId="3">
    <w:nsid w:val="6100B3C3"/>
    <w:multiLevelType w:val="singleLevel"/>
    <w:tmpl w:val="6100B3C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g3NzBjZDQxNTMwZWY0OWNjN2NjZDM1YmZmYmM0MDIifQ=="/>
  </w:docVars>
  <w:rsids>
    <w:rsidRoot w:val="4E602D65"/>
    <w:rsid w:val="002861B4"/>
    <w:rsid w:val="00CC6C61"/>
    <w:rsid w:val="0E002A29"/>
    <w:rsid w:val="29852760"/>
    <w:rsid w:val="299E5F10"/>
    <w:rsid w:val="2FFA3A98"/>
    <w:rsid w:val="465564EE"/>
    <w:rsid w:val="4D9E2756"/>
    <w:rsid w:val="4E602D65"/>
    <w:rsid w:val="61396DD0"/>
    <w:rsid w:val="65513D4A"/>
    <w:rsid w:val="7BD6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1350</Words>
  <Characters>1367</Characters>
  <Lines>9</Lines>
  <Paragraphs>2</Paragraphs>
  <TotalTime>22</TotalTime>
  <ScaleCrop>false</ScaleCrop>
  <LinksUpToDate>false</LinksUpToDate>
  <CharactersWithSpaces>1376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2022-07-09T08:05:00Z</dcterms:created>
  <dc:creator>Administrator</dc:creator>
  <cp:lastModifiedBy>夜色阑珊1367544242</cp:lastModifiedBy>
  <dcterms:modified xsi:type="dcterms:W3CDTF">2022-07-11T02:38:13Z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EC2F00FCFF8441F0BFF43556438D7233</vt:lpwstr>
  </property>
</Properties>
</file>