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/>
          <w:bCs/>
          <w:sz w:val="36"/>
          <w:lang w:val="en-US" w:eastAsia="zh-CN"/>
        </w:rPr>
      </w:pPr>
      <w:r>
        <w:rPr>
          <w:rFonts w:hint="eastAsia" w:eastAsia="黑体"/>
          <w:bCs/>
          <w:sz w:val="36"/>
          <w:lang w:eastAsia="zh-CN"/>
        </w:rPr>
        <w:t>附件</w:t>
      </w:r>
      <w:r>
        <w:rPr>
          <w:rFonts w:hint="eastAsia" w:eastAsia="黑体"/>
          <w:bCs/>
          <w:sz w:val="36"/>
          <w:lang w:val="en-US" w:eastAsia="zh-CN"/>
        </w:rPr>
        <w:t>1：</w:t>
      </w:r>
    </w:p>
    <w:p>
      <w:pPr>
        <w:ind w:firstLine="1602" w:firstLineChars="445"/>
        <w:rPr>
          <w:rFonts w:eastAsia="黑体"/>
          <w:bCs/>
          <w:sz w:val="36"/>
        </w:rPr>
      </w:pPr>
      <w:r>
        <w:rPr>
          <w:rFonts w:hint="eastAsia" w:eastAsia="黑体"/>
          <w:bCs/>
          <w:sz w:val="36"/>
        </w:rPr>
        <w:t>淄博</w:t>
      </w:r>
      <w:r>
        <w:rPr>
          <w:rFonts w:eastAsia="黑体"/>
          <w:bCs/>
          <w:sz w:val="36"/>
        </w:rPr>
        <w:t>市</w:t>
      </w:r>
      <w:r>
        <w:rPr>
          <w:rFonts w:hint="eastAsia" w:eastAsia="黑体"/>
          <w:bCs/>
          <w:sz w:val="36"/>
        </w:rPr>
        <w:t>家庭经济困难学生认定申请表</w:t>
      </w:r>
    </w:p>
    <w:p>
      <w:pPr>
        <w:rPr>
          <w:rFonts w:ascii="方正小标宋简体" w:eastAsia="方正小标宋简体"/>
          <w:szCs w:val="21"/>
          <w:u w:val="single"/>
        </w:rPr>
      </w:pPr>
      <w:r>
        <w:rPr>
          <w:rFonts w:hint="eastAsia" w:ascii="方正小标宋简体" w:eastAsia="方正小标宋简体"/>
          <w:bCs/>
          <w:szCs w:val="21"/>
        </w:rPr>
        <w:t>学校：</w:t>
      </w:r>
      <w:r>
        <w:rPr>
          <w:rFonts w:hint="eastAsia" w:ascii="方正小标宋简体" w:eastAsia="方正小标宋简体"/>
          <w:szCs w:val="21"/>
          <w:u w:val="single"/>
        </w:rPr>
        <w:t xml:space="preserve">              </w:t>
      </w:r>
      <w:r>
        <w:rPr>
          <w:rFonts w:hint="eastAsia" w:ascii="方正小标宋简体" w:eastAsia="方正小标宋简体"/>
          <w:szCs w:val="21"/>
        </w:rPr>
        <w:t>年级</w:t>
      </w:r>
      <w:r>
        <w:rPr>
          <w:rFonts w:hint="eastAsia" w:ascii="方正小标宋简体" w:eastAsia="方正小标宋简体"/>
          <w:szCs w:val="21"/>
          <w:u w:val="single"/>
        </w:rPr>
        <w:t xml:space="preserve">          </w:t>
      </w:r>
      <w:r>
        <w:rPr>
          <w:rFonts w:hint="eastAsia" w:ascii="方正小标宋简体" w:eastAsia="方正小标宋简体"/>
          <w:szCs w:val="21"/>
        </w:rPr>
        <w:t>班级</w:t>
      </w:r>
      <w:r>
        <w:rPr>
          <w:rFonts w:hint="eastAsia" w:ascii="方正小标宋简体" w:eastAsia="方正小标宋简体"/>
          <w:szCs w:val="21"/>
          <w:u w:val="single"/>
        </w:rPr>
        <w:t xml:space="preserve">          </w:t>
      </w:r>
    </w:p>
    <w:tbl>
      <w:tblPr>
        <w:tblStyle w:val="3"/>
        <w:tblpPr w:leftFromText="180" w:rightFromText="180" w:vertAnchor="text" w:horzAnchor="margin" w:tblpXSpec="center" w:tblpY="185"/>
        <w:tblW w:w="103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430"/>
        <w:gridCol w:w="30"/>
        <w:gridCol w:w="73"/>
        <w:gridCol w:w="605"/>
        <w:gridCol w:w="140"/>
        <w:gridCol w:w="144"/>
        <w:gridCol w:w="420"/>
        <w:gridCol w:w="430"/>
        <w:gridCol w:w="709"/>
        <w:gridCol w:w="425"/>
        <w:gridCol w:w="142"/>
        <w:gridCol w:w="325"/>
        <w:gridCol w:w="96"/>
        <w:gridCol w:w="330"/>
        <w:gridCol w:w="241"/>
        <w:gridCol w:w="893"/>
        <w:gridCol w:w="525"/>
        <w:gridCol w:w="137"/>
        <w:gridCol w:w="572"/>
        <w:gridCol w:w="425"/>
        <w:gridCol w:w="850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01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2551" w:type="dxa"/>
            <w:gridSpan w:val="8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9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667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</w:p>
        </w:tc>
        <w:tc>
          <w:tcPr>
            <w:tcW w:w="52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户籍性质</w:t>
            </w:r>
          </w:p>
        </w:tc>
        <w:tc>
          <w:tcPr>
            <w:tcW w:w="850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近期照片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01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w w:val="90"/>
                <w:szCs w:val="21"/>
              </w:rPr>
            </w:pPr>
            <w:r>
              <w:rPr>
                <w:rFonts w:hint="eastAsia" w:ascii="黑体" w:hAnsi="黑体" w:eastAsia="黑体"/>
                <w:w w:val="90"/>
                <w:szCs w:val="21"/>
              </w:rPr>
              <w:t>身份证号</w:t>
            </w:r>
          </w:p>
        </w:tc>
        <w:tc>
          <w:tcPr>
            <w:tcW w:w="2976" w:type="dxa"/>
            <w:gridSpan w:val="9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3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w w:val="90"/>
                <w:szCs w:val="21"/>
              </w:rPr>
              <w:t>联系电话</w:t>
            </w:r>
          </w:p>
        </w:tc>
        <w:tc>
          <w:tcPr>
            <w:tcW w:w="340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0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w w:val="90"/>
                <w:szCs w:val="21"/>
              </w:rPr>
            </w:pPr>
            <w:r>
              <w:rPr>
                <w:rFonts w:hint="eastAsia" w:ascii="黑体" w:hAnsi="黑体" w:eastAsia="黑体"/>
                <w:w w:val="90"/>
                <w:szCs w:val="21"/>
              </w:rPr>
              <w:t>家庭详</w:t>
            </w:r>
          </w:p>
          <w:p>
            <w:pPr>
              <w:spacing w:line="26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w w:val="90"/>
                <w:szCs w:val="21"/>
              </w:rPr>
              <w:t>细住址</w:t>
            </w:r>
          </w:p>
        </w:tc>
        <w:tc>
          <w:tcPr>
            <w:tcW w:w="2976" w:type="dxa"/>
            <w:gridSpan w:val="9"/>
            <w:vMerge w:val="restart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 </w:t>
            </w:r>
            <w:r>
              <w:rPr>
                <w:rFonts w:hint="eastAsia" w:ascii="黑体" w:hAnsi="黑体" w:eastAsia="黑体"/>
                <w:szCs w:val="21"/>
              </w:rPr>
              <w:t>市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  </w:t>
            </w:r>
            <w:r>
              <w:rPr>
                <w:rFonts w:hint="eastAsia" w:ascii="黑体" w:hAnsi="黑体" w:eastAsia="黑体"/>
                <w:szCs w:val="21"/>
              </w:rPr>
              <w:t>区（县）</w:t>
            </w: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</w:t>
            </w:r>
          </w:p>
          <w:p>
            <w:pPr>
              <w:spacing w:line="260" w:lineRule="exact"/>
              <w:rPr>
                <w:rFonts w:ascii="黑体" w:hAnsi="黑体" w:eastAsia="黑体"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szCs w:val="21"/>
                <w:u w:val="single"/>
              </w:rPr>
              <w:t xml:space="preserve">                        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w w:val="90"/>
                <w:szCs w:val="21"/>
              </w:rPr>
            </w:pPr>
            <w:r>
              <w:rPr>
                <w:rFonts w:hint="eastAsia" w:ascii="黑体" w:hAnsi="黑体" w:eastAsia="黑体"/>
                <w:w w:val="90"/>
                <w:szCs w:val="21"/>
              </w:rPr>
              <w:t>人均可支配收入</w:t>
            </w:r>
          </w:p>
        </w:tc>
        <w:tc>
          <w:tcPr>
            <w:tcW w:w="3402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w w:val="90"/>
                <w:szCs w:val="21"/>
              </w:rPr>
            </w:pPr>
            <w:r>
              <w:rPr>
                <w:rFonts w:hint="eastAsia" w:ascii="黑体" w:hAnsi="黑体" w:eastAsia="黑体"/>
                <w:w w:val="90"/>
                <w:szCs w:val="21"/>
              </w:rPr>
              <w:t>□城市：</w:t>
            </w:r>
            <w:r>
              <w:rPr>
                <w:rFonts w:hint="eastAsia" w:ascii="黑体" w:hAnsi="黑体" w:eastAsia="黑体"/>
                <w:w w:val="90"/>
                <w:szCs w:val="21"/>
                <w:u w:val="single"/>
              </w:rPr>
              <w:t xml:space="preserve">              </w:t>
            </w:r>
            <w:r>
              <w:rPr>
                <w:rFonts w:hint="eastAsia" w:ascii="黑体" w:hAnsi="黑体" w:eastAsia="黑体"/>
                <w:w w:val="90"/>
                <w:szCs w:val="21"/>
              </w:rPr>
              <w:t>元/月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0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gridSpan w:val="9"/>
            <w:vMerge w:val="continue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Cs w:val="21"/>
                <w:u w:val="single"/>
              </w:rPr>
            </w:pPr>
          </w:p>
        </w:tc>
        <w:tc>
          <w:tcPr>
            <w:tcW w:w="1134" w:type="dxa"/>
            <w:gridSpan w:val="5"/>
            <w:vMerge w:val="continue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w w:val="90"/>
                <w:szCs w:val="21"/>
              </w:rPr>
            </w:pPr>
          </w:p>
        </w:tc>
        <w:tc>
          <w:tcPr>
            <w:tcW w:w="3402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w w:val="90"/>
                <w:szCs w:val="21"/>
              </w:rPr>
            </w:pPr>
            <w:r>
              <w:rPr>
                <w:rFonts w:hint="eastAsia" w:ascii="黑体" w:hAnsi="黑体" w:eastAsia="黑体"/>
                <w:w w:val="90"/>
                <w:szCs w:val="21"/>
              </w:rPr>
              <w:t xml:space="preserve">□农村： </w:t>
            </w:r>
            <w:r>
              <w:rPr>
                <w:rFonts w:hint="eastAsia" w:ascii="黑体" w:hAnsi="黑体" w:eastAsia="黑体"/>
                <w:w w:val="90"/>
                <w:szCs w:val="21"/>
                <w:u w:val="single"/>
              </w:rPr>
              <w:t xml:space="preserve">             </w:t>
            </w:r>
            <w:r>
              <w:rPr>
                <w:rFonts w:hint="eastAsia" w:ascii="黑体" w:hAnsi="黑体" w:eastAsia="黑体"/>
                <w:w w:val="90"/>
                <w:szCs w:val="21"/>
              </w:rPr>
              <w:t>元/年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0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lang w:bidi="ar"/>
              </w:rPr>
              <w:t>共同生活家庭成员情况</w:t>
            </w:r>
          </w:p>
        </w:tc>
        <w:tc>
          <w:tcPr>
            <w:tcW w:w="848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与本人关系</w:t>
            </w:r>
          </w:p>
        </w:tc>
        <w:tc>
          <w:tcPr>
            <w:tcW w:w="994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年龄</w:t>
            </w:r>
          </w:p>
        </w:tc>
        <w:tc>
          <w:tcPr>
            <w:tcW w:w="893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职业</w:t>
            </w:r>
          </w:p>
        </w:tc>
        <w:tc>
          <w:tcPr>
            <w:tcW w:w="2368" w:type="dxa"/>
            <w:gridSpan w:val="5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现工作（学习）单位</w:t>
            </w: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黑体" w:hAnsi="黑体" w:eastAsia="黑体"/>
                <w:spacing w:val="-20"/>
                <w:w w:val="90"/>
                <w:szCs w:val="21"/>
              </w:rPr>
            </w:pPr>
            <w:r>
              <w:rPr>
                <w:rFonts w:hint="eastAsia" w:ascii="黑体" w:hAnsi="黑体" w:eastAsia="黑体"/>
                <w:spacing w:val="-20"/>
                <w:w w:val="90"/>
                <w:szCs w:val="21"/>
              </w:rPr>
              <w:t>年（月）纯收入（元）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ascii="黑体" w:hAnsi="黑体" w:eastAsia="黑体"/>
                <w:w w:val="90"/>
                <w:szCs w:val="21"/>
              </w:rPr>
            </w:pPr>
            <w:r>
              <w:rPr>
                <w:rFonts w:hint="eastAsia" w:ascii="黑体" w:hAnsi="黑体" w:eastAsia="黑体"/>
                <w:w w:val="90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0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48" w:type="dxa"/>
            <w:gridSpan w:val="4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893" w:type="dxa"/>
            <w:gridSpan w:val="4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2368" w:type="dxa"/>
            <w:gridSpan w:val="5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0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48" w:type="dxa"/>
            <w:gridSpan w:val="4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893" w:type="dxa"/>
            <w:gridSpan w:val="4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2368" w:type="dxa"/>
            <w:gridSpan w:val="5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0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9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893" w:type="dxa"/>
            <w:gridSpan w:val="4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2368" w:type="dxa"/>
            <w:gridSpan w:val="5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10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48" w:type="dxa"/>
            <w:gridSpan w:val="4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9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893" w:type="dxa"/>
            <w:gridSpan w:val="4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2368" w:type="dxa"/>
            <w:gridSpan w:val="5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0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213" w:type="dxa"/>
            <w:gridSpan w:val="2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备注：</w:t>
            </w:r>
            <w:r>
              <w:rPr>
                <w:rFonts w:hint="eastAsia" w:ascii="楷体" w:hAnsi="楷体" w:eastAsia="楷体"/>
                <w:b/>
                <w:color w:val="FF0000"/>
                <w:szCs w:val="21"/>
              </w:rPr>
              <w:t>（2021年1月开始执行农村最低生活</w:t>
            </w:r>
            <w:r>
              <w:rPr>
                <w:rFonts w:ascii="楷体" w:hAnsi="楷体" w:eastAsia="楷体"/>
                <w:b/>
                <w:color w:val="FF0000"/>
                <w:szCs w:val="21"/>
              </w:rPr>
              <w:t>保障</w:t>
            </w:r>
            <w:r>
              <w:rPr>
                <w:rFonts w:hint="eastAsia" w:ascii="楷体" w:hAnsi="楷体" w:eastAsia="楷体"/>
                <w:b/>
                <w:color w:val="FF0000"/>
                <w:szCs w:val="21"/>
              </w:rPr>
              <w:t>标准：7560元/年，城市最低生活保障标准：800元/月）</w:t>
            </w:r>
            <w:r>
              <w:rPr>
                <w:rFonts w:hint="eastAsia" w:ascii="楷体" w:hAnsi="楷体" w:eastAsia="楷体"/>
                <w:szCs w:val="21"/>
              </w:rPr>
              <w:t>此栏不填写本人信息，家庭成员指长期共同生活、相互有抚养和赡养关系的人。城市户籍按月收入填写，农村按年收入填写。</w:t>
            </w:r>
            <w:r>
              <w:rPr>
                <w:rFonts w:ascii="楷体" w:hAnsi="楷体" w:eastAsia="楷体"/>
                <w:szCs w:val="21"/>
              </w:rPr>
              <w:t>人均可支配收入只计算父母及未组建家庭的子女。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31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家庭情况概述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131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</w:t>
            </w:r>
          </w:p>
          <w:p>
            <w:pPr>
              <w:spacing w:line="2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经济</w:t>
            </w:r>
          </w:p>
          <w:p>
            <w:pPr>
              <w:spacing w:line="2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困难</w:t>
            </w:r>
          </w:p>
          <w:p>
            <w:pPr>
              <w:spacing w:line="2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  <w:p>
            <w:pPr>
              <w:spacing w:line="26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</w:p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家庭类型详细情况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详细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选项</w:t>
            </w:r>
          </w:p>
        </w:tc>
        <w:tc>
          <w:tcPr>
            <w:tcW w:w="7371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.单亲（一方亡故），抚养方大部分或完全丧失劳动能力；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.单亲（一方亡故），抚养方无固定经济收入低于人均最低生活保障标准；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.单亲（一方亡故），抚养方经济收水平一般或略高于人均最低生活保障标准；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.单亲（一方亡故），本人或家人患病费用支出较大；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.单亲（父母离异），抚养方经济收入低于人均最低生活保障标准，另一方未支付抚养费或支付抚养费少；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.单亲（父母离异），抚养方经济收入一般或略高于人均最低生活保障标准，另一方未支付抚养费或支付抚养费少；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.单亲（父母离异），本人或家人患病费用支出较大。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.健全家庭，父亲大部分或完全丧失劳动能力；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.健全家庭，母亲大部分或完全丧失劳动能力；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10.</w:t>
            </w:r>
            <w:r>
              <w:rPr>
                <w:rFonts w:hint="eastAsia"/>
                <w:szCs w:val="21"/>
              </w:rPr>
              <w:t>健全家庭，父母双方大部分或完全丧失劳动能力；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.健全家庭，父母一方长期患病治疗费用或开销较大；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□12.健全家庭，父母双方长期患病治疗费用或开销较大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□1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.健全家庭，本人或家人</w:t>
            </w:r>
            <w:r>
              <w:rPr>
                <w:szCs w:val="21"/>
              </w:rPr>
              <w:t>（父母之外）</w:t>
            </w:r>
            <w:r>
              <w:rPr>
                <w:rFonts w:hint="eastAsia"/>
                <w:szCs w:val="21"/>
              </w:rPr>
              <w:t>患病费用支出较大；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□1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.健全家庭，家庭经济收入低于人均最低生活保障标准。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□1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.健全家庭，家庭经济收入略高于人均最低生活保障标准。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31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情况详细描述</w:t>
            </w:r>
          </w:p>
        </w:tc>
        <w:tc>
          <w:tcPr>
            <w:tcW w:w="7371" w:type="dxa"/>
            <w:gridSpan w:val="1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315" w:hanging="315" w:hangingChars="1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315" w:hanging="315" w:hangingChars="1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left="315" w:leftChars="150" w:firstLine="1365" w:firstLineChars="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（针对</w:t>
            </w:r>
            <w:r>
              <w:rPr>
                <w:rFonts w:ascii="仿宋_GB2312" w:eastAsia="仿宋_GB2312"/>
                <w:szCs w:val="21"/>
              </w:rPr>
              <w:t>上述勾选</w:t>
            </w:r>
            <w:r>
              <w:rPr>
                <w:rFonts w:hint="eastAsia" w:ascii="仿宋_GB2312" w:eastAsia="仿宋_GB2312"/>
                <w:szCs w:val="21"/>
              </w:rPr>
              <w:t>项目</w:t>
            </w:r>
            <w:r>
              <w:rPr>
                <w:rFonts w:ascii="仿宋_GB2312" w:eastAsia="仿宋_GB2312"/>
                <w:szCs w:val="21"/>
              </w:rPr>
              <w:t>，不少于2</w:t>
            </w:r>
            <w:r>
              <w:rPr>
                <w:rFonts w:hint="eastAsia" w:ascii="仿宋_GB2312" w:eastAsia="仿宋_GB2312"/>
                <w:szCs w:val="21"/>
              </w:rPr>
              <w:t>0字</w:t>
            </w:r>
            <w:r>
              <w:rPr>
                <w:rFonts w:ascii="仿宋_GB2312" w:eastAsia="仿宋_GB2312"/>
                <w:szCs w:val="21"/>
              </w:rPr>
              <w:t>的详细情况说明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31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62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家庭负担情况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详细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选项</w:t>
            </w:r>
          </w:p>
        </w:tc>
        <w:tc>
          <w:tcPr>
            <w:tcW w:w="7371" w:type="dxa"/>
            <w:gridSpan w:val="1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□1.家庭需独立赡养2人（含）以上无收入老人；</w:t>
            </w:r>
          </w:p>
          <w:p>
            <w:pPr>
              <w:adjustRightIn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□2.家庭需独立赡养1人无收入老人或联合赡养2人（含）以上无收入老人；</w:t>
            </w:r>
          </w:p>
          <w:p>
            <w:pPr>
              <w:adjustRightIn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□3.除本人外，家中另有2人（含）以上在校生，且1人在普通高中（含）以上就读；</w:t>
            </w:r>
          </w:p>
          <w:p>
            <w:pPr>
              <w:adjustRightIn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□4.除本人外，家中另有1人在普通高中以上或幼儿园就读；</w:t>
            </w:r>
          </w:p>
          <w:p>
            <w:pPr>
              <w:adjustRightIn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□5.除本人外，家中另有1人在义务段学校、中职学校就读。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31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6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情况详细描述</w:t>
            </w:r>
          </w:p>
        </w:tc>
        <w:tc>
          <w:tcPr>
            <w:tcW w:w="7371" w:type="dxa"/>
            <w:gridSpan w:val="1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pacing w:line="240" w:lineRule="exact"/>
              <w:ind w:firstLine="2205" w:firstLineChars="10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针对上述勾选项目，不少于20字的详细情况说明）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31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6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特殊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8221" w:type="dxa"/>
            <w:gridSpan w:val="1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□脱贫享受政策  □脱贫不稳定 □边缘易致贫  □严重困难  □特困供养 □低保 </w:t>
            </w:r>
          </w:p>
          <w:p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□重点困境儿童 □临时救助  □孤儿 □烈士子女 □残疾学生 □残疾人子女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31" w:type="dxa"/>
            <w:gridSpan w:val="3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家庭住房情况</w:t>
            </w:r>
          </w:p>
        </w:tc>
        <w:tc>
          <w:tcPr>
            <w:tcW w:w="96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□城市</w:t>
            </w:r>
          </w:p>
        </w:tc>
        <w:tc>
          <w:tcPr>
            <w:tcW w:w="8221" w:type="dxa"/>
            <w:gridSpan w:val="1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自有房产共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套，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 平方米，价值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31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6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☑</w:t>
            </w:r>
            <w:r>
              <w:rPr>
                <w:rFonts w:hint="eastAsia" w:ascii="黑体" w:hAnsi="黑体" w:eastAsia="黑体"/>
                <w:szCs w:val="21"/>
              </w:rPr>
              <w:t>农村</w:t>
            </w:r>
          </w:p>
        </w:tc>
        <w:tc>
          <w:tcPr>
            <w:tcW w:w="8221" w:type="dxa"/>
            <w:gridSpan w:val="1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□自建房，房产共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处，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平方米，价值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万元。房屋为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结构。</w:t>
            </w:r>
          </w:p>
          <w:p>
            <w:pPr>
              <w:spacing w:line="2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□旧村改造房，房产共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处，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平方米，价值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31" w:type="dxa"/>
            <w:gridSpan w:val="3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家庭年度总收入情况</w:t>
            </w:r>
          </w:p>
        </w:tc>
        <w:tc>
          <w:tcPr>
            <w:tcW w:w="96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□城市</w:t>
            </w:r>
          </w:p>
        </w:tc>
        <w:tc>
          <w:tcPr>
            <w:tcW w:w="8221" w:type="dxa"/>
            <w:gridSpan w:val="1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工资、生意收入情况：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，其他收入情况：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31" w:type="dxa"/>
            <w:gridSpan w:val="3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96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□农村</w:t>
            </w:r>
          </w:p>
        </w:tc>
        <w:tc>
          <w:tcPr>
            <w:tcW w:w="8221" w:type="dxa"/>
            <w:gridSpan w:val="1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务工收入情况：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 xml:space="preserve"> ，种植作物收入情况：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 xml:space="preserve"> ，</w:t>
            </w:r>
          </w:p>
          <w:p>
            <w:pPr>
              <w:spacing w:line="2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养殖牲畜收入情况：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，其他收入情况：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31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个人大件物品情况</w:t>
            </w:r>
          </w:p>
        </w:tc>
        <w:tc>
          <w:tcPr>
            <w:tcW w:w="9183" w:type="dxa"/>
            <w:gridSpan w:val="2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个人电脑：□笔记本电脑；□台式电脑。购买价格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，购买资金来源：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个人手机：购买价格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，购买资金来源：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代步工具：□电动车；□自行车。购买价格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，购买资金来源：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 xml:space="preserve"> ；</w:t>
            </w:r>
          </w:p>
          <w:p>
            <w:pPr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其他情况说明：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0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家庭年度支出情况</w:t>
            </w:r>
          </w:p>
        </w:tc>
        <w:tc>
          <w:tcPr>
            <w:tcW w:w="9110" w:type="dxa"/>
            <w:gridSpan w:val="1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教育支出：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元，赡养支出：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元，病患支出：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元，其他支出：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元，原因为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0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家庭当前债务情况</w:t>
            </w:r>
          </w:p>
        </w:tc>
        <w:tc>
          <w:tcPr>
            <w:tcW w:w="9110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债务金额为：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万元，债务产生原因：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04" w:type="dxa"/>
            <w:gridSpan w:val="4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学生在校期间消费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家庭月提供费用</w:t>
            </w:r>
          </w:p>
        </w:tc>
        <w:tc>
          <w:tcPr>
            <w:tcW w:w="822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□100元以下；□100-200元；□200-300元；□300-400元；□400-500元；□500-600元；□600-700元；□700-800元；□800元以上。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04" w:type="dxa"/>
            <w:gridSpan w:val="4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学生月平均支出</w:t>
            </w:r>
          </w:p>
        </w:tc>
        <w:tc>
          <w:tcPr>
            <w:tcW w:w="8221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指在校期间的生活、学习的基本费用的月平均支出。□100元以下；□100-200元；□200-300元；□300-400元；□400-500元；□500-600元；□600-700元；□700-800元；□800元以上。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204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详细说明</w:t>
            </w:r>
          </w:p>
        </w:tc>
        <w:tc>
          <w:tcPr>
            <w:tcW w:w="822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31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个人受助情况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04" w:type="dxa"/>
            <w:gridSpan w:val="4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上学年获得资助情况</w:t>
            </w:r>
          </w:p>
        </w:tc>
        <w:tc>
          <w:tcPr>
            <w:tcW w:w="8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获助时间</w:t>
            </w:r>
          </w:p>
        </w:tc>
        <w:tc>
          <w:tcPr>
            <w:tcW w:w="212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资助名称</w:t>
            </w:r>
          </w:p>
        </w:tc>
        <w:tc>
          <w:tcPr>
            <w:tcW w:w="254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资金来源（政府\学校\社会）</w:t>
            </w:r>
          </w:p>
        </w:tc>
        <w:tc>
          <w:tcPr>
            <w:tcW w:w="99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资助金额（元）</w:t>
            </w:r>
          </w:p>
        </w:tc>
        <w:tc>
          <w:tcPr>
            <w:tcW w:w="25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资助限期（年）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04" w:type="dxa"/>
            <w:gridSpan w:val="4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204" w:type="dxa"/>
            <w:gridSpan w:val="4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314" w:type="dxa"/>
            <w:gridSpan w:val="2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42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申请理由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0314" w:type="dxa"/>
            <w:gridSpan w:val="23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ind w:right="42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7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黑体" w:hAnsi="黑体" w:eastAsia="黑体"/>
                <w:bCs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家庭经济困难认定情况</w:t>
            </w:r>
          </w:p>
        </w:tc>
        <w:tc>
          <w:tcPr>
            <w:tcW w:w="533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黑体" w:hAnsi="黑体" w:eastAsia="黑体"/>
                <w:bCs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bCs/>
                <w:spacing w:val="-20"/>
                <w:sz w:val="24"/>
              </w:rPr>
              <w:t>民主评议</w:t>
            </w:r>
          </w:p>
        </w:tc>
        <w:tc>
          <w:tcPr>
            <w:tcW w:w="60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推荐</w:t>
            </w:r>
            <w:r>
              <w:rPr>
                <w:rFonts w:hint="eastAsia" w:ascii="黑体" w:hAnsi="黑体" w:eastAsia="黑体"/>
                <w:bCs/>
                <w:spacing w:val="-20"/>
                <w:szCs w:val="21"/>
              </w:rPr>
              <w:t>档次</w:t>
            </w:r>
          </w:p>
        </w:tc>
        <w:tc>
          <w:tcPr>
            <w:tcW w:w="2410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□A.家庭经济一般困难  </w:t>
            </w:r>
          </w:p>
        </w:tc>
        <w:tc>
          <w:tcPr>
            <w:tcW w:w="421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宋体" w:hAnsi="宋体"/>
                <w:b/>
                <w:bCs/>
                <w:spacing w:val="-2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pacing w:val="26"/>
                <w:kern w:val="0"/>
                <w:sz w:val="18"/>
                <w:szCs w:val="18"/>
              </w:rPr>
              <w:t>陈述理</w:t>
            </w:r>
            <w:r>
              <w:rPr>
                <w:rFonts w:hint="eastAsia" w:ascii="宋体" w:hAnsi="宋体"/>
                <w:b/>
                <w:bCs/>
                <w:spacing w:val="-38"/>
                <w:kern w:val="0"/>
                <w:sz w:val="18"/>
                <w:szCs w:val="18"/>
              </w:rPr>
              <w:t>由</w:t>
            </w:r>
          </w:p>
        </w:tc>
        <w:tc>
          <w:tcPr>
            <w:tcW w:w="5674" w:type="dxa"/>
            <w:gridSpan w:val="9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bottom"/>
          </w:tcPr>
          <w:p>
            <w:pPr>
              <w:ind w:right="42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评议小组组长签字：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</w:t>
            </w:r>
          </w:p>
          <w:p>
            <w:pPr>
              <w:ind w:firstLine="840" w:firstLineChars="4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71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53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□B.家庭经济困难 </w:t>
            </w:r>
          </w:p>
        </w:tc>
        <w:tc>
          <w:tcPr>
            <w:tcW w:w="4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74" w:type="dxa"/>
            <w:gridSpan w:val="9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1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53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□C.家庭经济特殊困难  </w:t>
            </w:r>
          </w:p>
        </w:tc>
        <w:tc>
          <w:tcPr>
            <w:tcW w:w="4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74" w:type="dxa"/>
            <w:gridSpan w:val="9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71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53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□D.家庭经济不困难  </w:t>
            </w:r>
          </w:p>
        </w:tc>
        <w:tc>
          <w:tcPr>
            <w:tcW w:w="4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74" w:type="dxa"/>
            <w:gridSpan w:val="9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1" w:type="dxa"/>
            <w:vMerge w:val="continue"/>
            <w:tcBorders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Cs/>
                <w:sz w:val="24"/>
              </w:rPr>
            </w:pPr>
          </w:p>
        </w:tc>
        <w:tc>
          <w:tcPr>
            <w:tcW w:w="53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pacing w:val="84"/>
                <w:kern w:val="0"/>
                <w:sz w:val="24"/>
              </w:rPr>
              <w:t>认定决</w:t>
            </w:r>
            <w:r>
              <w:rPr>
                <w:rFonts w:hint="eastAsia" w:ascii="黑体" w:hAnsi="黑体" w:eastAsia="黑体"/>
                <w:bCs/>
                <w:spacing w:val="-1"/>
                <w:kern w:val="0"/>
                <w:sz w:val="24"/>
              </w:rPr>
              <w:t>定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认定小组意见</w:t>
            </w:r>
          </w:p>
        </w:tc>
        <w:tc>
          <w:tcPr>
            <w:tcW w:w="8505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pStyle w:val="2"/>
              <w:spacing w:before="0" w:beforeLines="0" w:line="280" w:lineRule="exact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经评议小组推荐，本认定工作小组认真审核后，</w:t>
            </w:r>
          </w:p>
          <w:p>
            <w:pPr>
              <w:pStyle w:val="2"/>
              <w:spacing w:before="0" w:beforeLines="0" w:line="280" w:lineRule="exact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  同意评议小组意见。</w:t>
            </w:r>
          </w:p>
          <w:p>
            <w:pPr>
              <w:pStyle w:val="2"/>
              <w:spacing w:before="0" w:beforeLines="0" w:line="280" w:lineRule="exact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  不同意评议小组意见。调整为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pStyle w:val="2"/>
              <w:spacing w:before="0" w:beforeLines="0" w:line="280" w:lineRule="exact"/>
              <w:jc w:val="both"/>
              <w:rPr>
                <w:rFonts w:ascii="宋体" w:hAnsi="宋体" w:eastAsia="宋体"/>
                <w:szCs w:val="21"/>
              </w:rPr>
            </w:pPr>
          </w:p>
          <w:p>
            <w:pPr>
              <w:pStyle w:val="2"/>
              <w:spacing w:before="0" w:beforeLines="0" w:line="280" w:lineRule="exact"/>
              <w:jc w:val="both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认定工作组组长签字：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     </w:t>
            </w:r>
          </w:p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67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533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学校学生资助管理机构意见</w:t>
            </w:r>
          </w:p>
        </w:tc>
        <w:tc>
          <w:tcPr>
            <w:tcW w:w="78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经学生所在认定小组提请，本机构认真核实，</w:t>
            </w:r>
          </w:p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  同意认定工作组和评议小组意见。</w:t>
            </w:r>
          </w:p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  不同意认定工作组和评议小组意见。调整为：</w:t>
            </w:r>
            <w:r>
              <w:rPr>
                <w:rFonts w:hint="eastAsia" w:ascii="宋体" w:hAnsi="宋体"/>
                <w:u w:val="single"/>
              </w:rPr>
              <w:t xml:space="preserve">              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负责人签字：</w:t>
            </w:r>
            <w:r>
              <w:rPr>
                <w:rFonts w:hint="eastAsia" w:ascii="宋体" w:hAnsi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/>
              </w:rPr>
              <w:t xml:space="preserve"> </w:t>
            </w:r>
          </w:p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（加盖学校公章）                            </w:t>
            </w:r>
            <w:r>
              <w:rPr>
                <w:rFonts w:hint="eastAsia" w:ascii="宋体" w:hAnsi="宋体"/>
                <w:u w:val="single"/>
              </w:rPr>
              <w:t xml:space="preserve">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MGEwZjFkNjQxMDkzY2I4Mzg2MDVmZTlhZTUwMTkifQ=="/>
  </w:docVars>
  <w:rsids>
    <w:rsidRoot w:val="00000000"/>
    <w:rsid w:val="714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/>
      <w:jc w:val="center"/>
    </w:pPr>
    <w:rPr>
      <w:rFonts w:ascii="新宋体" w:hAnsi="新宋体" w:eastAsia="新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2022-09-21T08:46:20Z</dcterms:created>
  <dc:creator>Administrator</dc:creator>
  <cp:lastModifiedBy>沫沫</cp:lastModifiedBy>
  <dcterms:modified xsi:type="dcterms:W3CDTF">2022-09-21T08:46:54Z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5016DB8181F74466BF322246A8D13328</vt:lpwstr>
  </property>
</Properties>
</file>