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p>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高青县科学技术局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科技局</w:t>
            </w:r>
            <w:r>
              <w:rPr>
                <w:rFonts w:hint="eastAsia" w:ascii="仿宋_GB2312" w:hAnsi="仿宋_GB2312" w:eastAsia="仿宋_GB2312" w:cs="仿宋_GB2312"/>
                <w:sz w:val="28"/>
                <w:szCs w:val="28"/>
              </w:rPr>
              <w:t xml:space="preserve"> </w:t>
            </w:r>
          </w:p>
        </w:tc>
        <w:tc>
          <w:tcPr>
            <w:tcW w:w="2184" w:type="dxa"/>
            <w:vAlign w:val="center"/>
          </w:tcPr>
          <w:p>
            <w:pPr>
              <w:spacing w:line="480" w:lineRule="exact"/>
              <w:jc w:val="center"/>
              <w:rPr>
                <w:rFonts w:hint="default" w:ascii="文星标宋" w:hAnsi="文星标宋" w:eastAsia="文星标宋" w:cs="文星标宋"/>
                <w:b w:val="0"/>
                <w:bCs w:val="0"/>
                <w:sz w:val="32"/>
                <w:szCs w:val="32"/>
                <w:lang w:val="en-US" w:eastAsia="zh-CN"/>
              </w:rPr>
            </w:pPr>
            <w:r>
              <w:rPr>
                <w:rFonts w:hint="eastAsia" w:ascii="文星标宋" w:hAnsi="文星标宋" w:eastAsia="文星标宋" w:cs="文星标宋"/>
                <w:b w:val="0"/>
                <w:bCs w:val="0"/>
                <w:sz w:val="32"/>
                <w:szCs w:val="32"/>
                <w:lang w:val="en-US" w:eastAsia="zh-CN"/>
              </w:rPr>
              <w:t>0</w:t>
            </w:r>
          </w:p>
        </w:tc>
        <w:tc>
          <w:tcPr>
            <w:tcW w:w="2126" w:type="dxa"/>
            <w:vAlign w:val="center"/>
          </w:tcPr>
          <w:p>
            <w:pPr>
              <w:spacing w:line="480" w:lineRule="exact"/>
              <w:jc w:val="center"/>
              <w:rPr>
                <w:rFonts w:hint="default" w:ascii="文星标宋" w:hAnsi="文星标宋" w:eastAsia="文星标宋" w:cs="文星标宋"/>
                <w:sz w:val="32"/>
                <w:szCs w:val="32"/>
                <w:lang w:val="en-US" w:eastAsia="zh-CN"/>
              </w:rPr>
            </w:pPr>
            <w:r>
              <w:rPr>
                <w:rFonts w:hint="eastAsia" w:ascii="文星标宋" w:hAnsi="文星标宋" w:eastAsia="文星标宋" w:cs="文星标宋"/>
                <w:sz w:val="32"/>
                <w:szCs w:val="32"/>
                <w:lang w:val="en-US" w:eastAsia="zh-CN"/>
              </w:rPr>
              <w:t>0</w:t>
            </w:r>
          </w:p>
        </w:tc>
        <w:tc>
          <w:tcPr>
            <w:tcW w:w="2044" w:type="dxa"/>
            <w:vAlign w:val="center"/>
          </w:tcPr>
          <w:p>
            <w:pPr>
              <w:spacing w:line="480" w:lineRule="exact"/>
              <w:jc w:val="center"/>
              <w:rPr>
                <w:rFonts w:hint="default" w:ascii="文星标宋" w:hAnsi="文星标宋" w:eastAsia="文星标宋" w:cs="文星标宋"/>
                <w:sz w:val="32"/>
                <w:szCs w:val="32"/>
                <w:lang w:val="en-US" w:eastAsia="zh-CN"/>
              </w:rPr>
            </w:pPr>
            <w:r>
              <w:rPr>
                <w:rFonts w:hint="eastAsia" w:ascii="文星标宋" w:hAnsi="文星标宋" w:eastAsia="文星标宋" w:cs="文星标宋"/>
                <w:sz w:val="32"/>
                <w:szCs w:val="32"/>
                <w:lang w:val="en-US" w:eastAsia="zh-CN"/>
              </w:rPr>
              <w:t>0</w:t>
            </w:r>
          </w:p>
        </w:tc>
        <w:tc>
          <w:tcPr>
            <w:tcW w:w="3410"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局所属执法单位</w:t>
            </w:r>
          </w:p>
        </w:tc>
        <w:tc>
          <w:tcPr>
            <w:tcW w:w="2184"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bookmarkStart w:id="0" w:name="_GoBack"/>
            <w:bookmarkEnd w:id="0"/>
          </w:p>
        </w:tc>
        <w:tc>
          <w:tcPr>
            <w:tcW w:w="2126"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c>
          <w:tcPr>
            <w:tcW w:w="2044"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c>
          <w:tcPr>
            <w:tcW w:w="3410"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ascii="文星标宋" w:hAnsi="文星标宋" w:eastAsia="文星标宋" w:cs="文星标宋"/>
                <w:sz w:val="44"/>
                <w:szCs w:val="44"/>
              </w:rPr>
            </w:pPr>
          </w:p>
        </w:tc>
        <w:tc>
          <w:tcPr>
            <w:tcW w:w="2126" w:type="dxa"/>
            <w:vAlign w:val="center"/>
          </w:tcPr>
          <w:p>
            <w:pPr>
              <w:spacing w:line="480" w:lineRule="exact"/>
              <w:jc w:val="center"/>
              <w:rPr>
                <w:rFonts w:ascii="文星标宋" w:hAnsi="文星标宋" w:eastAsia="文星标宋" w:cs="文星标宋"/>
                <w:sz w:val="44"/>
                <w:szCs w:val="44"/>
              </w:rPr>
            </w:pPr>
          </w:p>
        </w:tc>
        <w:tc>
          <w:tcPr>
            <w:tcW w:w="2044" w:type="dxa"/>
            <w:vAlign w:val="center"/>
          </w:tcPr>
          <w:p>
            <w:pPr>
              <w:spacing w:line="480" w:lineRule="exact"/>
              <w:jc w:val="center"/>
              <w:rPr>
                <w:rFonts w:ascii="文星标宋" w:hAnsi="文星标宋" w:eastAsia="文星标宋" w:cs="文星标宋"/>
                <w:sz w:val="44"/>
                <w:szCs w:val="44"/>
              </w:rPr>
            </w:pPr>
          </w:p>
        </w:tc>
        <w:tc>
          <w:tcPr>
            <w:tcW w:w="3410" w:type="dxa"/>
            <w:vAlign w:val="center"/>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c>
          <w:tcPr>
            <w:tcW w:w="2126"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c>
          <w:tcPr>
            <w:tcW w:w="2044"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c>
          <w:tcPr>
            <w:tcW w:w="3410" w:type="dxa"/>
            <w:vAlign w:val="center"/>
          </w:tcPr>
          <w:p>
            <w:pPr>
              <w:spacing w:line="480" w:lineRule="exact"/>
              <w:jc w:val="center"/>
              <w:rPr>
                <w:rFonts w:ascii="文星标宋" w:hAnsi="文星标宋" w:eastAsia="文星标宋" w:cs="文星标宋"/>
                <w:sz w:val="44"/>
                <w:szCs w:val="44"/>
              </w:rPr>
            </w:pPr>
            <w:r>
              <w:rPr>
                <w:rFonts w:hint="eastAsia" w:ascii="文星标宋" w:hAnsi="文星标宋" w:eastAsia="文星标宋" w:cs="文星标宋"/>
                <w:sz w:val="32"/>
                <w:szCs w:val="32"/>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w:t>
      </w:r>
      <w:r>
        <w:rPr>
          <w:rFonts w:hint="eastAsia" w:ascii="仿宋_GB2312" w:hAnsi="仿宋_GB2312" w:eastAsia="仿宋_GB2312" w:cs="仿宋_GB2312"/>
          <w:sz w:val="24"/>
          <w:lang w:val="en-US" w:eastAsia="zh-CN"/>
        </w:rPr>
        <w:t>2019</w:t>
      </w:r>
      <w:r>
        <w:rPr>
          <w:rFonts w:hint="eastAsia" w:ascii="仿宋_GB2312" w:hAnsi="仿宋_GB2312" w:eastAsia="仿宋_GB2312" w:cs="仿宋_GB2312"/>
          <w:sz w:val="24"/>
        </w:rPr>
        <w:t>年1月1日至12月31日。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高青县科学技术</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w:t>
            </w:r>
          </w:p>
        </w:tc>
        <w:tc>
          <w:tcPr>
            <w:tcW w:w="77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文星标宋" w:hAnsi="文星标宋" w:eastAsia="文星标宋" w:cs="文星标宋"/>
                <w:b/>
                <w:bCs/>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4"/>
                <w:lang w:eastAsia="zh-CN"/>
              </w:rPr>
              <w:t>科技</w:t>
            </w:r>
            <w:r>
              <w:rPr>
                <w:rFonts w:hint="eastAsia" w:ascii="仿宋_GB2312" w:hAnsi="仿宋_GB2312" w:eastAsia="仿宋_GB2312" w:cs="仿宋_GB2312"/>
                <w:sz w:val="24"/>
              </w:rPr>
              <w:t>局所属执法单位</w:t>
            </w:r>
          </w:p>
        </w:tc>
        <w:tc>
          <w:tcPr>
            <w:tcW w:w="772"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vAlign w:val="center"/>
          </w:tcPr>
          <w:p>
            <w:pPr>
              <w:spacing w:line="30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300" w:lineRule="exact"/>
              <w:jc w:val="center"/>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0</w:t>
            </w:r>
          </w:p>
        </w:tc>
        <w:tc>
          <w:tcPr>
            <w:tcW w:w="709" w:type="dxa"/>
            <w:vAlign w:val="center"/>
          </w:tcPr>
          <w:p>
            <w:pPr>
              <w:spacing w:line="480" w:lineRule="exact"/>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0</w:t>
            </w:r>
          </w:p>
        </w:tc>
        <w:tc>
          <w:tcPr>
            <w:tcW w:w="70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708"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937"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40"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3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829"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850"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882"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680"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848"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c>
          <w:tcPr>
            <w:tcW w:w="851" w:type="dxa"/>
            <w:vAlign w:val="center"/>
          </w:tcPr>
          <w:p>
            <w:pPr>
              <w:spacing w:line="480" w:lineRule="exact"/>
              <w:jc w:val="center"/>
              <w:rPr>
                <w:rFonts w:hint="eastAsia" w:ascii="文星标宋" w:hAnsi="文星标宋" w:eastAsia="文星标宋" w:cs="文星标宋"/>
                <w:sz w:val="28"/>
                <w:szCs w:val="28"/>
                <w:lang w:val="en-US" w:eastAsia="zh-CN"/>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高青县科学技术</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pPr>
            <w:r>
              <w:rPr>
                <w:rFonts w:hint="eastAsia" w:ascii="仿宋_GB2312" w:hAnsi="仿宋_GB2312" w:eastAsia="仿宋_GB2312" w:cs="仿宋_GB2312"/>
                <w:sz w:val="24"/>
                <w:lang w:eastAsia="zh-CN"/>
              </w:rPr>
              <w:t>科技</w:t>
            </w:r>
            <w:r>
              <w:rPr>
                <w:rFonts w:hint="eastAsia" w:ascii="仿宋_GB2312" w:hAnsi="仿宋_GB2312" w:eastAsia="仿宋_GB2312" w:cs="仿宋_GB2312"/>
                <w:sz w:val="24"/>
              </w:rPr>
              <w:t>局所属执法单位</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0"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771" w:type="dxa"/>
            <w:vAlign w:val="center"/>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default"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771" w:type="dxa"/>
          </w:tcPr>
          <w:p>
            <w:pPr>
              <w:tabs>
                <w:tab w:val="left" w:pos="545"/>
              </w:tabs>
              <w:spacing w:line="480" w:lineRule="exact"/>
              <w:jc w:val="center"/>
              <w:rPr>
                <w:rFonts w:hint="default" w:eastAsia="宋体"/>
                <w:lang w:val="en-US" w:eastAsia="zh-CN"/>
              </w:rPr>
            </w:pPr>
            <w:r>
              <w:rPr>
                <w:rFonts w:hint="eastAsia"/>
                <w:lang w:val="en-US" w:eastAsia="zh-CN"/>
              </w:rPr>
              <w:t>0</w:t>
            </w:r>
          </w:p>
        </w:tc>
        <w:tc>
          <w:tcPr>
            <w:tcW w:w="770" w:type="dxa"/>
          </w:tcPr>
          <w:p>
            <w:pPr>
              <w:spacing w:line="480" w:lineRule="exact"/>
              <w:jc w:val="center"/>
              <w:rPr>
                <w:rFonts w:hint="eastAsia" w:eastAsia="宋体"/>
                <w:lang w:val="en-US" w:eastAsia="zh-CN"/>
              </w:rPr>
            </w:pPr>
            <w:r>
              <w:rPr>
                <w:rFonts w:hint="eastAsia"/>
                <w:lang w:val="en-US" w:eastAsia="zh-CN"/>
              </w:rPr>
              <w:t>0</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771" w:type="dxa"/>
          </w:tcPr>
          <w:p>
            <w:pPr>
              <w:spacing w:line="480" w:lineRule="exact"/>
              <w:jc w:val="center"/>
              <w:rPr>
                <w:rFonts w:hint="eastAsia" w:eastAsia="宋体"/>
                <w:lang w:val="en-US" w:eastAsia="zh-CN"/>
              </w:rPr>
            </w:pPr>
            <w:r>
              <w:rPr>
                <w:rFonts w:hint="eastAsia"/>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2"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801"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707" w:type="dxa"/>
            <w:vAlign w:val="center"/>
          </w:tcPr>
          <w:p>
            <w:pPr>
              <w:spacing w:line="300" w:lineRule="exact"/>
              <w:jc w:val="center"/>
              <w:rPr>
                <w:rFonts w:hint="eastAsia" w:ascii="黑体" w:hAnsi="黑体" w:eastAsia="黑体" w:cs="黑体"/>
                <w:lang w:val="en-US" w:eastAsia="zh-CN"/>
              </w:rPr>
            </w:pPr>
            <w:r>
              <w:rPr>
                <w:rFonts w:hint="eastAsia" w:ascii="黑体" w:hAnsi="黑体" w:eastAsia="黑体" w:cs="黑体"/>
                <w:lang w:val="en-US" w:eastAsia="zh-CN"/>
              </w:rPr>
              <w:t>0</w:t>
            </w:r>
          </w:p>
        </w:tc>
        <w:tc>
          <w:tcPr>
            <w:tcW w:w="1451"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c>
          <w:tcPr>
            <w:tcW w:w="776" w:type="dxa"/>
            <w:vAlign w:val="center"/>
          </w:tcPr>
          <w:p>
            <w:pPr>
              <w:spacing w:line="4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高青县科学技术</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局所属执法单位</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高青县科学技术</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科技</w:t>
            </w:r>
            <w:r>
              <w:rPr>
                <w:rFonts w:hint="eastAsia" w:ascii="仿宋_GB2312" w:hAnsi="仿宋_GB2312" w:eastAsia="仿宋_GB2312" w:cs="仿宋_GB2312"/>
                <w:sz w:val="28"/>
                <w:szCs w:val="28"/>
              </w:rPr>
              <w:t>局所属执法单位</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w:t>
      </w:r>
      <w:r>
        <w:rPr>
          <w:rFonts w:hint="eastAsia" w:ascii="仿宋_GB2312" w:hAnsi="仿宋_GB2312" w:eastAsia="仿宋_GB2312" w:cs="仿宋_GB2312"/>
          <w:lang w:val="en-US" w:eastAsia="zh-CN"/>
        </w:rPr>
        <w:t>2019年</w:t>
      </w:r>
      <w:r>
        <w:rPr>
          <w:rFonts w:hint="eastAsia" w:ascii="仿宋_GB2312" w:hAnsi="仿宋_GB2312" w:eastAsia="仿宋_GB2312" w:cs="仿宋_GB2312"/>
        </w:rPr>
        <w:t xml:space="preserve">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50">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2E3F66"/>
    <w:rsid w:val="02916615"/>
    <w:rsid w:val="036E3E96"/>
    <w:rsid w:val="03D52132"/>
    <w:rsid w:val="0E514E71"/>
    <w:rsid w:val="147047CE"/>
    <w:rsid w:val="187D3173"/>
    <w:rsid w:val="1C63102D"/>
    <w:rsid w:val="1E6707C1"/>
    <w:rsid w:val="228338FE"/>
    <w:rsid w:val="23797691"/>
    <w:rsid w:val="24780249"/>
    <w:rsid w:val="266F5E17"/>
    <w:rsid w:val="28212E4E"/>
    <w:rsid w:val="2CC24828"/>
    <w:rsid w:val="31D0223E"/>
    <w:rsid w:val="32830D29"/>
    <w:rsid w:val="37C14171"/>
    <w:rsid w:val="3FFF7344"/>
    <w:rsid w:val="40033982"/>
    <w:rsid w:val="404D12E4"/>
    <w:rsid w:val="41631681"/>
    <w:rsid w:val="43765B1A"/>
    <w:rsid w:val="48F47AFC"/>
    <w:rsid w:val="4A264A3D"/>
    <w:rsid w:val="4C851385"/>
    <w:rsid w:val="4D44432E"/>
    <w:rsid w:val="4D5B7EF6"/>
    <w:rsid w:val="4E561CD5"/>
    <w:rsid w:val="553C6728"/>
    <w:rsid w:val="5DCD3D91"/>
    <w:rsid w:val="65A57F62"/>
    <w:rsid w:val="65C035FE"/>
    <w:rsid w:val="6A24227F"/>
    <w:rsid w:val="6A7E6FA7"/>
    <w:rsid w:val="6AD74666"/>
    <w:rsid w:val="6FD400C3"/>
    <w:rsid w:val="76D47B0F"/>
    <w:rsid w:val="794F130D"/>
    <w:rsid w:val="7DAE6217"/>
    <w:rsid w:val="7DF8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404</Words>
  <Characters>2305</Characters>
  <Lines>19</Lines>
  <Paragraphs>5</Paragraphs>
  <TotalTime>6</TotalTime>
  <ScaleCrop>false</ScaleCrop>
  <LinksUpToDate>false</LinksUpToDate>
  <CharactersWithSpaces>2704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责任-担当-荣誉    13070626518</cp:lastModifiedBy>
  <cp:lastPrinted>2019-11-07T09:25:00Z</cp:lastPrinted>
  <dcterms:modified xsi:type="dcterms:W3CDTF">2020-01-14T08:10:18Z</dcterms:modified>
  <dc:title>国务院第一巡查组召开安全生产大检查汇报会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