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A5" w:rsidRDefault="001420EF">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bookmarkStart w:id="0" w:name="_GoBack"/>
      <w:r>
        <w:rPr>
          <w:rFonts w:ascii="方正小标宋简体" w:eastAsia="方正小标宋简体" w:hAnsiTheme="minorHAnsi" w:cstheme="minorBidi" w:hint="eastAsia"/>
          <w:snapToGrid/>
          <w:kern w:val="2"/>
          <w:sz w:val="44"/>
          <w:szCs w:val="44"/>
        </w:rPr>
        <w:t>高青</w:t>
      </w:r>
      <w:proofErr w:type="gramStart"/>
      <w:r>
        <w:rPr>
          <w:rFonts w:ascii="方正小标宋简体" w:eastAsia="方正小标宋简体" w:hAnsiTheme="minorHAnsi" w:cstheme="minorBidi" w:hint="eastAsia"/>
          <w:snapToGrid/>
          <w:kern w:val="2"/>
          <w:sz w:val="44"/>
          <w:szCs w:val="44"/>
        </w:rPr>
        <w:t>县芦湖街道</w:t>
      </w:r>
      <w:r w:rsidR="007B4D9A">
        <w:rPr>
          <w:rFonts w:ascii="方正小标宋简体" w:eastAsia="方正小标宋简体" w:hAnsiTheme="minorHAnsi" w:cstheme="minorBidi" w:hint="eastAsia"/>
          <w:snapToGrid/>
          <w:kern w:val="2"/>
          <w:sz w:val="44"/>
          <w:szCs w:val="44"/>
        </w:rPr>
        <w:t>办事处</w:t>
      </w:r>
      <w:proofErr w:type="gramEnd"/>
    </w:p>
    <w:p w:rsidR="003F0FA5" w:rsidRDefault="001420EF">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2022年政府信息公开工作年度报告</w:t>
      </w:r>
    </w:p>
    <w:bookmarkEnd w:id="0"/>
    <w:p w:rsidR="003F0FA5" w:rsidRDefault="003F0FA5">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p>
    <w:p w:rsidR="003F0FA5" w:rsidRDefault="001420EF">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3F0FA5" w:rsidRDefault="001420EF">
      <w:pPr>
        <w:spacing w:line="560" w:lineRule="exact"/>
        <w:ind w:firstLineChars="200" w:firstLine="640"/>
        <w:rPr>
          <w:rFonts w:ascii="仿宋_GB2312" w:eastAsia="仿宋_GB2312"/>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w:t>
      </w:r>
      <w:proofErr w:type="gramStart"/>
      <w:r>
        <w:rPr>
          <w:rFonts w:ascii="仿宋_GB2312" w:eastAsia="仿宋_GB2312" w:hint="eastAsia"/>
        </w:rPr>
        <w:t>县芦湖街道</w:t>
      </w:r>
      <w:proofErr w:type="gramEnd"/>
      <w:r>
        <w:rPr>
          <w:rFonts w:ascii="仿宋_GB2312" w:eastAsia="仿宋_GB2312" w:hint="eastAsia"/>
        </w:rPr>
        <w:t>党政办公室联系（地址：山东省淄博市高青县清河路9号；邮编：256300；电话：0533-6951755；传真：0533-6951755；电子邮箱：gqxlhjd@126.com）。</w:t>
      </w:r>
    </w:p>
    <w:p w:rsidR="003F0FA5" w:rsidRDefault="001420EF">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9F3F4E" w:rsidRDefault="001420EF">
      <w:pPr>
        <w:spacing w:line="560" w:lineRule="exact"/>
        <w:ind w:firstLineChars="200" w:firstLine="640"/>
        <w:rPr>
          <w:rFonts w:ascii="仿宋_GB2312" w:eastAsia="仿宋_GB2312"/>
        </w:rPr>
      </w:pPr>
      <w:r>
        <w:rPr>
          <w:rFonts w:ascii="仿宋_GB2312" w:eastAsia="仿宋_GB2312" w:hint="eastAsia"/>
        </w:rPr>
        <w:t>2022年，高青</w:t>
      </w:r>
      <w:proofErr w:type="gramStart"/>
      <w:r>
        <w:rPr>
          <w:rFonts w:ascii="仿宋_GB2312" w:eastAsia="仿宋_GB2312" w:hint="eastAsia"/>
        </w:rPr>
        <w:t>县芦湖街道</w:t>
      </w:r>
      <w:proofErr w:type="gramEnd"/>
      <w:r>
        <w:rPr>
          <w:rFonts w:ascii="仿宋_GB2312" w:eastAsia="仿宋_GB2312" w:hint="eastAsia"/>
        </w:rPr>
        <w:t>坚持以习近平新时代中</w:t>
      </w:r>
      <w:r w:rsidR="009F3F4E">
        <w:rPr>
          <w:rFonts w:ascii="仿宋_GB2312" w:eastAsia="仿宋_GB2312" w:hint="eastAsia"/>
        </w:rPr>
        <w:t>国特色社会主义思想为指导，认真落实国家和省市县政务公开工作部署，以公开促规范、促服务、促提升，扎实推进政务公开工作开展。</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9F3F4E" w:rsidRDefault="009F3F4E" w:rsidP="009F3F4E">
      <w:pPr>
        <w:spacing w:line="560" w:lineRule="exact"/>
        <w:ind w:firstLineChars="200" w:firstLine="640"/>
        <w:rPr>
          <w:rFonts w:ascii="仿宋_GB2312" w:eastAsia="仿宋_GB2312"/>
        </w:rPr>
      </w:pPr>
      <w:r>
        <w:rPr>
          <w:rFonts w:ascii="仿宋_GB2312" w:eastAsia="仿宋_GB2312" w:hint="eastAsia"/>
        </w:rPr>
        <w:t>健全政府信息全过程公开工作机制，</w:t>
      </w:r>
      <w:r w:rsidRPr="009F3F4E">
        <w:rPr>
          <w:rFonts w:ascii="仿宋_GB2312" w:eastAsia="仿宋_GB2312" w:hint="eastAsia"/>
        </w:rPr>
        <w:t>制定《高青县芦湖</w:t>
      </w:r>
      <w:r w:rsidRPr="009F3F4E">
        <w:rPr>
          <w:rFonts w:ascii="仿宋_GB2312" w:eastAsia="仿宋_GB2312" w:hint="eastAsia"/>
        </w:rPr>
        <w:lastRenderedPageBreak/>
        <w:t>街道2022年政务公开工作实施方案》</w:t>
      </w:r>
      <w:r>
        <w:rPr>
          <w:rFonts w:ascii="仿宋_GB2312" w:eastAsia="仿宋_GB2312" w:hint="eastAsia"/>
        </w:rPr>
        <w:t>，及时</w:t>
      </w:r>
      <w:proofErr w:type="gramStart"/>
      <w:r>
        <w:rPr>
          <w:rFonts w:ascii="仿宋_GB2312" w:eastAsia="仿宋_GB2312" w:hint="eastAsia"/>
        </w:rPr>
        <w:t>主动公开主动公开</w:t>
      </w:r>
      <w:proofErr w:type="gramEnd"/>
      <w:r>
        <w:rPr>
          <w:rFonts w:ascii="仿宋_GB2312" w:eastAsia="仿宋_GB2312" w:hint="eastAsia"/>
        </w:rPr>
        <w:t>信息。2022年主动公开政府信息517条，其中政府网站公开信息138条，占26.7%；</w:t>
      </w:r>
      <w:proofErr w:type="gramStart"/>
      <w:r>
        <w:rPr>
          <w:rFonts w:ascii="仿宋_GB2312" w:eastAsia="仿宋_GB2312" w:hint="eastAsia"/>
        </w:rPr>
        <w:t>政务微信公开</w:t>
      </w:r>
      <w:proofErr w:type="gramEnd"/>
      <w:r>
        <w:rPr>
          <w:rFonts w:ascii="仿宋_GB2312" w:eastAsia="仿宋_GB2312" w:hint="eastAsia"/>
        </w:rPr>
        <w:t>信息379条，占73.3%。做好解读回应，发布政策解读材料3篇，对群众关心关切的乡村振兴、城乡环境大整治、经济发展等民生热点工作及时</w:t>
      </w:r>
      <w:proofErr w:type="gramStart"/>
      <w:r>
        <w:rPr>
          <w:rFonts w:ascii="仿宋_GB2312" w:eastAsia="仿宋_GB2312" w:hint="eastAsia"/>
        </w:rPr>
        <w:t>作出</w:t>
      </w:r>
      <w:proofErr w:type="gramEnd"/>
      <w:r>
        <w:rPr>
          <w:rFonts w:ascii="仿宋_GB2312" w:eastAsia="仿宋_GB2312" w:hint="eastAsia"/>
        </w:rPr>
        <w:t>回应。</w:t>
      </w:r>
    </w:p>
    <w:p w:rsidR="003F0FA5" w:rsidRDefault="009F3F4E">
      <w:pPr>
        <w:spacing w:line="560" w:lineRule="exact"/>
        <w:ind w:firstLineChars="200" w:firstLine="640"/>
        <w:rPr>
          <w:rFonts w:ascii="楷体_GB2312" w:eastAsia="楷体_GB2312"/>
          <w:szCs w:val="32"/>
        </w:rPr>
      </w:pPr>
      <w:r>
        <w:rPr>
          <w:rFonts w:ascii="仿宋_GB2312" w:eastAsia="仿宋_GB2312" w:hint="eastAsia"/>
          <w:noProof/>
        </w:rPr>
        <w:drawing>
          <wp:anchor distT="0" distB="0" distL="114300" distR="114300" simplePos="0" relativeHeight="251659264" behindDoc="0" locked="0" layoutInCell="1" allowOverlap="1" wp14:anchorId="61D35B7C" wp14:editId="04698F7F">
            <wp:simplePos x="0" y="0"/>
            <wp:positionH relativeFrom="column">
              <wp:posOffset>541655</wp:posOffset>
            </wp:positionH>
            <wp:positionV relativeFrom="paragraph">
              <wp:posOffset>146050</wp:posOffset>
            </wp:positionV>
            <wp:extent cx="4581525" cy="2752725"/>
            <wp:effectExtent l="0" t="0" r="9525" b="9525"/>
            <wp:wrapTopAndBottom/>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7"/>
                    <a:stretch>
                      <a:fillRect/>
                    </a:stretch>
                  </pic:blipFill>
                  <pic:spPr>
                    <a:xfrm>
                      <a:off x="0" y="0"/>
                      <a:ext cx="4581525" cy="2752725"/>
                    </a:xfrm>
                    <a:prstGeom prst="rect">
                      <a:avLst/>
                    </a:prstGeom>
                  </pic:spPr>
                </pic:pic>
              </a:graphicData>
            </a:graphic>
          </wp:anchor>
        </w:drawing>
      </w:r>
      <w:r w:rsidR="001420EF">
        <w:rPr>
          <w:rFonts w:ascii="楷体_GB2312" w:eastAsia="楷体_GB2312" w:hint="eastAsia"/>
          <w:szCs w:val="32"/>
        </w:rPr>
        <w:t>（二）依申请公开</w:t>
      </w:r>
    </w:p>
    <w:p w:rsidR="003F0FA5" w:rsidRDefault="001420EF">
      <w:pPr>
        <w:spacing w:line="560" w:lineRule="exact"/>
        <w:ind w:firstLineChars="200" w:firstLine="640"/>
        <w:rPr>
          <w:rFonts w:ascii="仿宋_GB2312" w:eastAsia="仿宋_GB2312"/>
        </w:rPr>
      </w:pPr>
      <w:r>
        <w:rPr>
          <w:rFonts w:ascii="仿宋_GB2312" w:eastAsia="仿宋_GB2312" w:hint="eastAsia"/>
        </w:rPr>
        <w:t>2022年，本机关</w:t>
      </w:r>
      <w:r w:rsidR="009F3F4E">
        <w:rPr>
          <w:rFonts w:ascii="仿宋_GB2312" w:eastAsia="仿宋_GB2312" w:hint="eastAsia"/>
        </w:rPr>
        <w:t>未</w:t>
      </w:r>
      <w:r>
        <w:rPr>
          <w:rFonts w:ascii="仿宋_GB2312" w:eastAsia="仿宋_GB2312" w:hint="eastAsia"/>
        </w:rPr>
        <w:t>收到政府信息公开申请0件，</w:t>
      </w:r>
      <w:r w:rsidR="009F3F4E">
        <w:rPr>
          <w:rFonts w:ascii="仿宋_GB2312" w:eastAsia="仿宋_GB2312" w:hint="eastAsia"/>
        </w:rPr>
        <w:t>上年度结转0件。</w:t>
      </w:r>
      <w:r>
        <w:rPr>
          <w:rFonts w:ascii="仿宋_GB2312" w:eastAsia="仿宋_GB2312" w:hint="eastAsia"/>
        </w:rPr>
        <w:t>本机关依申请公开政府信息未收取任何费用，未因政府信息公开被申请行政复议、提起行政诉讼。</w:t>
      </w:r>
    </w:p>
    <w:p w:rsidR="009F3F4E" w:rsidRDefault="001420EF" w:rsidP="009F3F4E">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9F3F4E" w:rsidRDefault="009F3F4E" w:rsidP="009F3F4E">
      <w:pPr>
        <w:spacing w:line="560" w:lineRule="exact"/>
        <w:ind w:firstLineChars="200" w:firstLine="640"/>
        <w:rPr>
          <w:rFonts w:ascii="仿宋_GB2312" w:eastAsia="仿宋_GB2312"/>
        </w:rPr>
      </w:pPr>
      <w:r>
        <w:rPr>
          <w:rFonts w:ascii="仿宋_GB2312" w:eastAsia="仿宋_GB2312" w:hint="eastAsia"/>
        </w:rPr>
        <w:t>根据政务公开工作要去，及时调整完善政府信息公开指南、政府信息主动公开基本目录。实行政府信息动态管理，定期对已公开信息进行检查，对失效信息进行清理。健全政府信息公开属性源头认定机制，信息公开前由办公室进行公开属性判定，然后交由各科室分管负责人审核签批，各科室</w:t>
      </w:r>
      <w:r>
        <w:rPr>
          <w:rFonts w:ascii="仿宋_GB2312" w:eastAsia="仿宋_GB2312" w:hint="eastAsia"/>
        </w:rPr>
        <w:lastRenderedPageBreak/>
        <w:t>分管负责人通过后由办公室进行统一公开。</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9F3F4E" w:rsidRDefault="00BB03BB">
      <w:pPr>
        <w:spacing w:line="560" w:lineRule="exact"/>
        <w:ind w:firstLineChars="200" w:firstLine="640"/>
        <w:rPr>
          <w:rFonts w:ascii="仿宋_GB2312" w:eastAsia="仿宋_GB2312"/>
        </w:rPr>
      </w:pPr>
      <w:r>
        <w:rPr>
          <w:rFonts w:ascii="仿宋_GB2312" w:eastAsia="仿宋_GB2312" w:hint="eastAsia"/>
        </w:rPr>
        <w:t>规范政务新媒体管理，不断加强政务新媒体的运营，广泛拓展信息公开渠道，各个平台均配备专人负责，保证各平台能够及时准确地发布政务信息。</w:t>
      </w:r>
      <w:r w:rsidR="009F3F4E">
        <w:rPr>
          <w:rFonts w:ascii="仿宋_GB2312" w:eastAsia="仿宋_GB2312" w:hint="eastAsia"/>
        </w:rPr>
        <w:t>“高青县芦湖街道办事处”</w:t>
      </w:r>
      <w:proofErr w:type="gramStart"/>
      <w:r>
        <w:rPr>
          <w:rFonts w:ascii="仿宋_GB2312" w:eastAsia="仿宋_GB2312" w:hint="eastAsia"/>
        </w:rPr>
        <w:t>微信公众号</w:t>
      </w:r>
      <w:proofErr w:type="gramEnd"/>
      <w:r w:rsidR="009F3F4E">
        <w:rPr>
          <w:rFonts w:ascii="仿宋_GB2312" w:eastAsia="仿宋_GB2312" w:hint="eastAsia"/>
        </w:rPr>
        <w:t>开设“政府网站”入口，可以一键直达“高青县人民政府”网，为群众查看</w:t>
      </w:r>
      <w:r>
        <w:rPr>
          <w:rFonts w:ascii="仿宋_GB2312" w:eastAsia="仿宋_GB2312" w:hint="eastAsia"/>
        </w:rPr>
        <w:t>信息</w:t>
      </w:r>
      <w:r w:rsidR="009F3F4E">
        <w:rPr>
          <w:rFonts w:ascii="仿宋_GB2312" w:eastAsia="仿宋_GB2312" w:hint="eastAsia"/>
        </w:rPr>
        <w:t>提供便利。</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（五）监督保障</w:t>
      </w:r>
    </w:p>
    <w:p w:rsidR="00BB03BB" w:rsidRDefault="009F3F4E" w:rsidP="009F3F4E">
      <w:pPr>
        <w:spacing w:line="560" w:lineRule="exact"/>
        <w:ind w:firstLineChars="200" w:firstLine="640"/>
        <w:rPr>
          <w:rFonts w:ascii="仿宋_GB2312" w:eastAsia="仿宋_GB2312"/>
        </w:rPr>
      </w:pPr>
      <w:r>
        <w:rPr>
          <w:rFonts w:ascii="仿宋_GB2312" w:eastAsia="仿宋_GB2312" w:hint="eastAsia"/>
        </w:rPr>
        <w:t>及时根据人事调整调整政府信息主动公开领导小组，</w:t>
      </w:r>
      <w:r w:rsidR="00BB03BB">
        <w:rPr>
          <w:rFonts w:ascii="仿宋_GB2312" w:eastAsia="仿宋_GB2312" w:hint="eastAsia"/>
        </w:rPr>
        <w:t>明确党政办负责统筹政务公开工作，党政办人专职负责政务公开工作，各科室1人兼职负责政务公开工作。制定2022年政务公开培训计划，组织开展政务公开业务培训2次。</w:t>
      </w:r>
    </w:p>
    <w:p w:rsidR="00BB03BB" w:rsidRDefault="00BB03BB" w:rsidP="009F3F4E">
      <w:pPr>
        <w:spacing w:line="560" w:lineRule="exact"/>
        <w:ind w:firstLineChars="200" w:firstLine="640"/>
        <w:rPr>
          <w:rFonts w:ascii="仿宋_GB2312" w:eastAsia="仿宋_GB2312"/>
        </w:rPr>
      </w:pPr>
    </w:p>
    <w:p w:rsidR="003F0FA5" w:rsidRDefault="003F0FA5">
      <w:pPr>
        <w:spacing w:afterLines="50" w:after="156" w:line="240" w:lineRule="auto"/>
        <w:ind w:firstLineChars="200" w:firstLine="640"/>
        <w:rPr>
          <w:rFonts w:ascii="黑体" w:eastAsia="黑体" w:hAnsi="黑体"/>
          <w:szCs w:val="32"/>
        </w:rPr>
      </w:pPr>
    </w:p>
    <w:p w:rsidR="00BB03BB" w:rsidRDefault="00BB03BB">
      <w:pPr>
        <w:spacing w:afterLines="50" w:after="156" w:line="240" w:lineRule="auto"/>
        <w:ind w:firstLineChars="200" w:firstLine="640"/>
        <w:rPr>
          <w:rFonts w:ascii="黑体" w:eastAsia="黑体" w:hAnsi="黑体"/>
          <w:szCs w:val="32"/>
        </w:rPr>
      </w:pPr>
    </w:p>
    <w:p w:rsidR="00BB03BB" w:rsidRDefault="00BB03BB">
      <w:pPr>
        <w:spacing w:afterLines="50" w:after="156" w:line="240" w:lineRule="auto"/>
        <w:ind w:firstLineChars="200" w:firstLine="640"/>
        <w:rPr>
          <w:rFonts w:ascii="黑体" w:eastAsia="黑体" w:hAnsi="黑体"/>
          <w:szCs w:val="32"/>
        </w:rPr>
      </w:pPr>
    </w:p>
    <w:p w:rsidR="00BB03BB" w:rsidRDefault="00BB03BB">
      <w:pPr>
        <w:spacing w:afterLines="50" w:after="156" w:line="240" w:lineRule="auto"/>
        <w:ind w:firstLineChars="200" w:firstLine="640"/>
        <w:rPr>
          <w:rFonts w:ascii="黑体" w:eastAsia="黑体" w:hAnsi="黑体"/>
          <w:szCs w:val="32"/>
        </w:rPr>
      </w:pPr>
    </w:p>
    <w:p w:rsidR="00BB03BB" w:rsidRDefault="00BB03BB">
      <w:pPr>
        <w:spacing w:afterLines="50" w:after="156" w:line="240" w:lineRule="auto"/>
        <w:ind w:firstLineChars="200" w:firstLine="640"/>
        <w:rPr>
          <w:rFonts w:ascii="黑体" w:eastAsia="黑体" w:hAnsi="黑体"/>
          <w:szCs w:val="32"/>
        </w:rPr>
      </w:pPr>
    </w:p>
    <w:p w:rsidR="00BB03BB" w:rsidRDefault="00BB03BB">
      <w:pPr>
        <w:spacing w:afterLines="50" w:after="156" w:line="240" w:lineRule="auto"/>
        <w:ind w:firstLineChars="200" w:firstLine="640"/>
        <w:rPr>
          <w:rFonts w:ascii="黑体" w:eastAsia="黑体" w:hAnsi="黑体"/>
          <w:szCs w:val="32"/>
        </w:rPr>
      </w:pPr>
    </w:p>
    <w:p w:rsidR="00BB03BB" w:rsidRDefault="00BB03BB">
      <w:pPr>
        <w:spacing w:afterLines="50" w:after="156" w:line="240" w:lineRule="auto"/>
        <w:ind w:firstLineChars="200" w:firstLine="640"/>
        <w:rPr>
          <w:rFonts w:ascii="黑体" w:eastAsia="黑体" w:hAnsi="黑体"/>
          <w:szCs w:val="32"/>
        </w:rPr>
      </w:pPr>
    </w:p>
    <w:p w:rsidR="00BB03BB" w:rsidRDefault="00BB03BB">
      <w:pPr>
        <w:spacing w:afterLines="50" w:after="156" w:line="240" w:lineRule="auto"/>
        <w:ind w:firstLineChars="200" w:firstLine="640"/>
        <w:rPr>
          <w:rFonts w:ascii="黑体" w:eastAsia="黑体" w:hAnsi="黑体"/>
          <w:szCs w:val="32"/>
        </w:rPr>
      </w:pPr>
    </w:p>
    <w:p w:rsidR="003F0FA5" w:rsidRDefault="003F0FA5">
      <w:pPr>
        <w:spacing w:afterLines="50" w:after="156" w:line="240" w:lineRule="auto"/>
        <w:ind w:firstLineChars="200" w:firstLine="640"/>
        <w:rPr>
          <w:rFonts w:ascii="黑体" w:eastAsia="黑体" w:hAnsi="黑体"/>
          <w:szCs w:val="32"/>
        </w:rPr>
      </w:pPr>
    </w:p>
    <w:p w:rsidR="003F0FA5" w:rsidRDefault="003F0FA5">
      <w:pPr>
        <w:spacing w:afterLines="50" w:after="156" w:line="240" w:lineRule="auto"/>
        <w:ind w:firstLineChars="200" w:firstLine="640"/>
        <w:rPr>
          <w:rFonts w:ascii="黑体" w:eastAsia="黑体" w:hAnsi="黑体"/>
          <w:szCs w:val="32"/>
        </w:rPr>
      </w:pPr>
    </w:p>
    <w:p w:rsidR="003F0FA5" w:rsidRDefault="003F0FA5">
      <w:pPr>
        <w:spacing w:afterLines="50" w:after="156" w:line="240" w:lineRule="auto"/>
        <w:ind w:firstLineChars="200" w:firstLine="640"/>
        <w:rPr>
          <w:rFonts w:ascii="黑体" w:eastAsia="黑体" w:hAnsi="黑体"/>
          <w:szCs w:val="32"/>
        </w:rPr>
      </w:pPr>
    </w:p>
    <w:p w:rsidR="003F0FA5" w:rsidRDefault="001420EF">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3F0FA5">
        <w:trPr>
          <w:trHeight w:hRule="exact" w:val="567"/>
          <w:jc w:val="center"/>
        </w:trPr>
        <w:tc>
          <w:tcPr>
            <w:tcW w:w="8981" w:type="dxa"/>
            <w:gridSpan w:val="4"/>
            <w:vAlign w:val="center"/>
          </w:tcPr>
          <w:p w:rsidR="003F0FA5" w:rsidRDefault="001420EF">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3F0FA5" w:rsidRDefault="001420E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3F0FA5" w:rsidRDefault="001420E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3F0FA5" w:rsidRDefault="001420E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3F0FA5" w:rsidRDefault="001420E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F0FA5" w:rsidRDefault="001420E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F0FA5" w:rsidRDefault="001420E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3F0FA5" w:rsidRDefault="00BB03BB">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F0FA5" w:rsidRDefault="00BB03BB">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F0FA5" w:rsidRDefault="00BB03BB">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F0FA5">
        <w:trPr>
          <w:trHeight w:hRule="exact" w:val="567"/>
          <w:jc w:val="center"/>
        </w:trPr>
        <w:tc>
          <w:tcPr>
            <w:tcW w:w="8981" w:type="dxa"/>
            <w:gridSpan w:val="4"/>
            <w:vAlign w:val="center"/>
          </w:tcPr>
          <w:p w:rsidR="003F0FA5" w:rsidRDefault="001420E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3F0FA5" w:rsidRDefault="001420E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3F0FA5" w:rsidRDefault="001420E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F0FA5">
        <w:trPr>
          <w:trHeight w:hRule="exact" w:val="567"/>
          <w:jc w:val="center"/>
        </w:trPr>
        <w:tc>
          <w:tcPr>
            <w:tcW w:w="8981" w:type="dxa"/>
            <w:gridSpan w:val="4"/>
            <w:vAlign w:val="center"/>
          </w:tcPr>
          <w:p w:rsidR="003F0FA5" w:rsidRDefault="001420E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3F0FA5" w:rsidRDefault="001420E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3F0FA5" w:rsidRDefault="001420E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3F0FA5" w:rsidRDefault="001420E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F0FA5">
        <w:trPr>
          <w:trHeight w:hRule="exact" w:val="567"/>
          <w:jc w:val="center"/>
        </w:trPr>
        <w:tc>
          <w:tcPr>
            <w:tcW w:w="8981" w:type="dxa"/>
            <w:gridSpan w:val="4"/>
            <w:vAlign w:val="center"/>
          </w:tcPr>
          <w:p w:rsidR="003F0FA5" w:rsidRDefault="001420E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3F0FA5" w:rsidRDefault="001420E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3F0FA5">
        <w:trPr>
          <w:trHeight w:hRule="exact" w:val="567"/>
          <w:jc w:val="center"/>
        </w:trPr>
        <w:tc>
          <w:tcPr>
            <w:tcW w:w="2589" w:type="dxa"/>
            <w:vAlign w:val="center"/>
          </w:tcPr>
          <w:p w:rsidR="003F0FA5" w:rsidRDefault="001420E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3F0FA5" w:rsidRDefault="001420EF">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bl>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1420EF">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3F0FA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3F0FA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3F0FA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r>
      <w:tr w:rsidR="003F0FA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0" w:type="auto"/>
            <w:vMerge/>
            <w:tcBorders>
              <w:top w:val="nil"/>
              <w:left w:val="single" w:sz="8" w:space="0" w:color="auto"/>
              <w:bottom w:val="inset"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F0FA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bl>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3F0FA5">
      <w:pPr>
        <w:spacing w:line="240" w:lineRule="auto"/>
        <w:ind w:firstLine="0"/>
        <w:rPr>
          <w:rFonts w:ascii="黑体" w:eastAsia="黑体" w:hAnsi="黑体"/>
          <w:sz w:val="30"/>
          <w:szCs w:val="30"/>
        </w:rPr>
      </w:pPr>
    </w:p>
    <w:p w:rsidR="003F0FA5" w:rsidRDefault="001420EF">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3F0FA5">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3F0FA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3F0FA5">
        <w:trPr>
          <w:jc w:val="center"/>
        </w:trPr>
        <w:tc>
          <w:tcPr>
            <w:tcW w:w="0" w:type="auto"/>
            <w:vMerge/>
            <w:tcBorders>
              <w:top w:val="nil"/>
              <w:left w:val="single" w:sz="8" w:space="0" w:color="auto"/>
              <w:bottom w:val="single"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F0FA5" w:rsidRDefault="003F0FA5">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3F0FA5">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BB03B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0FA5" w:rsidRDefault="001420E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3F0FA5" w:rsidRDefault="003F0FA5">
      <w:pPr>
        <w:spacing w:line="240" w:lineRule="auto"/>
        <w:ind w:firstLineChars="200" w:firstLine="640"/>
        <w:rPr>
          <w:rFonts w:ascii="黑体" w:eastAsia="黑体" w:hAnsi="黑体"/>
          <w:szCs w:val="32"/>
        </w:rPr>
      </w:pPr>
    </w:p>
    <w:p w:rsidR="003F0FA5" w:rsidRDefault="001420EF">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（一）存在问题</w:t>
      </w:r>
    </w:p>
    <w:p w:rsidR="003F0FA5" w:rsidRDefault="001420EF">
      <w:pPr>
        <w:spacing w:line="560" w:lineRule="exact"/>
        <w:ind w:firstLineChars="200" w:firstLine="640"/>
        <w:rPr>
          <w:rFonts w:ascii="仿宋_GB2312" w:eastAsia="仿宋_GB2312"/>
        </w:rPr>
      </w:pPr>
      <w:r>
        <w:rPr>
          <w:rFonts w:ascii="仿宋_GB2312" w:eastAsia="仿宋_GB2312" w:hint="eastAsia"/>
        </w:rPr>
        <w:t>2022年在推动政府信息公开工作中虽然取得一定成效，但仍存在一些问题和不足，主要表现在：一是政务公开工作力量较为薄弱，还存在科室“孤军奋战”的情况，没有形成工作合力。二是信息公开平台的运维有待进一步加强，例如政务新媒体在公开信息时有时会存在错别字的情况。</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（二）改进措施</w:t>
      </w:r>
    </w:p>
    <w:p w:rsidR="003F0FA5" w:rsidRDefault="001420EF">
      <w:pPr>
        <w:spacing w:line="560" w:lineRule="exact"/>
        <w:ind w:firstLineChars="200" w:firstLine="640"/>
        <w:rPr>
          <w:rFonts w:ascii="仿宋_GB2312" w:eastAsia="仿宋_GB2312"/>
        </w:rPr>
      </w:pPr>
      <w:r>
        <w:rPr>
          <w:rFonts w:ascii="仿宋_GB2312" w:eastAsia="仿宋_GB2312" w:hint="eastAsia"/>
        </w:rPr>
        <w:t>一是加强政务公开队伍建设，明确工作责任，在配齐专职人员的基础上，在各科室增加兼职人员，实现办公室牵头负总责、其他科室协同配合的工作局面，形成工作合力。</w:t>
      </w:r>
    </w:p>
    <w:p w:rsidR="003F0FA5" w:rsidRDefault="001420EF">
      <w:pPr>
        <w:spacing w:line="560" w:lineRule="exact"/>
        <w:ind w:firstLineChars="200" w:firstLine="640"/>
        <w:rPr>
          <w:rFonts w:ascii="仿宋_GB2312" w:eastAsia="仿宋_GB2312"/>
        </w:rPr>
      </w:pPr>
      <w:r>
        <w:rPr>
          <w:rFonts w:ascii="仿宋_GB2312" w:eastAsia="仿宋_GB2312" w:hint="eastAsia"/>
        </w:rPr>
        <w:t>二是规范信息公开平台建设，加强对政务新媒体开设、备案审核，严格政务新媒体信息公开流程，加强政务新媒体信息公开审查把关，严格公开时限，从源头上规范信息公开。强化已公开内容检查，发现问题第一时间整改到位。同时充分发挥政务新媒体传播速度快的优势，及时通过政务新媒体公开政府信息，拓展信息公开渠道。</w:t>
      </w:r>
    </w:p>
    <w:p w:rsidR="003F0FA5" w:rsidRDefault="001420EF">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（一）政府信息公开信息处理费收取情况</w:t>
      </w:r>
    </w:p>
    <w:p w:rsidR="003F0FA5" w:rsidRDefault="001420EF">
      <w:pPr>
        <w:spacing w:line="560" w:lineRule="exact"/>
        <w:ind w:firstLineChars="200" w:firstLine="640"/>
        <w:rPr>
          <w:rFonts w:ascii="仿宋_GB2312" w:eastAsia="仿宋_GB2312"/>
        </w:rPr>
      </w:pPr>
      <w:r>
        <w:rPr>
          <w:rFonts w:ascii="仿宋_GB2312" w:eastAsia="仿宋_GB2312" w:hint="eastAsia"/>
        </w:rPr>
        <w:lastRenderedPageBreak/>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3F0FA5" w:rsidRDefault="001420EF">
      <w:pPr>
        <w:spacing w:line="560" w:lineRule="exact"/>
        <w:ind w:firstLineChars="200" w:firstLine="640"/>
        <w:rPr>
          <w:rFonts w:ascii="仿宋_GB2312" w:eastAsia="仿宋_GB2312"/>
        </w:rPr>
      </w:pPr>
      <w:r>
        <w:rPr>
          <w:rFonts w:ascii="仿宋_GB2312" w:eastAsia="仿宋_GB2312" w:hint="eastAsia"/>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3F0FA5" w:rsidRDefault="001420EF">
      <w:pPr>
        <w:spacing w:line="560" w:lineRule="exact"/>
        <w:ind w:firstLineChars="200" w:firstLine="640"/>
        <w:rPr>
          <w:rFonts w:ascii="仿宋_GB2312" w:eastAsia="仿宋_GB2312"/>
        </w:rPr>
      </w:pPr>
      <w:r>
        <w:rPr>
          <w:rFonts w:ascii="仿宋_GB2312" w:eastAsia="仿宋_GB2312" w:hint="eastAsia"/>
        </w:rPr>
        <w:t>一是结合实际，成立了</w:t>
      </w:r>
      <w:r w:rsidR="00BB03BB">
        <w:rPr>
          <w:rFonts w:ascii="仿宋_GB2312" w:eastAsia="仿宋_GB2312" w:hint="eastAsia"/>
        </w:rPr>
        <w:t>政务</w:t>
      </w:r>
      <w:r>
        <w:rPr>
          <w:rFonts w:ascii="仿宋_GB2312" w:eastAsia="仿宋_GB2312" w:hint="eastAsia"/>
        </w:rPr>
        <w:t>工作领导小组，并及时按照人事调整进行成员完善，建立健全了</w:t>
      </w:r>
      <w:r w:rsidR="00BB03BB">
        <w:rPr>
          <w:rFonts w:ascii="仿宋_GB2312" w:eastAsia="仿宋_GB2312" w:hint="eastAsia"/>
        </w:rPr>
        <w:t>政务</w:t>
      </w:r>
      <w:r>
        <w:rPr>
          <w:rFonts w:ascii="仿宋_GB2312" w:eastAsia="仿宋_GB2312" w:hint="eastAsia"/>
        </w:rPr>
        <w:t>公开工作制度和工作机制，对信息属性、公开范围、公开方式、操作流程等</w:t>
      </w:r>
      <w:proofErr w:type="gramStart"/>
      <w:r>
        <w:rPr>
          <w:rFonts w:ascii="仿宋_GB2312" w:eastAsia="仿宋_GB2312" w:hint="eastAsia"/>
        </w:rPr>
        <w:t>作出</w:t>
      </w:r>
      <w:proofErr w:type="gramEnd"/>
      <w:r>
        <w:rPr>
          <w:rFonts w:ascii="仿宋_GB2312" w:eastAsia="仿宋_GB2312" w:hint="eastAsia"/>
        </w:rPr>
        <w:t>具体规定。二是明确责任，确定分管</w:t>
      </w:r>
      <w:r w:rsidR="00BB03BB">
        <w:rPr>
          <w:rFonts w:ascii="仿宋_GB2312" w:eastAsia="仿宋_GB2312" w:hint="eastAsia"/>
        </w:rPr>
        <w:t>负责人</w:t>
      </w:r>
      <w:r>
        <w:rPr>
          <w:rFonts w:ascii="仿宋_GB2312" w:eastAsia="仿宋_GB2312" w:hint="eastAsia"/>
        </w:rPr>
        <w:t>，指定党政办公室专人负责</w:t>
      </w:r>
      <w:r w:rsidR="00BB03BB">
        <w:rPr>
          <w:rFonts w:ascii="仿宋_GB2312" w:eastAsia="仿宋_GB2312" w:hint="eastAsia"/>
        </w:rPr>
        <w:t>政务公开</w:t>
      </w:r>
      <w:r>
        <w:rPr>
          <w:rFonts w:ascii="仿宋_GB2312" w:eastAsia="仿宋_GB2312" w:hint="eastAsia"/>
        </w:rPr>
        <w:t>工作，各科室确定</w:t>
      </w:r>
      <w:r w:rsidR="00BB03BB">
        <w:rPr>
          <w:rFonts w:ascii="仿宋_GB2312" w:eastAsia="仿宋_GB2312" w:hint="eastAsia"/>
        </w:rPr>
        <w:t>政务公开兼职</w:t>
      </w:r>
      <w:r>
        <w:rPr>
          <w:rFonts w:ascii="仿宋_GB2312" w:eastAsia="仿宋_GB2312" w:hint="eastAsia"/>
        </w:rPr>
        <w:t>人员，做好公开信息审查、网络维护、实时更新。三是加强政务</w:t>
      </w:r>
      <w:r w:rsidR="00BB03BB">
        <w:rPr>
          <w:rFonts w:ascii="仿宋_GB2312" w:eastAsia="仿宋_GB2312" w:hint="eastAsia"/>
        </w:rPr>
        <w:t>公开</w:t>
      </w:r>
      <w:r>
        <w:rPr>
          <w:rFonts w:ascii="仿宋_GB2312" w:eastAsia="仿宋_GB2312" w:hint="eastAsia"/>
        </w:rPr>
        <w:t>队伍建设，定期组织业务培训，准时报送工作动态信息，严格执行公开审查程序，确保公开信息的准时性、精准性。四是拓宽</w:t>
      </w:r>
      <w:r w:rsidR="00BB03BB">
        <w:rPr>
          <w:rFonts w:ascii="仿宋_GB2312" w:eastAsia="仿宋_GB2312" w:hint="eastAsia"/>
        </w:rPr>
        <w:t>政务公开</w:t>
      </w:r>
      <w:r>
        <w:rPr>
          <w:rFonts w:ascii="仿宋_GB2312" w:eastAsia="仿宋_GB2312" w:hint="eastAsia"/>
        </w:rPr>
        <w:t>渠道，在利用政府</w:t>
      </w:r>
      <w:r w:rsidR="00BB03BB">
        <w:rPr>
          <w:rFonts w:ascii="仿宋_GB2312" w:eastAsia="仿宋_GB2312" w:hint="eastAsia"/>
        </w:rPr>
        <w:t>网站</w:t>
      </w:r>
      <w:r>
        <w:rPr>
          <w:rFonts w:ascii="仿宋_GB2312" w:eastAsia="仿宋_GB2312" w:hint="eastAsia"/>
        </w:rPr>
        <w:t>公开方式的同时，加强政务新媒体建设，便利群众了解相关信息，将政务公开与网格化管理结合起来，利用网格管理群进行政务公开，打</w:t>
      </w:r>
      <w:r>
        <w:rPr>
          <w:rFonts w:ascii="仿宋_GB2312" w:eastAsia="仿宋_GB2312" w:hint="eastAsia"/>
        </w:rPr>
        <w:lastRenderedPageBreak/>
        <w:t>通了政务公开的最后一</w:t>
      </w:r>
      <w:r w:rsidR="00BB03BB">
        <w:rPr>
          <w:rFonts w:ascii="仿宋_GB2312" w:eastAsia="仿宋_GB2312" w:hint="eastAsia"/>
        </w:rPr>
        <w:t>公里</w:t>
      </w:r>
      <w:r>
        <w:rPr>
          <w:rFonts w:ascii="仿宋_GB2312" w:eastAsia="仿宋_GB2312" w:hint="eastAsia"/>
        </w:rPr>
        <w:t>。四是结合街道特色活动便民大篷车，将政务公开融入到街道特色活动中，宣传政务公开工作，让群众更加深入了解政务公开工作。</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（三）人大代表建议和政协委员提案办理结果公开情况</w:t>
      </w:r>
    </w:p>
    <w:p w:rsidR="003F0FA5" w:rsidRDefault="001420EF">
      <w:pPr>
        <w:spacing w:line="560" w:lineRule="exact"/>
        <w:ind w:firstLineChars="200" w:firstLine="640"/>
        <w:rPr>
          <w:rFonts w:ascii="仿宋_GB2312" w:eastAsia="仿宋_GB2312"/>
        </w:rPr>
      </w:pPr>
      <w:r>
        <w:rPr>
          <w:rFonts w:ascii="仿宋_GB2312" w:eastAsia="仿宋_GB2312" w:hint="eastAsia"/>
        </w:rPr>
        <w:t>2022年，本机关未</w:t>
      </w:r>
      <w:proofErr w:type="gramStart"/>
      <w:r>
        <w:rPr>
          <w:rFonts w:ascii="仿宋_GB2312" w:eastAsia="仿宋_GB2312" w:hint="eastAsia"/>
        </w:rPr>
        <w:t>承办县</w:t>
      </w:r>
      <w:proofErr w:type="gramEnd"/>
      <w:r>
        <w:rPr>
          <w:rFonts w:ascii="仿宋_GB2312" w:eastAsia="仿宋_GB2312" w:hint="eastAsia"/>
        </w:rPr>
        <w:t>十八届人大一次会议建议、县政协十五届一次会议提案。</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3F0FA5" w:rsidRDefault="00BB03BB">
      <w:pPr>
        <w:spacing w:line="560" w:lineRule="exact"/>
        <w:ind w:firstLineChars="200" w:firstLine="640"/>
        <w:rPr>
          <w:rFonts w:ascii="仿宋_GB2312" w:eastAsia="仿宋_GB2312"/>
        </w:rPr>
      </w:pPr>
      <w:r>
        <w:rPr>
          <w:rFonts w:ascii="仿宋_GB2312" w:eastAsia="仿宋_GB2312" w:hint="eastAsia"/>
        </w:rPr>
        <w:t>创新公开方式，</w:t>
      </w:r>
      <w:r w:rsidR="001420EF">
        <w:rPr>
          <w:rFonts w:ascii="仿宋_GB2312" w:eastAsia="仿宋_GB2312" w:hint="eastAsia"/>
        </w:rPr>
        <w:t>积极通过微信朋友圈、便民服务微信群聊转发相关信息，让政务公开更贴近群众，让群众了解各类信息更加方便。</w:t>
      </w:r>
    </w:p>
    <w:p w:rsidR="003F0FA5" w:rsidRDefault="001420EF">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3F0FA5" w:rsidRDefault="001420EF">
      <w:pPr>
        <w:spacing w:line="560" w:lineRule="exact"/>
        <w:ind w:firstLineChars="200" w:firstLine="640"/>
        <w:rPr>
          <w:rFonts w:ascii="仿宋_GB2312" w:eastAsia="仿宋_GB2312"/>
        </w:rPr>
      </w:pPr>
      <w:r>
        <w:rPr>
          <w:rFonts w:ascii="仿宋_GB2312" w:eastAsia="仿宋_GB2312" w:hint="eastAsia"/>
        </w:rPr>
        <w:t>1.报告中所列数据可能因四舍五入原因与数据直接相加之和存在尾数差异。</w:t>
      </w:r>
    </w:p>
    <w:p w:rsidR="003F0FA5" w:rsidRDefault="001420EF">
      <w:pPr>
        <w:spacing w:line="560" w:lineRule="exact"/>
        <w:ind w:firstLineChars="200" w:firstLine="640"/>
        <w:rPr>
          <w:rFonts w:ascii="仿宋_GB2312" w:eastAsia="仿宋_GB2312"/>
        </w:rPr>
      </w:pPr>
      <w:r>
        <w:rPr>
          <w:rFonts w:ascii="仿宋_GB2312" w:eastAsia="仿宋_GB2312" w:hint="eastAsia"/>
        </w:rPr>
        <w:t>2.行政许可数量、行政处罚和行政强制数量，包括已公开和</w:t>
      </w:r>
      <w:proofErr w:type="gramStart"/>
      <w:r>
        <w:rPr>
          <w:rFonts w:ascii="仿宋_GB2312" w:eastAsia="仿宋_GB2312" w:hint="eastAsia"/>
        </w:rPr>
        <w:t>依法未</w:t>
      </w:r>
      <w:proofErr w:type="gramEnd"/>
      <w:r>
        <w:rPr>
          <w:rFonts w:ascii="仿宋_GB2312" w:eastAsia="仿宋_GB2312" w:hint="eastAsia"/>
        </w:rPr>
        <w:t>公开的全部处理决定。</w:t>
      </w:r>
    </w:p>
    <w:p w:rsidR="003F0FA5" w:rsidRDefault="001420EF">
      <w:pPr>
        <w:spacing w:line="560" w:lineRule="exact"/>
        <w:ind w:firstLineChars="200" w:firstLine="640"/>
        <w:rPr>
          <w:rFonts w:ascii="仿宋_GB2312" w:eastAsia="仿宋_GB2312" w:hAnsi="黑体"/>
          <w:sz w:val="30"/>
          <w:szCs w:val="30"/>
        </w:rPr>
      </w:pPr>
      <w:r>
        <w:rPr>
          <w:rFonts w:ascii="仿宋_GB2312" w:eastAsia="仿宋_GB2312" w:hint="eastAsia"/>
        </w:rPr>
        <w:t>3.行政复议机关作为共同被告的行政诉讼案件，只计算</w:t>
      </w:r>
      <w:proofErr w:type="gramStart"/>
      <w:r>
        <w:rPr>
          <w:rFonts w:ascii="仿宋_GB2312" w:eastAsia="仿宋_GB2312" w:hint="eastAsia"/>
        </w:rPr>
        <w:t>原行为</w:t>
      </w:r>
      <w:proofErr w:type="gramEnd"/>
      <w:r>
        <w:rPr>
          <w:rFonts w:ascii="仿宋_GB2312" w:eastAsia="仿宋_GB2312" w:hint="eastAsia"/>
        </w:rPr>
        <w:t>主体的案件数量，不计算行政复议机关的案件数量。</w:t>
      </w:r>
    </w:p>
    <w:sectPr w:rsidR="003F0F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74" w:rsidRDefault="002A1274">
      <w:pPr>
        <w:spacing w:line="240" w:lineRule="auto"/>
      </w:pPr>
      <w:r>
        <w:separator/>
      </w:r>
    </w:p>
  </w:endnote>
  <w:endnote w:type="continuationSeparator" w:id="0">
    <w:p w:rsidR="002A1274" w:rsidRDefault="002A1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74" w:rsidRDefault="002A1274">
      <w:pPr>
        <w:spacing w:line="240" w:lineRule="auto"/>
      </w:pPr>
      <w:r>
        <w:separator/>
      </w:r>
    </w:p>
  </w:footnote>
  <w:footnote w:type="continuationSeparator" w:id="0">
    <w:p w:rsidR="002A1274" w:rsidRDefault="002A12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110130"/>
    <w:rsid w:val="00117733"/>
    <w:rsid w:val="001177C4"/>
    <w:rsid w:val="00121DCF"/>
    <w:rsid w:val="001420EF"/>
    <w:rsid w:val="00211942"/>
    <w:rsid w:val="002133C7"/>
    <w:rsid w:val="002A1274"/>
    <w:rsid w:val="002E3543"/>
    <w:rsid w:val="003B5255"/>
    <w:rsid w:val="003E75A6"/>
    <w:rsid w:val="003F0FA5"/>
    <w:rsid w:val="0040337E"/>
    <w:rsid w:val="00406D8D"/>
    <w:rsid w:val="00415AB1"/>
    <w:rsid w:val="004622F8"/>
    <w:rsid w:val="004C1750"/>
    <w:rsid w:val="00515DB1"/>
    <w:rsid w:val="00523855"/>
    <w:rsid w:val="00591E5D"/>
    <w:rsid w:val="005C0F41"/>
    <w:rsid w:val="0065765D"/>
    <w:rsid w:val="00673AC7"/>
    <w:rsid w:val="00704FCD"/>
    <w:rsid w:val="007431D3"/>
    <w:rsid w:val="007B4D9A"/>
    <w:rsid w:val="008C4ED2"/>
    <w:rsid w:val="009B028C"/>
    <w:rsid w:val="009F3F4E"/>
    <w:rsid w:val="00AB692A"/>
    <w:rsid w:val="00BB03BB"/>
    <w:rsid w:val="00C542CC"/>
    <w:rsid w:val="00C67940"/>
    <w:rsid w:val="00C73BD0"/>
    <w:rsid w:val="00CC2BE7"/>
    <w:rsid w:val="00CC521B"/>
    <w:rsid w:val="00CD1D00"/>
    <w:rsid w:val="00D72B66"/>
    <w:rsid w:val="00EA0721"/>
    <w:rsid w:val="00EF5607"/>
    <w:rsid w:val="00FA216A"/>
    <w:rsid w:val="00FD5381"/>
    <w:rsid w:val="095A2C83"/>
    <w:rsid w:val="19996D03"/>
    <w:rsid w:val="1D62140C"/>
    <w:rsid w:val="22572153"/>
    <w:rsid w:val="2E690BBE"/>
    <w:rsid w:val="34463E3F"/>
    <w:rsid w:val="34BD5094"/>
    <w:rsid w:val="3A80699C"/>
    <w:rsid w:val="3F3A4235"/>
    <w:rsid w:val="4A0410DF"/>
    <w:rsid w:val="50AC66CA"/>
    <w:rsid w:val="515D57DD"/>
    <w:rsid w:val="5C655D95"/>
    <w:rsid w:val="619E178D"/>
    <w:rsid w:val="742E480F"/>
    <w:rsid w:val="7E0B7EAF"/>
    <w:rsid w:val="7E5F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579</Words>
  <Characters>3301</Characters>
  <Application>Microsoft Office Word</Application>
  <DocSecurity>0</DocSecurity>
  <Lines>27</Lines>
  <Paragraphs>7</Paragraphs>
  <ScaleCrop>false</ScaleCrop>
  <Company>gq</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20</cp:revision>
  <dcterms:created xsi:type="dcterms:W3CDTF">2022-01-02T01:04:00Z</dcterms:created>
  <dcterms:modified xsi:type="dcterms:W3CDTF">2023-02-21T02:41:00Z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1C6C76D213E24478B2D6736A5C7FA1CF</vt:lpwstr>
  </property>
</Properties>
</file>