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</w:pPr>
      <w:r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  <w:t>基本信息</w:t>
      </w:r>
    </w:p>
    <w:tbl>
      <w:tblPr>
        <w:tblStyle w:val="4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5338"/>
        <w:gridCol w:w="1800"/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机构名称: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高青县木李镇人民政府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办公电话: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0533-6715617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投诉电话: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0533-6715617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邮政编码: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256307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gqxmlzdzb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 能: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牵头负责</w:t>
            </w:r>
            <w:r>
              <w:rPr>
                <w:rFonts w:hint="eastAsia"/>
                <w:sz w:val="24"/>
                <w:szCs w:val="24"/>
                <w:lang w:eastAsia="zh-CN"/>
              </w:rPr>
              <w:t>木李镇</w:t>
            </w:r>
            <w:r>
              <w:rPr>
                <w:sz w:val="24"/>
                <w:szCs w:val="24"/>
              </w:rPr>
              <w:t>政务公开工作。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sz w:val="33"/>
          <w:szCs w:val="33"/>
        </w:rPr>
      </w:pPr>
      <w:r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  <w:t>分管负责人</w:t>
      </w:r>
    </w:p>
    <w:tbl>
      <w:tblPr>
        <w:tblStyle w:val="4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00"/>
        <w:gridCol w:w="1800"/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张朋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木李镇党委副书记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工作分工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分管木李镇党政办公室、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分管政务公开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1145"/>
    <w:rsid w:val="38725B41"/>
    <w:rsid w:val="568E7768"/>
    <w:rsid w:val="63B64CAC"/>
    <w:rsid w:val="688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2020-12-01T08:33:00Z</dcterms:created>
  <dc:creator>Administrator</dc:creator>
  <cp:lastModifiedBy>暮秋风雨</cp:lastModifiedBy>
  <dcterms:modified xsi:type="dcterms:W3CDTF">2020-12-21T11:16:17Z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