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高青县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农业农村局农药抽样</w:t>
      </w:r>
      <w:r>
        <w:rPr>
          <w:rFonts w:hint="eastAsia" w:ascii="方正小标宋简体" w:eastAsia="方正小标宋简体"/>
          <w:sz w:val="44"/>
          <w:szCs w:val="44"/>
        </w:rPr>
        <w:t>随机抽查事项结果</w:t>
      </w:r>
    </w:p>
    <w:tbl>
      <w:tblPr>
        <w:tblStyle w:val="4"/>
        <w:tblpPr w:leftFromText="180" w:rightFromText="180" w:vertAnchor="page" w:horzAnchor="margin" w:tblpXSpec="center" w:tblpY="3063"/>
        <w:tblW w:w="138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20"/>
        <w:gridCol w:w="2932"/>
        <w:gridCol w:w="1593"/>
        <w:gridCol w:w="2607"/>
        <w:gridCol w:w="2537"/>
        <w:gridCol w:w="1513"/>
        <w:gridCol w:w="1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9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被抽样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单位名称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抽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样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宋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  <w:lang w:eastAsia="zh-CN"/>
              </w:rPr>
              <w:t>产品名称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生产单位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检测结论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处理结果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高青县棉花原种场植物医院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2019.5.15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1.8%阿维菌素乳油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广西壮族自治区桂林市临桂区会仙工业园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高青县棉花原种场植物医院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2019.5.15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50%氯溴异氰尿酸可湿粉剂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河南银田精细化工有限公司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高青县乐民农资经营部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2019.5.15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5%高效氯氟氰菊酯微乳剂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上海沪联生物药业（夏邑）股份有限公司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高青县乐民农资经营部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2019.5.15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5%甲氨基阿维菌素苯甲酸盐微乳剂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惠州市银农科技股份有限公司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责令改正；立案查处，没收农药；没收违法所得；罚款，已结案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高青县乐民农资经营部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2019.5.15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25%氯氟·噻虫胺微囊悬浮-悬浮剂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江苏明德立达作物科技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淄博田富盈农业发展有限公司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2019.5.15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16%甲维·茚虫威悬浮剂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江苏生久农化有限公司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责令改正；立案查处，没收农药；没收违法所得；罚款，已结案。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淄博田富盈农业发展有限公司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2019.5.15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40%丙溴磷乳油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山东省联合农药工业有限公司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高青县常家镇进民农资超市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2019.5.7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烟嘧·莠去津可分散油悬浮剂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山东胜邦绿野化学有限公司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高青县常家镇进民农资超市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2019.5.7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双氟·滴辛酯悬浮剂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河北荣威生物药业有限公司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高青县常家镇进民农资超市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2019.5.7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草铵膦水剂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河北国美化工有限公司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高青县常家镇大卢村孙军农资超市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2019.5.7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吡唑醚菌酯乳油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山东康乔生物科技有限公司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高青县常家镇大卢村孙军农资超市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2019.5.7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20%呋虫胺悬浮剂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青岛海纳生物科技有限公司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高青县振顺农资超市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2019.5.7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唑醚·氟环唑悬浮剂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河南豫之星作物保护有限公司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高青县大刘门市部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2019.5.7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30%宁南·戊唑醇悬浮剂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德强生物股份有限公司</w:t>
            </w:r>
          </w:p>
        </w:tc>
        <w:tc>
          <w:tcPr>
            <w:tcW w:w="15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A7"/>
    <w:rsid w:val="00016247"/>
    <w:rsid w:val="00046F04"/>
    <w:rsid w:val="00065BB5"/>
    <w:rsid w:val="000A2BFE"/>
    <w:rsid w:val="000B66B9"/>
    <w:rsid w:val="000E12F6"/>
    <w:rsid w:val="000E5E78"/>
    <w:rsid w:val="00154791"/>
    <w:rsid w:val="001A2A1D"/>
    <w:rsid w:val="00204037"/>
    <w:rsid w:val="00326729"/>
    <w:rsid w:val="00351DBE"/>
    <w:rsid w:val="00356C40"/>
    <w:rsid w:val="003A43BC"/>
    <w:rsid w:val="003B50B8"/>
    <w:rsid w:val="003C27BD"/>
    <w:rsid w:val="003C6C41"/>
    <w:rsid w:val="0040006A"/>
    <w:rsid w:val="00412594"/>
    <w:rsid w:val="00423F46"/>
    <w:rsid w:val="00426F8F"/>
    <w:rsid w:val="00456A18"/>
    <w:rsid w:val="004715A0"/>
    <w:rsid w:val="0050516F"/>
    <w:rsid w:val="00562898"/>
    <w:rsid w:val="005B7DFF"/>
    <w:rsid w:val="00632E20"/>
    <w:rsid w:val="00671EB9"/>
    <w:rsid w:val="006F3D24"/>
    <w:rsid w:val="00744824"/>
    <w:rsid w:val="00752102"/>
    <w:rsid w:val="007E37D8"/>
    <w:rsid w:val="00834802"/>
    <w:rsid w:val="0084277B"/>
    <w:rsid w:val="008952B5"/>
    <w:rsid w:val="008A059A"/>
    <w:rsid w:val="008C6E44"/>
    <w:rsid w:val="00910C93"/>
    <w:rsid w:val="009506A7"/>
    <w:rsid w:val="00966D35"/>
    <w:rsid w:val="00986033"/>
    <w:rsid w:val="00A165FF"/>
    <w:rsid w:val="00A226E5"/>
    <w:rsid w:val="00B70943"/>
    <w:rsid w:val="00B80873"/>
    <w:rsid w:val="00BA5FA7"/>
    <w:rsid w:val="00BD39D7"/>
    <w:rsid w:val="00CE22EA"/>
    <w:rsid w:val="00D06021"/>
    <w:rsid w:val="00D15916"/>
    <w:rsid w:val="00D81D9D"/>
    <w:rsid w:val="00DA595B"/>
    <w:rsid w:val="00E11782"/>
    <w:rsid w:val="00E4783F"/>
    <w:rsid w:val="00EB04F6"/>
    <w:rsid w:val="00F432E1"/>
    <w:rsid w:val="00F716F2"/>
    <w:rsid w:val="023934A1"/>
    <w:rsid w:val="02CE68F8"/>
    <w:rsid w:val="03C23EF2"/>
    <w:rsid w:val="03FA3E66"/>
    <w:rsid w:val="04032B42"/>
    <w:rsid w:val="080A23B2"/>
    <w:rsid w:val="0AB63C6D"/>
    <w:rsid w:val="11927162"/>
    <w:rsid w:val="16EE7C8F"/>
    <w:rsid w:val="18DB7B4C"/>
    <w:rsid w:val="1B90382A"/>
    <w:rsid w:val="1BA02373"/>
    <w:rsid w:val="1C92665C"/>
    <w:rsid w:val="1F52745E"/>
    <w:rsid w:val="20F40C54"/>
    <w:rsid w:val="21D17200"/>
    <w:rsid w:val="22122791"/>
    <w:rsid w:val="262D5FF3"/>
    <w:rsid w:val="29514E22"/>
    <w:rsid w:val="2AC51B65"/>
    <w:rsid w:val="2CEC2F39"/>
    <w:rsid w:val="2E766B95"/>
    <w:rsid w:val="33777FC5"/>
    <w:rsid w:val="35427E0F"/>
    <w:rsid w:val="35A65C1A"/>
    <w:rsid w:val="37014EBB"/>
    <w:rsid w:val="3AF92C52"/>
    <w:rsid w:val="3BF26C02"/>
    <w:rsid w:val="3FF7585E"/>
    <w:rsid w:val="40226737"/>
    <w:rsid w:val="40F04F8C"/>
    <w:rsid w:val="43134B4B"/>
    <w:rsid w:val="461605B5"/>
    <w:rsid w:val="46E077A1"/>
    <w:rsid w:val="4738238A"/>
    <w:rsid w:val="48FF758E"/>
    <w:rsid w:val="499E32ED"/>
    <w:rsid w:val="4AB76F77"/>
    <w:rsid w:val="4B4E668E"/>
    <w:rsid w:val="4DCD3050"/>
    <w:rsid w:val="4E392C03"/>
    <w:rsid w:val="4F395203"/>
    <w:rsid w:val="503668BC"/>
    <w:rsid w:val="50B640FE"/>
    <w:rsid w:val="52061742"/>
    <w:rsid w:val="52DE2E93"/>
    <w:rsid w:val="54494881"/>
    <w:rsid w:val="58B239AA"/>
    <w:rsid w:val="58D2101B"/>
    <w:rsid w:val="5D4B52CB"/>
    <w:rsid w:val="5D6A6F93"/>
    <w:rsid w:val="5EB23212"/>
    <w:rsid w:val="5F8F6D0B"/>
    <w:rsid w:val="5F965650"/>
    <w:rsid w:val="60BA101A"/>
    <w:rsid w:val="61C313CB"/>
    <w:rsid w:val="62540B49"/>
    <w:rsid w:val="64D474F6"/>
    <w:rsid w:val="675F2058"/>
    <w:rsid w:val="67700F6A"/>
    <w:rsid w:val="6BB62821"/>
    <w:rsid w:val="6FA850C7"/>
    <w:rsid w:val="717C581B"/>
    <w:rsid w:val="71B448B3"/>
    <w:rsid w:val="71CC56BC"/>
    <w:rsid w:val="736E5545"/>
    <w:rsid w:val="73A61C84"/>
    <w:rsid w:val="73B21C08"/>
    <w:rsid w:val="74B228AD"/>
    <w:rsid w:val="76453A53"/>
    <w:rsid w:val="768E0118"/>
    <w:rsid w:val="77147A12"/>
    <w:rsid w:val="7859353B"/>
    <w:rsid w:val="79CF7E7A"/>
    <w:rsid w:val="7A2F6751"/>
    <w:rsid w:val="7B47472F"/>
    <w:rsid w:val="7BA15A17"/>
    <w:rsid w:val="7BB80DFB"/>
    <w:rsid w:val="7BCB7D05"/>
    <w:rsid w:val="7CA32E52"/>
    <w:rsid w:val="7D755C2D"/>
    <w:rsid w:val="7DD33CCF"/>
    <w:rsid w:val="7E022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AFDA8-CE60-4E5F-8DD1-908552BC6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执法队</cp:lastModifiedBy>
  <dcterms:modified xsi:type="dcterms:W3CDTF">2019-12-23T03:19:35Z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