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03" w:rsidRPr="00006003" w:rsidRDefault="00006003" w:rsidP="00006003">
      <w:pPr>
        <w:pStyle w:val="1"/>
        <w:jc w:val="center"/>
        <w:rPr>
          <w:rFonts w:ascii="方正小标宋简体" w:eastAsia="方正小标宋简体"/>
          <w:b w:val="0"/>
        </w:rPr>
      </w:pPr>
      <w:r w:rsidRPr="00006003">
        <w:rPr>
          <w:rFonts w:ascii="方正小标宋简体" w:eastAsia="方正小标宋简体" w:hint="eastAsia"/>
          <w:b w:val="0"/>
        </w:rPr>
        <w:t>高青县社会保险领域基层政务公开标准目录</w:t>
      </w:r>
    </w:p>
    <w:tbl>
      <w:tblPr>
        <w:tblW w:w="15299"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93"/>
        <w:gridCol w:w="992"/>
        <w:gridCol w:w="2977"/>
        <w:gridCol w:w="2268"/>
        <w:gridCol w:w="1559"/>
        <w:gridCol w:w="1418"/>
        <w:gridCol w:w="1701"/>
        <w:gridCol w:w="425"/>
        <w:gridCol w:w="709"/>
        <w:gridCol w:w="567"/>
        <w:gridCol w:w="850"/>
      </w:tblGrid>
      <w:tr w:rsidR="00006003" w:rsidRPr="005D1EA5" w:rsidTr="00006003">
        <w:trPr>
          <w:cantSplit/>
        </w:trPr>
        <w:tc>
          <w:tcPr>
            <w:tcW w:w="540" w:type="dxa"/>
            <w:vMerge w:val="restart"/>
            <w:shd w:val="clear" w:color="auto" w:fill="auto"/>
            <w:vAlign w:val="center"/>
          </w:tcPr>
          <w:p w:rsidR="00006003" w:rsidRPr="00170B78" w:rsidRDefault="00006003" w:rsidP="009F0033">
            <w:pPr>
              <w:widowControl/>
              <w:jc w:val="center"/>
              <w:rPr>
                <w:rFonts w:ascii="黑体" w:eastAsia="黑体" w:hAnsi="Times New Roman"/>
                <w:color w:val="000000"/>
                <w:kern w:val="0"/>
                <w:sz w:val="22"/>
              </w:rPr>
            </w:pPr>
            <w:r w:rsidRPr="00170B78">
              <w:rPr>
                <w:rFonts w:ascii="黑体" w:eastAsia="黑体" w:hAnsi="宋体" w:hint="eastAsia"/>
                <w:color w:val="000000"/>
                <w:kern w:val="0"/>
                <w:sz w:val="22"/>
              </w:rPr>
              <w:t>序号</w:t>
            </w:r>
          </w:p>
        </w:tc>
        <w:tc>
          <w:tcPr>
            <w:tcW w:w="2285" w:type="dxa"/>
            <w:gridSpan w:val="2"/>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公开事项</w:t>
            </w:r>
          </w:p>
        </w:tc>
        <w:tc>
          <w:tcPr>
            <w:tcW w:w="2977" w:type="dxa"/>
            <w:vMerge w:val="restart"/>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公开内容（要素）</w:t>
            </w:r>
          </w:p>
        </w:tc>
        <w:tc>
          <w:tcPr>
            <w:tcW w:w="2268" w:type="dxa"/>
            <w:vMerge w:val="restart"/>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公开依据</w:t>
            </w:r>
          </w:p>
        </w:tc>
        <w:tc>
          <w:tcPr>
            <w:tcW w:w="1559" w:type="dxa"/>
            <w:vMerge w:val="restart"/>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公开时限</w:t>
            </w:r>
          </w:p>
        </w:tc>
        <w:tc>
          <w:tcPr>
            <w:tcW w:w="1418" w:type="dxa"/>
            <w:vMerge w:val="restart"/>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公开主体</w:t>
            </w:r>
          </w:p>
        </w:tc>
        <w:tc>
          <w:tcPr>
            <w:tcW w:w="1701" w:type="dxa"/>
            <w:vMerge w:val="restart"/>
            <w:shd w:val="clear" w:color="auto" w:fill="auto"/>
            <w:vAlign w:val="center"/>
          </w:tcPr>
          <w:p w:rsidR="00006003" w:rsidRPr="005D1EA5" w:rsidRDefault="00006003" w:rsidP="009F0033">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134" w:type="dxa"/>
            <w:gridSpan w:val="2"/>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417" w:type="dxa"/>
            <w:gridSpan w:val="2"/>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r>
      <w:tr w:rsidR="00006003" w:rsidRPr="005D1EA5" w:rsidTr="00006003">
        <w:trPr>
          <w:cantSplit/>
        </w:trPr>
        <w:tc>
          <w:tcPr>
            <w:tcW w:w="540" w:type="dxa"/>
            <w:vMerge/>
            <w:vAlign w:val="center"/>
          </w:tcPr>
          <w:p w:rsidR="00006003" w:rsidRPr="00170B78" w:rsidRDefault="00006003" w:rsidP="009F0033">
            <w:pPr>
              <w:widowControl/>
              <w:jc w:val="left"/>
              <w:rPr>
                <w:rFonts w:ascii="Times New Roman" w:hAnsi="Times New Roman"/>
                <w:color w:val="000000"/>
                <w:kern w:val="0"/>
                <w:sz w:val="15"/>
                <w:szCs w:val="15"/>
              </w:rPr>
            </w:pPr>
          </w:p>
        </w:tc>
        <w:tc>
          <w:tcPr>
            <w:tcW w:w="1293" w:type="dxa"/>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一级事项</w:t>
            </w:r>
          </w:p>
        </w:tc>
        <w:tc>
          <w:tcPr>
            <w:tcW w:w="992" w:type="dxa"/>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二级事项</w:t>
            </w:r>
          </w:p>
        </w:tc>
        <w:tc>
          <w:tcPr>
            <w:tcW w:w="2977" w:type="dxa"/>
            <w:vMerge/>
            <w:vAlign w:val="center"/>
          </w:tcPr>
          <w:p w:rsidR="00006003" w:rsidRPr="005D1EA5" w:rsidRDefault="00006003" w:rsidP="009F0033">
            <w:pPr>
              <w:widowControl/>
              <w:rPr>
                <w:rFonts w:ascii="黑体" w:eastAsia="黑体" w:hAnsi="宋体" w:cs="宋体"/>
                <w:color w:val="000000"/>
                <w:kern w:val="0"/>
                <w:sz w:val="22"/>
              </w:rPr>
            </w:pPr>
          </w:p>
        </w:tc>
        <w:tc>
          <w:tcPr>
            <w:tcW w:w="2268" w:type="dxa"/>
            <w:vMerge/>
            <w:vAlign w:val="center"/>
          </w:tcPr>
          <w:p w:rsidR="00006003" w:rsidRPr="005D1EA5" w:rsidRDefault="00006003" w:rsidP="009F0033">
            <w:pPr>
              <w:widowControl/>
              <w:jc w:val="left"/>
              <w:rPr>
                <w:rFonts w:ascii="黑体" w:eastAsia="黑体" w:hAnsi="宋体" w:cs="宋体"/>
                <w:color w:val="000000"/>
                <w:kern w:val="0"/>
                <w:sz w:val="22"/>
              </w:rPr>
            </w:pPr>
          </w:p>
        </w:tc>
        <w:tc>
          <w:tcPr>
            <w:tcW w:w="1559" w:type="dxa"/>
            <w:vMerge/>
            <w:vAlign w:val="center"/>
          </w:tcPr>
          <w:p w:rsidR="00006003" w:rsidRPr="005D1EA5" w:rsidRDefault="00006003" w:rsidP="009F0033">
            <w:pPr>
              <w:widowControl/>
              <w:jc w:val="left"/>
              <w:rPr>
                <w:rFonts w:ascii="黑体" w:eastAsia="黑体" w:hAnsi="宋体" w:cs="宋体"/>
                <w:color w:val="000000"/>
                <w:kern w:val="0"/>
                <w:sz w:val="22"/>
              </w:rPr>
            </w:pPr>
          </w:p>
        </w:tc>
        <w:tc>
          <w:tcPr>
            <w:tcW w:w="1418" w:type="dxa"/>
            <w:vMerge/>
            <w:vAlign w:val="center"/>
          </w:tcPr>
          <w:p w:rsidR="00006003" w:rsidRPr="005D1EA5" w:rsidRDefault="00006003" w:rsidP="009F0033">
            <w:pPr>
              <w:widowControl/>
              <w:jc w:val="left"/>
              <w:rPr>
                <w:rFonts w:ascii="黑体" w:eastAsia="黑体" w:hAnsi="宋体" w:cs="宋体"/>
                <w:color w:val="000000"/>
                <w:kern w:val="0"/>
                <w:sz w:val="22"/>
              </w:rPr>
            </w:pPr>
          </w:p>
        </w:tc>
        <w:tc>
          <w:tcPr>
            <w:tcW w:w="1701" w:type="dxa"/>
            <w:vMerge/>
            <w:vAlign w:val="center"/>
          </w:tcPr>
          <w:p w:rsidR="00006003" w:rsidRPr="005D1EA5" w:rsidRDefault="00006003" w:rsidP="009F0033">
            <w:pPr>
              <w:widowControl/>
              <w:jc w:val="left"/>
              <w:rPr>
                <w:rFonts w:ascii="黑体" w:eastAsia="黑体" w:hAnsi="宋体" w:cs="宋体"/>
                <w:kern w:val="0"/>
                <w:sz w:val="22"/>
              </w:rPr>
            </w:pPr>
          </w:p>
        </w:tc>
        <w:tc>
          <w:tcPr>
            <w:tcW w:w="425" w:type="dxa"/>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709" w:type="dxa"/>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特定群众</w:t>
            </w:r>
          </w:p>
        </w:tc>
        <w:tc>
          <w:tcPr>
            <w:tcW w:w="567" w:type="dxa"/>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850" w:type="dxa"/>
            <w:shd w:val="clear" w:color="auto" w:fill="auto"/>
            <w:vAlign w:val="center"/>
          </w:tcPr>
          <w:p w:rsidR="00006003" w:rsidRPr="005D1EA5" w:rsidRDefault="00006003" w:rsidP="009F003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r>
      <w:tr w:rsidR="00006003" w:rsidRPr="005D1EA5" w:rsidTr="00006003">
        <w:trPr>
          <w:cantSplit/>
        </w:trPr>
        <w:tc>
          <w:tcPr>
            <w:tcW w:w="540"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1</w:t>
            </w:r>
          </w:p>
        </w:tc>
        <w:tc>
          <w:tcPr>
            <w:tcW w:w="1293" w:type="dxa"/>
            <w:vMerge w:val="restart"/>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社会保险登记</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机关事业单位社会保险登记</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《政府信息公开条例》、《社会保险法》、《国务院关于机关事业单位工作人员养老保险制度改革的决定》</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2</w:t>
            </w:r>
          </w:p>
        </w:tc>
        <w:tc>
          <w:tcPr>
            <w:tcW w:w="1293" w:type="dxa"/>
            <w:vMerge/>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工程建设项目办理工伤保险参保登记</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3</w:t>
            </w:r>
          </w:p>
        </w:tc>
        <w:tc>
          <w:tcPr>
            <w:tcW w:w="1293" w:type="dxa"/>
            <w:vMerge w:val="restart"/>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社会保险登记</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参保单位注销</w:t>
            </w:r>
          </w:p>
        </w:tc>
        <w:tc>
          <w:tcPr>
            <w:tcW w:w="2977" w:type="dxa"/>
            <w:vMerge w:val="restart"/>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00600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4</w:t>
            </w:r>
          </w:p>
        </w:tc>
        <w:tc>
          <w:tcPr>
            <w:tcW w:w="1293" w:type="dxa"/>
            <w:vMerge/>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职工参保登记</w:t>
            </w:r>
          </w:p>
        </w:tc>
        <w:tc>
          <w:tcPr>
            <w:tcW w:w="2977" w:type="dxa"/>
            <w:vMerge/>
            <w:vAlign w:val="center"/>
          </w:tcPr>
          <w:p w:rsidR="00006003" w:rsidRPr="00006003" w:rsidRDefault="00006003" w:rsidP="00006003">
            <w:pPr>
              <w:widowControl/>
              <w:spacing w:line="360" w:lineRule="exact"/>
              <w:rPr>
                <w:rFonts w:asciiTheme="majorEastAsia" w:eastAsiaTheme="majorEastAsia" w:hAnsiTheme="majorEastAsia" w:cs="宋体"/>
                <w:kern w:val="0"/>
                <w:sz w:val="24"/>
                <w:szCs w:val="24"/>
              </w:rPr>
            </w:pP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5</w:t>
            </w:r>
          </w:p>
        </w:tc>
        <w:tc>
          <w:tcPr>
            <w:tcW w:w="1293" w:type="dxa"/>
            <w:vMerge/>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城乡居民养老保险参保登记</w:t>
            </w:r>
          </w:p>
        </w:tc>
        <w:tc>
          <w:tcPr>
            <w:tcW w:w="2977" w:type="dxa"/>
            <w:vMerge/>
            <w:vAlign w:val="center"/>
          </w:tcPr>
          <w:p w:rsidR="00006003" w:rsidRPr="00006003" w:rsidRDefault="00006003" w:rsidP="00006003">
            <w:pPr>
              <w:widowControl/>
              <w:spacing w:line="360" w:lineRule="exact"/>
              <w:rPr>
                <w:rFonts w:asciiTheme="majorEastAsia" w:eastAsiaTheme="majorEastAsia" w:hAnsiTheme="majorEastAsia" w:cs="宋体"/>
                <w:kern w:val="0"/>
                <w:sz w:val="24"/>
                <w:szCs w:val="24"/>
              </w:rPr>
            </w:pP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6</w:t>
            </w:r>
          </w:p>
        </w:tc>
        <w:tc>
          <w:tcPr>
            <w:tcW w:w="1293" w:type="dxa"/>
            <w:vMerge w:val="restart"/>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社会保险参保信息维护</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单位（项目）基本信息变更</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7</w:t>
            </w:r>
          </w:p>
        </w:tc>
        <w:tc>
          <w:tcPr>
            <w:tcW w:w="1293" w:type="dxa"/>
            <w:vMerge/>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个人基本信息变更</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社会保险参保信息维护</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养老保险待遇发放账户维护申请</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p w:rsidR="00006003" w:rsidRPr="00006003" w:rsidRDefault="00006003" w:rsidP="0000600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00600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00600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p w:rsidR="00006003" w:rsidRPr="00006003" w:rsidRDefault="00006003" w:rsidP="00006003">
            <w:pPr>
              <w:spacing w:line="360" w:lineRule="exact"/>
              <w:rPr>
                <w:rFonts w:asciiTheme="majorEastAsia" w:eastAsiaTheme="majorEastAsia" w:hAnsiTheme="majorEastAsia" w:cs="宋体"/>
                <w:sz w:val="24"/>
                <w:szCs w:val="24"/>
              </w:rPr>
            </w:pP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9</w:t>
            </w:r>
          </w:p>
        </w:tc>
        <w:tc>
          <w:tcPr>
            <w:tcW w:w="1293" w:type="dxa"/>
            <w:vMerge w:val="restart"/>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社会保险参保信息维护</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工伤保险待遇发放账户维护申请</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p w:rsidR="00006003" w:rsidRPr="00006003" w:rsidRDefault="00006003" w:rsidP="009F003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p w:rsidR="00006003" w:rsidRPr="00006003" w:rsidRDefault="00006003" w:rsidP="009F0033">
            <w:pPr>
              <w:spacing w:line="360" w:lineRule="exact"/>
              <w:rPr>
                <w:rFonts w:asciiTheme="majorEastAsia" w:eastAsiaTheme="majorEastAsia" w:hAnsiTheme="majorEastAsia" w:cs="宋体"/>
                <w:sz w:val="24"/>
                <w:szCs w:val="24"/>
              </w:rPr>
            </w:pP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10</w:t>
            </w:r>
          </w:p>
        </w:tc>
        <w:tc>
          <w:tcPr>
            <w:tcW w:w="1293" w:type="dxa"/>
            <w:vMerge/>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失业保险待遇发放账户维护申请</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p w:rsidR="00006003" w:rsidRPr="00006003" w:rsidRDefault="00006003" w:rsidP="009F003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p w:rsidR="00006003" w:rsidRPr="00006003" w:rsidRDefault="00006003" w:rsidP="009F0033">
            <w:pPr>
              <w:spacing w:line="360" w:lineRule="exact"/>
              <w:rPr>
                <w:rFonts w:asciiTheme="majorEastAsia" w:eastAsiaTheme="majorEastAsia" w:hAnsiTheme="majorEastAsia" w:cs="宋体"/>
                <w:sz w:val="24"/>
                <w:szCs w:val="24"/>
              </w:rPr>
            </w:pP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11</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社会保险缴费申报</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缴费人员增减申报</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12</w:t>
            </w:r>
          </w:p>
        </w:tc>
        <w:tc>
          <w:tcPr>
            <w:tcW w:w="1293" w:type="dxa"/>
            <w:vMerge w:val="restart"/>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社会保险缴费申报</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社会保险缴费申报与变更</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p w:rsidR="00006003" w:rsidRPr="00006003" w:rsidRDefault="00006003" w:rsidP="0000600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00600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00600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13</w:t>
            </w:r>
          </w:p>
        </w:tc>
        <w:tc>
          <w:tcPr>
            <w:tcW w:w="1293" w:type="dxa"/>
            <w:vMerge/>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w:t>
            </w:r>
            <w:proofErr w:type="gramStart"/>
            <w:r w:rsidRPr="00006003">
              <w:rPr>
                <w:rFonts w:asciiTheme="majorEastAsia" w:eastAsiaTheme="majorEastAsia" w:hAnsiTheme="majorEastAsia" w:cs="宋体" w:hint="eastAsia"/>
                <w:sz w:val="24"/>
                <w:szCs w:val="24"/>
              </w:rPr>
              <w:t>费延缴申请</w:t>
            </w:r>
            <w:proofErr w:type="gramEnd"/>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p w:rsidR="00006003" w:rsidRPr="00006003" w:rsidRDefault="00006003" w:rsidP="009F003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14</w:t>
            </w:r>
          </w:p>
        </w:tc>
        <w:tc>
          <w:tcPr>
            <w:tcW w:w="1293" w:type="dxa"/>
            <w:vMerge/>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社会保险费欠费补缴申报</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p w:rsidR="00006003" w:rsidRPr="00006003" w:rsidRDefault="00006003" w:rsidP="009F003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15</w:t>
            </w:r>
          </w:p>
        </w:tc>
        <w:tc>
          <w:tcPr>
            <w:tcW w:w="1293" w:type="dxa"/>
            <w:vMerge w:val="restart"/>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社会保险参保缴费记录查询</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单位</w:t>
            </w:r>
            <w:proofErr w:type="gramStart"/>
            <w:r w:rsidRPr="00006003">
              <w:rPr>
                <w:rFonts w:asciiTheme="majorEastAsia" w:eastAsiaTheme="majorEastAsia" w:hAnsiTheme="majorEastAsia" w:cs="宋体" w:hint="eastAsia"/>
                <w:sz w:val="24"/>
                <w:szCs w:val="24"/>
              </w:rPr>
              <w:t>参保证明</w:t>
            </w:r>
            <w:proofErr w:type="gramEnd"/>
            <w:r w:rsidRPr="00006003">
              <w:rPr>
                <w:rFonts w:asciiTheme="majorEastAsia" w:eastAsiaTheme="majorEastAsia" w:hAnsiTheme="majorEastAsia" w:cs="宋体" w:hint="eastAsia"/>
                <w:sz w:val="24"/>
                <w:szCs w:val="24"/>
              </w:rPr>
              <w:t>查询打印</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00600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16</w:t>
            </w:r>
          </w:p>
        </w:tc>
        <w:tc>
          <w:tcPr>
            <w:tcW w:w="1293" w:type="dxa"/>
            <w:vMerge/>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个人权益记录查询打印</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17</w:t>
            </w:r>
          </w:p>
        </w:tc>
        <w:tc>
          <w:tcPr>
            <w:tcW w:w="1293" w:type="dxa"/>
            <w:vMerge/>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proofErr w:type="gramStart"/>
            <w:r w:rsidRPr="00006003">
              <w:rPr>
                <w:rFonts w:asciiTheme="majorEastAsia" w:eastAsiaTheme="majorEastAsia" w:hAnsiTheme="majorEastAsia" w:cs="宋体" w:hint="eastAsia"/>
                <w:sz w:val="24"/>
                <w:szCs w:val="24"/>
              </w:rPr>
              <w:t>个</w:t>
            </w:r>
            <w:proofErr w:type="gramEnd"/>
            <w:r w:rsidRPr="00006003">
              <w:rPr>
                <w:rFonts w:asciiTheme="majorEastAsia" w:eastAsiaTheme="majorEastAsia" w:hAnsiTheme="majorEastAsia" w:cs="宋体" w:hint="eastAsia"/>
                <w:sz w:val="24"/>
                <w:szCs w:val="24"/>
              </w:rPr>
              <w:t>人参保缴费证明查询打印</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《政府信息公开条例》、《社会保险法》、《社会保险费征缴暂行条例》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18</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职工正常退休(职)申请</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《政府信息公开条例》、《社会保险法》、《劳动保险条例》</w:t>
            </w:r>
          </w:p>
          <w:p w:rsidR="00006003" w:rsidRPr="00006003" w:rsidRDefault="00006003" w:rsidP="0000600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00600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00600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19</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城乡居民养老保险待遇申领</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《政府信息公开条例》、《社会保险法》、《劳动保险条例》</w:t>
            </w:r>
          </w:p>
          <w:p w:rsidR="00006003" w:rsidRPr="00006003" w:rsidRDefault="00006003" w:rsidP="009F003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20</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暂停养老保险待遇申请</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《政府信息公开条例》、《社会保险法》、《劳动保险条例》</w:t>
            </w:r>
          </w:p>
          <w:p w:rsidR="00006003" w:rsidRPr="00006003" w:rsidRDefault="00006003" w:rsidP="009F003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21</w:t>
            </w:r>
          </w:p>
        </w:tc>
        <w:tc>
          <w:tcPr>
            <w:tcW w:w="1293" w:type="dxa"/>
            <w:shd w:val="clear" w:color="auto" w:fill="auto"/>
            <w:vAlign w:val="center"/>
          </w:tcPr>
          <w:p w:rsidR="00006003" w:rsidRDefault="00006003" w:rsidP="00006003">
            <w:r w:rsidRPr="00811A5E">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恢复养老保险待遇申请</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《政府信息公开条例》、《社会保险法》、《劳动保险条例》</w:t>
            </w:r>
          </w:p>
          <w:p w:rsidR="00006003" w:rsidRPr="00006003" w:rsidRDefault="00006003" w:rsidP="009F003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22</w:t>
            </w:r>
          </w:p>
        </w:tc>
        <w:tc>
          <w:tcPr>
            <w:tcW w:w="1293" w:type="dxa"/>
            <w:shd w:val="clear" w:color="auto" w:fill="auto"/>
            <w:vAlign w:val="center"/>
          </w:tcPr>
          <w:p w:rsidR="00006003" w:rsidRDefault="00006003" w:rsidP="00006003">
            <w:r w:rsidRPr="00811A5E">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个人账户一次性待遇申领</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《政府信息公开条例》、《社会保险法》、《劳动保险条例》</w:t>
            </w:r>
          </w:p>
          <w:p w:rsidR="00006003" w:rsidRPr="00006003" w:rsidRDefault="00006003" w:rsidP="009F003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23</w:t>
            </w:r>
          </w:p>
        </w:tc>
        <w:tc>
          <w:tcPr>
            <w:tcW w:w="1293" w:type="dxa"/>
            <w:shd w:val="clear" w:color="auto" w:fill="auto"/>
            <w:vAlign w:val="center"/>
          </w:tcPr>
          <w:p w:rsidR="00006003" w:rsidRDefault="00006003" w:rsidP="00006003">
            <w:r w:rsidRPr="00811A5E">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丧葬补助金、抚恤金申领</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《政府信息公开条例》、《社会保险法》、《劳动保险条例》</w:t>
            </w:r>
          </w:p>
          <w:p w:rsidR="00006003" w:rsidRPr="00006003" w:rsidRDefault="00006003" w:rsidP="009F0033">
            <w:pPr>
              <w:spacing w:line="360" w:lineRule="exact"/>
              <w:rPr>
                <w:rFonts w:asciiTheme="majorEastAsia" w:eastAsiaTheme="majorEastAsia" w:hAnsiTheme="majorEastAsia" w:cs="宋体"/>
                <w:sz w:val="24"/>
                <w:szCs w:val="24"/>
              </w:rPr>
            </w:pP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p w:rsidR="00006003" w:rsidRPr="00006003" w:rsidRDefault="00006003" w:rsidP="009F0033">
            <w:pPr>
              <w:spacing w:line="360" w:lineRule="exact"/>
              <w:rPr>
                <w:rFonts w:asciiTheme="majorEastAsia" w:eastAsiaTheme="majorEastAsia" w:hAnsiTheme="majorEastAsia" w:cs="宋体"/>
                <w:sz w:val="24"/>
                <w:szCs w:val="24"/>
              </w:rPr>
            </w:pP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24</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居民养老保险注销登记</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《信息公开条例》、《社会保险法》、《劳动保险条例》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00600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25</w:t>
            </w:r>
          </w:p>
        </w:tc>
        <w:tc>
          <w:tcPr>
            <w:tcW w:w="1293" w:type="dxa"/>
            <w:shd w:val="clear" w:color="auto" w:fill="auto"/>
            <w:vAlign w:val="center"/>
          </w:tcPr>
          <w:p w:rsidR="00006003" w:rsidRDefault="00006003" w:rsidP="00006003">
            <w:r w:rsidRPr="005C744B">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遗属待遇申领</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《信息公开条例》、《社会保险法》、《劳动保险条例》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26</w:t>
            </w:r>
          </w:p>
        </w:tc>
        <w:tc>
          <w:tcPr>
            <w:tcW w:w="1293" w:type="dxa"/>
            <w:shd w:val="clear" w:color="auto" w:fill="auto"/>
            <w:vAlign w:val="center"/>
          </w:tcPr>
          <w:p w:rsidR="00006003" w:rsidRDefault="00006003" w:rsidP="00006003">
            <w:r w:rsidRPr="005C744B">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病残津贴申领</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《信息公开条例》、《社会保险法》、《劳动保险条例》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27</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5C744B">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城镇职工基本养老保险关系转移接续申请</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《政府信息公开条例》、《社会保险法》、《国务院办公厅关于转发人力资源社会保障部财政部城镇企业职工基本养老保险关系转移接续暂行办法的通知》</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28</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5C744B">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机关事业单位养老保险关系转移接续申请</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《政府信息公开条例》、《社会保险法》、《人力资源社会保障部财政部关于机关事业单位基本养老保险关系和职业年金转移接续有关问题的通知》</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29</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城乡居民基本养老保险关系转移接续申请</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《政府信息公开条例》、《社会保险法》、《劳动保险条例》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30</w:t>
            </w:r>
          </w:p>
        </w:tc>
        <w:tc>
          <w:tcPr>
            <w:tcW w:w="1293" w:type="dxa"/>
            <w:shd w:val="clear" w:color="auto" w:fill="auto"/>
            <w:vAlign w:val="center"/>
          </w:tcPr>
          <w:p w:rsidR="00006003" w:rsidRDefault="00006003" w:rsidP="00006003">
            <w:r w:rsidRPr="00F61229">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机关事业单位基本养老保险与城镇企业职工基本养老保险互</w:t>
            </w:r>
            <w:proofErr w:type="gramStart"/>
            <w:r w:rsidRPr="00006003">
              <w:rPr>
                <w:rFonts w:asciiTheme="majorEastAsia" w:eastAsiaTheme="majorEastAsia" w:hAnsiTheme="majorEastAsia" w:cs="宋体" w:hint="eastAsia"/>
                <w:sz w:val="24"/>
                <w:szCs w:val="24"/>
              </w:rPr>
              <w:t>转申请</w:t>
            </w:r>
            <w:proofErr w:type="gramEnd"/>
          </w:p>
        </w:tc>
        <w:tc>
          <w:tcPr>
            <w:tcW w:w="2977" w:type="dxa"/>
            <w:vAlign w:val="center"/>
          </w:tcPr>
          <w:p w:rsidR="00006003" w:rsidRPr="00006003" w:rsidRDefault="00006003" w:rsidP="00006003">
            <w:pPr>
              <w:widowControl/>
              <w:spacing w:line="360" w:lineRule="exact"/>
              <w:rPr>
                <w:rFonts w:asciiTheme="majorEastAsia" w:eastAsiaTheme="majorEastAsia" w:hAnsiTheme="majorEastAsia" w:cs="宋体"/>
                <w:kern w:val="0"/>
                <w:sz w:val="24"/>
                <w:szCs w:val="24"/>
              </w:rPr>
            </w:pP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《政府信息公开条例》、《社会保险法》、《人力资源社会保障部财政部关于机关事业单位基本养老保险关系和职业年金转移接续有关问题的通知》</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31</w:t>
            </w:r>
          </w:p>
        </w:tc>
        <w:tc>
          <w:tcPr>
            <w:tcW w:w="1293" w:type="dxa"/>
            <w:shd w:val="clear" w:color="auto" w:fill="auto"/>
            <w:vAlign w:val="center"/>
          </w:tcPr>
          <w:p w:rsidR="00006003" w:rsidRDefault="00006003" w:rsidP="00006003">
            <w:r w:rsidRPr="00F61229">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城镇职工基本养老保险与城乡居民基本养老保险制度衔接申请  </w:t>
            </w:r>
          </w:p>
        </w:tc>
        <w:tc>
          <w:tcPr>
            <w:tcW w:w="2977" w:type="dxa"/>
            <w:vAlign w:val="center"/>
          </w:tcPr>
          <w:p w:rsidR="00006003" w:rsidRPr="00006003" w:rsidRDefault="00006003" w:rsidP="00006003">
            <w:pPr>
              <w:widowControl/>
              <w:spacing w:line="360" w:lineRule="exact"/>
              <w:rPr>
                <w:rFonts w:asciiTheme="majorEastAsia" w:eastAsiaTheme="majorEastAsia" w:hAnsiTheme="majorEastAsia" w:cs="宋体"/>
                <w:kern w:val="0"/>
                <w:sz w:val="24"/>
                <w:szCs w:val="24"/>
              </w:rPr>
            </w:pP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《政府信息公开条例》、《社会保险法》《人力资源社会保障部财政部关于印发＜城乡养老保险制度衔接暂行办法＞的通知》</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32</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军地养老保险关系转移接续申请</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《政府信息公开条例》、《社会保险法》、《人力资源社会保障部财政部总参谋部总政治部总后勤部关于军人退役基本养老保险关系转移接续有关问题的通知》</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33</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养老保险服务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多重养老保险关系个人账户退费</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《政府信息公开条例》、《社会保险法》、《人力资源和社会保障部＜关于贯彻落实国务院办公厅转发城镇企业职工基本养老保险关系转移接续暂行办法的通知》</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34</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工伤事故备案</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Height w:val="1833"/>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35</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用人单位办理工伤登记</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00600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36</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变更工伤登记</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37</w:t>
            </w:r>
          </w:p>
        </w:tc>
        <w:tc>
          <w:tcPr>
            <w:tcW w:w="1293" w:type="dxa"/>
            <w:shd w:val="clear" w:color="auto" w:fill="auto"/>
            <w:vAlign w:val="center"/>
          </w:tcPr>
          <w:p w:rsidR="00006003" w:rsidRDefault="00006003" w:rsidP="00006003">
            <w:r w:rsidRPr="00D8247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协议医疗机构的确认</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38</w:t>
            </w:r>
          </w:p>
        </w:tc>
        <w:tc>
          <w:tcPr>
            <w:tcW w:w="1293" w:type="dxa"/>
            <w:shd w:val="clear" w:color="auto" w:fill="auto"/>
            <w:vAlign w:val="center"/>
          </w:tcPr>
          <w:p w:rsidR="00006003" w:rsidRDefault="00006003" w:rsidP="00006003">
            <w:r w:rsidRPr="00D8247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协议康复机构的确认</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39</w:t>
            </w:r>
          </w:p>
        </w:tc>
        <w:tc>
          <w:tcPr>
            <w:tcW w:w="1293" w:type="dxa"/>
            <w:shd w:val="clear" w:color="auto" w:fill="auto"/>
            <w:vAlign w:val="center"/>
          </w:tcPr>
          <w:p w:rsidR="00006003" w:rsidRDefault="00006003" w:rsidP="00006003">
            <w:r w:rsidRPr="00D8247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辅助器具配置协议机构的确认</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40</w:t>
            </w:r>
          </w:p>
        </w:tc>
        <w:tc>
          <w:tcPr>
            <w:tcW w:w="1293" w:type="dxa"/>
            <w:shd w:val="clear" w:color="auto" w:fill="auto"/>
            <w:vAlign w:val="center"/>
          </w:tcPr>
          <w:p w:rsidR="00006003" w:rsidRDefault="00006003" w:rsidP="00006003">
            <w:r w:rsidRPr="00EA2695">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异地居住就医申请确认</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41</w:t>
            </w:r>
          </w:p>
        </w:tc>
        <w:tc>
          <w:tcPr>
            <w:tcW w:w="1293" w:type="dxa"/>
            <w:shd w:val="clear" w:color="auto" w:fill="auto"/>
            <w:vAlign w:val="center"/>
          </w:tcPr>
          <w:p w:rsidR="00006003" w:rsidRDefault="00006003" w:rsidP="00006003">
            <w:r w:rsidRPr="00EA2695">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异地工伤就医报告</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Height w:val="1683"/>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42</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旧伤复发申请确认</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00600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43</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转诊转院申请确认</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44</w:t>
            </w:r>
          </w:p>
        </w:tc>
        <w:tc>
          <w:tcPr>
            <w:tcW w:w="1293" w:type="dxa"/>
            <w:shd w:val="clear" w:color="auto" w:fill="auto"/>
            <w:vAlign w:val="center"/>
          </w:tcPr>
          <w:p w:rsidR="00006003" w:rsidRDefault="00006003" w:rsidP="00006003">
            <w:r w:rsidRPr="003A067D">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工伤康复申请确认</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45</w:t>
            </w:r>
          </w:p>
        </w:tc>
        <w:tc>
          <w:tcPr>
            <w:tcW w:w="1293" w:type="dxa"/>
            <w:shd w:val="clear" w:color="auto" w:fill="auto"/>
            <w:vAlign w:val="center"/>
          </w:tcPr>
          <w:p w:rsidR="00006003" w:rsidRDefault="00006003" w:rsidP="00006003">
            <w:r w:rsidRPr="003A067D">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工伤康复治疗期延长申请</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46</w:t>
            </w:r>
          </w:p>
        </w:tc>
        <w:tc>
          <w:tcPr>
            <w:tcW w:w="1293" w:type="dxa"/>
            <w:shd w:val="clear" w:color="auto" w:fill="auto"/>
            <w:vAlign w:val="center"/>
          </w:tcPr>
          <w:p w:rsidR="00006003" w:rsidRDefault="00006003" w:rsidP="00006003">
            <w:r w:rsidRPr="002435B7">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辅助器具配置或更换申请</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47</w:t>
            </w:r>
          </w:p>
        </w:tc>
        <w:tc>
          <w:tcPr>
            <w:tcW w:w="1293" w:type="dxa"/>
            <w:shd w:val="clear" w:color="auto" w:fill="auto"/>
            <w:vAlign w:val="center"/>
          </w:tcPr>
          <w:p w:rsidR="00006003" w:rsidRDefault="00006003" w:rsidP="00006003">
            <w:r w:rsidRPr="002435B7">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辅助器具异地配置申请</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48</w:t>
            </w:r>
          </w:p>
        </w:tc>
        <w:tc>
          <w:tcPr>
            <w:tcW w:w="1293" w:type="dxa"/>
            <w:shd w:val="clear" w:color="auto" w:fill="auto"/>
            <w:vAlign w:val="center"/>
          </w:tcPr>
          <w:p w:rsidR="00006003" w:rsidRDefault="00006003" w:rsidP="00006003">
            <w:r w:rsidRPr="002435B7">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停工留薪期确认和延长确认</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49</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工伤保险服务</w:t>
            </w:r>
          </w:p>
          <w:p w:rsidR="00006003" w:rsidRPr="00006003" w:rsidRDefault="00006003" w:rsidP="00006003">
            <w:pPr>
              <w:spacing w:line="360" w:lineRule="exact"/>
              <w:rPr>
                <w:rFonts w:asciiTheme="majorEastAsia" w:eastAsiaTheme="majorEastAsia" w:hAnsiTheme="majorEastAsia" w:cs="宋体"/>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工伤医疗（康复）费用申报</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50</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工伤保险服务</w:t>
            </w:r>
          </w:p>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住院伙食补助费申领</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Height w:val="1825"/>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51</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工伤保险服务</w:t>
            </w:r>
          </w:p>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统筹地区以外交通、食宿费申领</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52</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工伤保险服务</w:t>
            </w:r>
          </w:p>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一次性工伤医疗补助金申请</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53</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工伤保险服务</w:t>
            </w:r>
          </w:p>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辅助器具配置（更换）费用申报</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4F1782" w:rsidRDefault="00006003" w:rsidP="009F0033">
            <w:pPr>
              <w:jc w:val="center"/>
              <w:rPr>
                <w:rFonts w:ascii="仿宋_GB2312" w:eastAsia="仿宋_GB2312" w:hAnsi="宋体"/>
                <w:color w:val="000000"/>
                <w:sz w:val="18"/>
                <w:szCs w:val="18"/>
              </w:rPr>
            </w:pPr>
            <w:r w:rsidRPr="00006003">
              <w:rPr>
                <w:rFonts w:asciiTheme="majorEastAsia" w:eastAsiaTheme="majorEastAsia" w:hAnsiTheme="majorEastAsia" w:cs="宋体" w:hint="eastAsia"/>
                <w:sz w:val="24"/>
                <w:szCs w:val="24"/>
              </w:rPr>
              <w:t>54</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伤残待遇申领（一次性伤残补助金、伤残津贴和生活护理费）</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lastRenderedPageBreak/>
              <w:t>55</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一次性工亡补助金（</w:t>
            </w:r>
            <w:proofErr w:type="gramStart"/>
            <w:r w:rsidRPr="00006003">
              <w:rPr>
                <w:rFonts w:asciiTheme="majorEastAsia" w:eastAsiaTheme="majorEastAsia" w:hAnsiTheme="majorEastAsia" w:cs="宋体" w:hint="eastAsia"/>
                <w:sz w:val="24"/>
                <w:szCs w:val="24"/>
              </w:rPr>
              <w:t>含生活</w:t>
            </w:r>
            <w:proofErr w:type="gramEnd"/>
            <w:r w:rsidRPr="00006003">
              <w:rPr>
                <w:rFonts w:asciiTheme="majorEastAsia" w:eastAsiaTheme="majorEastAsia" w:hAnsiTheme="majorEastAsia" w:cs="宋体" w:hint="eastAsia"/>
                <w:sz w:val="24"/>
                <w:szCs w:val="24"/>
              </w:rPr>
              <w:t>困难，预支50%确认）、丧葬补助金申领</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56</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供养亲属抚恤金申领</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57</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工伤保险服务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工伤保险待遇变更</w:t>
            </w:r>
          </w:p>
        </w:tc>
        <w:tc>
          <w:tcPr>
            <w:tcW w:w="2977" w:type="dxa"/>
            <w:vAlign w:val="center"/>
          </w:tcPr>
          <w:p w:rsidR="00006003" w:rsidRPr="00006003" w:rsidRDefault="00006003"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《政府信息公开条例》、《社会保险法》、《工伤保险条例》</w:t>
            </w:r>
          </w:p>
        </w:tc>
        <w:tc>
          <w:tcPr>
            <w:tcW w:w="1559"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58</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失业保险金申领</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59</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006003" w:rsidRPr="00006003" w:rsidRDefault="00006003" w:rsidP="00006003">
            <w:pPr>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丧葬补助金和抚恤金申领</w:t>
            </w:r>
          </w:p>
        </w:tc>
        <w:tc>
          <w:tcPr>
            <w:tcW w:w="2977" w:type="dxa"/>
            <w:vAlign w:val="center"/>
          </w:tcPr>
          <w:p w:rsidR="00006003" w:rsidRPr="00006003" w:rsidRDefault="00006003" w:rsidP="0000600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006003" w:rsidRPr="00006003" w:rsidRDefault="00006003" w:rsidP="0000600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widowControl/>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006003">
            <w:pPr>
              <w:widowControl/>
              <w:spacing w:line="360" w:lineRule="exact"/>
              <w:rPr>
                <w:rFonts w:asciiTheme="majorEastAsia" w:eastAsiaTheme="majorEastAsia" w:hAnsiTheme="majorEastAsia" w:cs="宋体"/>
                <w:sz w:val="24"/>
                <w:szCs w:val="24"/>
                <w:lang w:eastAsia="zh-Hans"/>
              </w:rPr>
            </w:pP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60</w:t>
            </w:r>
          </w:p>
        </w:tc>
        <w:tc>
          <w:tcPr>
            <w:tcW w:w="1293" w:type="dxa"/>
            <w:shd w:val="clear" w:color="auto" w:fill="auto"/>
            <w:vAlign w:val="center"/>
          </w:tcPr>
          <w:p w:rsidR="00006003" w:rsidRDefault="00006003" w:rsidP="00006003">
            <w:r w:rsidRPr="00D62563">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职业培训补贴申领</w:t>
            </w:r>
          </w:p>
        </w:tc>
        <w:tc>
          <w:tcPr>
            <w:tcW w:w="2977"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widowControl/>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widowControl/>
              <w:spacing w:line="360" w:lineRule="exact"/>
              <w:rPr>
                <w:rFonts w:asciiTheme="majorEastAsia" w:eastAsiaTheme="majorEastAsia" w:hAnsiTheme="majorEastAsia" w:cs="宋体"/>
                <w:sz w:val="24"/>
                <w:szCs w:val="24"/>
                <w:lang w:eastAsia="zh-Hans"/>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61</w:t>
            </w:r>
          </w:p>
        </w:tc>
        <w:tc>
          <w:tcPr>
            <w:tcW w:w="1293" w:type="dxa"/>
            <w:shd w:val="clear" w:color="auto" w:fill="auto"/>
            <w:vAlign w:val="center"/>
          </w:tcPr>
          <w:p w:rsidR="00006003" w:rsidRDefault="00006003" w:rsidP="00006003">
            <w:r w:rsidRPr="00D62563">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职业介绍补贴申领</w:t>
            </w:r>
          </w:p>
        </w:tc>
        <w:tc>
          <w:tcPr>
            <w:tcW w:w="2977"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widowControl/>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widowControl/>
              <w:spacing w:line="360" w:lineRule="exact"/>
              <w:rPr>
                <w:rFonts w:asciiTheme="majorEastAsia" w:eastAsiaTheme="majorEastAsia" w:hAnsiTheme="majorEastAsia" w:cs="宋体"/>
                <w:sz w:val="24"/>
                <w:szCs w:val="24"/>
                <w:lang w:eastAsia="zh-Hans"/>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62</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D62563">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农民合同制工人一次性生活补助申领</w:t>
            </w:r>
          </w:p>
        </w:tc>
        <w:tc>
          <w:tcPr>
            <w:tcW w:w="2977"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widowControl/>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widowControl/>
              <w:spacing w:line="360" w:lineRule="exact"/>
              <w:rPr>
                <w:rFonts w:asciiTheme="majorEastAsia" w:eastAsiaTheme="majorEastAsia" w:hAnsiTheme="majorEastAsia" w:cs="宋体"/>
                <w:sz w:val="24"/>
                <w:szCs w:val="24"/>
                <w:lang w:eastAsia="zh-Hans"/>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63</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D62563">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代缴基本医疗保险费</w:t>
            </w:r>
          </w:p>
        </w:tc>
        <w:tc>
          <w:tcPr>
            <w:tcW w:w="2977"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006003" w:rsidRPr="00006003" w:rsidRDefault="00006003" w:rsidP="009F0033">
            <w:pPr>
              <w:widowControl/>
              <w:spacing w:line="360" w:lineRule="exact"/>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9F0033">
            <w:pPr>
              <w:widowControl/>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9F0033">
            <w:pPr>
              <w:widowControl/>
              <w:spacing w:line="360" w:lineRule="exact"/>
              <w:rPr>
                <w:rFonts w:asciiTheme="majorEastAsia" w:eastAsiaTheme="majorEastAsia" w:hAnsiTheme="majorEastAsia" w:cs="宋体"/>
                <w:sz w:val="24"/>
                <w:szCs w:val="24"/>
                <w:lang w:eastAsia="zh-Hans"/>
              </w:rPr>
            </w:pPr>
          </w:p>
        </w:tc>
        <w:tc>
          <w:tcPr>
            <w:tcW w:w="1701" w:type="dxa"/>
            <w:vAlign w:val="center"/>
          </w:tcPr>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64</w:t>
            </w:r>
          </w:p>
        </w:tc>
        <w:tc>
          <w:tcPr>
            <w:tcW w:w="1293" w:type="dxa"/>
            <w:shd w:val="clear" w:color="auto" w:fill="auto"/>
            <w:vAlign w:val="center"/>
          </w:tcPr>
          <w:p w:rsidR="00006003" w:rsidRPr="00006003" w:rsidRDefault="00006003" w:rsidP="00006003">
            <w:pPr>
              <w:widowControl/>
              <w:spacing w:line="360" w:lineRule="exact"/>
              <w:jc w:val="center"/>
              <w:rPr>
                <w:rFonts w:asciiTheme="majorEastAsia" w:eastAsiaTheme="majorEastAsia" w:hAnsiTheme="majorEastAsia" w:cs="宋体"/>
                <w:kern w:val="0"/>
                <w:sz w:val="24"/>
                <w:szCs w:val="24"/>
              </w:rPr>
            </w:pPr>
            <w:r w:rsidRPr="00D62563">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失业人员一次性生育补助金申领</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006003" w:rsidRPr="005D1EA5" w:rsidTr="00006003">
        <w:trPr>
          <w:cantSplit/>
        </w:trPr>
        <w:tc>
          <w:tcPr>
            <w:tcW w:w="540" w:type="dxa"/>
            <w:vAlign w:val="center"/>
          </w:tcPr>
          <w:p w:rsidR="00006003" w:rsidRPr="00006003" w:rsidRDefault="00006003"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65</w:t>
            </w:r>
          </w:p>
        </w:tc>
        <w:tc>
          <w:tcPr>
            <w:tcW w:w="1293"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失业保险服务</w:t>
            </w:r>
          </w:p>
          <w:p w:rsidR="00006003" w:rsidRPr="00006003" w:rsidRDefault="00006003" w:rsidP="00006003">
            <w:pPr>
              <w:spacing w:line="360" w:lineRule="exact"/>
              <w:rPr>
                <w:rFonts w:asciiTheme="majorEastAsia" w:eastAsiaTheme="majorEastAsia" w:hAnsiTheme="majorEastAsia" w:cs="宋体"/>
                <w:sz w:val="24"/>
                <w:szCs w:val="24"/>
              </w:rPr>
            </w:pPr>
          </w:p>
        </w:tc>
        <w:tc>
          <w:tcPr>
            <w:tcW w:w="992" w:type="dxa"/>
            <w:shd w:val="clear" w:color="auto" w:fill="auto"/>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价格临时补贴申领</w:t>
            </w:r>
          </w:p>
        </w:tc>
        <w:tc>
          <w:tcPr>
            <w:tcW w:w="2977" w:type="dxa"/>
            <w:vAlign w:val="center"/>
          </w:tcPr>
          <w:p w:rsidR="00006003" w:rsidRPr="00006003" w:rsidRDefault="00006003"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006003" w:rsidRPr="00006003" w:rsidRDefault="00006003" w:rsidP="0000600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006003" w:rsidRPr="00006003" w:rsidRDefault="00006003" w:rsidP="00006003">
            <w:pPr>
              <w:spacing w:line="360" w:lineRule="exact"/>
              <w:rPr>
                <w:rFonts w:asciiTheme="majorEastAsia" w:eastAsiaTheme="majorEastAsia" w:hAnsiTheme="majorEastAsia" w:cs="宋体"/>
                <w:sz w:val="24"/>
                <w:szCs w:val="24"/>
              </w:rPr>
            </w:pPr>
          </w:p>
        </w:tc>
        <w:tc>
          <w:tcPr>
            <w:tcW w:w="1701" w:type="dxa"/>
            <w:vAlign w:val="center"/>
          </w:tcPr>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006003" w:rsidRPr="00006003" w:rsidRDefault="00006003"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006003" w:rsidRPr="00006003" w:rsidRDefault="00006003"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253E94">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66</w:t>
            </w:r>
          </w:p>
        </w:tc>
        <w:tc>
          <w:tcPr>
            <w:tcW w:w="1293" w:type="dxa"/>
            <w:shd w:val="clear" w:color="auto" w:fill="auto"/>
            <w:vAlign w:val="center"/>
          </w:tcPr>
          <w:p w:rsidR="00253E94" w:rsidRDefault="00253E94" w:rsidP="00253E94">
            <w:r w:rsidRPr="000A4734">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失业保险关系转移接续</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253E94">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67</w:t>
            </w:r>
          </w:p>
        </w:tc>
        <w:tc>
          <w:tcPr>
            <w:tcW w:w="1293" w:type="dxa"/>
            <w:shd w:val="clear" w:color="auto" w:fill="auto"/>
            <w:vAlign w:val="center"/>
          </w:tcPr>
          <w:p w:rsidR="00253E94" w:rsidRDefault="00253E94" w:rsidP="00253E94">
            <w:r w:rsidRPr="000A4734">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proofErr w:type="gramStart"/>
            <w:r w:rsidRPr="00006003">
              <w:rPr>
                <w:rFonts w:asciiTheme="majorEastAsia" w:eastAsiaTheme="majorEastAsia" w:hAnsiTheme="majorEastAsia" w:cs="宋体" w:hint="eastAsia"/>
                <w:sz w:val="24"/>
                <w:szCs w:val="24"/>
              </w:rPr>
              <w:t>稳岗补贴</w:t>
            </w:r>
            <w:proofErr w:type="gramEnd"/>
            <w:r w:rsidRPr="00006003">
              <w:rPr>
                <w:rFonts w:asciiTheme="majorEastAsia" w:eastAsiaTheme="majorEastAsia" w:hAnsiTheme="majorEastAsia" w:cs="宋体" w:hint="eastAsia"/>
                <w:sz w:val="24"/>
                <w:szCs w:val="24"/>
              </w:rPr>
              <w:t>申领</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253E94">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68</w:t>
            </w:r>
          </w:p>
        </w:tc>
        <w:tc>
          <w:tcPr>
            <w:tcW w:w="1293" w:type="dxa"/>
            <w:shd w:val="clear" w:color="auto" w:fill="auto"/>
            <w:vAlign w:val="center"/>
          </w:tcPr>
          <w:p w:rsidR="00253E94" w:rsidRDefault="00253E94" w:rsidP="00253E94">
            <w:r w:rsidRPr="000A4734">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技能提升补贴申领</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253E94">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69</w:t>
            </w:r>
          </w:p>
        </w:tc>
        <w:tc>
          <w:tcPr>
            <w:tcW w:w="1293" w:type="dxa"/>
            <w:shd w:val="clear" w:color="auto" w:fill="auto"/>
            <w:vAlign w:val="center"/>
          </w:tcPr>
          <w:p w:rsidR="00253E94" w:rsidRDefault="00253E94" w:rsidP="00253E94">
            <w:r w:rsidRPr="000A4734">
              <w:rPr>
                <w:rFonts w:asciiTheme="majorEastAsia" w:eastAsiaTheme="majorEastAsia" w:hAnsiTheme="majorEastAsia" w:cs="宋体" w:hint="eastAsia"/>
                <w:sz w:val="24"/>
                <w:szCs w:val="24"/>
              </w:rPr>
              <w:t>失业保险服务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东部7省（市）扩大支出试点项目</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《政府信息公开条例》、《社会保险法》、《失业保险条例》</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006003">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70</w:t>
            </w:r>
          </w:p>
        </w:tc>
        <w:tc>
          <w:tcPr>
            <w:tcW w:w="1293"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企业年金方案备案</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企业年金方案备案</w:t>
            </w:r>
          </w:p>
        </w:tc>
        <w:tc>
          <w:tcPr>
            <w:tcW w:w="2977" w:type="dxa"/>
            <w:vAlign w:val="center"/>
          </w:tcPr>
          <w:p w:rsidR="00253E94" w:rsidRPr="00006003" w:rsidRDefault="00253E94"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《政府信息公开条例》、《社会保险法》、《企业年金办法》</w:t>
            </w:r>
          </w:p>
        </w:tc>
        <w:tc>
          <w:tcPr>
            <w:tcW w:w="1559"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006003">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71</w:t>
            </w:r>
          </w:p>
        </w:tc>
        <w:tc>
          <w:tcPr>
            <w:tcW w:w="1293"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企业年金方案备案</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企业年金方案重要条款变更备案</w:t>
            </w:r>
          </w:p>
        </w:tc>
        <w:tc>
          <w:tcPr>
            <w:tcW w:w="2977" w:type="dxa"/>
            <w:vAlign w:val="center"/>
          </w:tcPr>
          <w:p w:rsidR="00253E94" w:rsidRPr="00006003" w:rsidRDefault="00253E94"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《政府信息公开条例》、《社会保险法》、《企业年金办法》</w:t>
            </w:r>
          </w:p>
        </w:tc>
        <w:tc>
          <w:tcPr>
            <w:tcW w:w="1559"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253E94">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006003">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72</w:t>
            </w:r>
          </w:p>
        </w:tc>
        <w:tc>
          <w:tcPr>
            <w:tcW w:w="1293" w:type="dxa"/>
            <w:shd w:val="clear" w:color="auto" w:fill="auto"/>
            <w:vAlign w:val="center"/>
          </w:tcPr>
          <w:p w:rsidR="00253E94" w:rsidRPr="00006003" w:rsidRDefault="00253E94"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企业年金方案备案</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企业年金方案终止备案</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《政府信息公开条例》、《社会保险法》、《企业年金办法》</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253E94">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tc>
        <w:tc>
          <w:tcPr>
            <w:tcW w:w="1701"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006003">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73</w:t>
            </w:r>
          </w:p>
        </w:tc>
        <w:tc>
          <w:tcPr>
            <w:tcW w:w="1293"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社会保障卡服务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社会保障卡申领</w:t>
            </w:r>
          </w:p>
        </w:tc>
        <w:tc>
          <w:tcPr>
            <w:tcW w:w="2977" w:type="dxa"/>
            <w:vAlign w:val="center"/>
          </w:tcPr>
          <w:p w:rsidR="00253E94" w:rsidRPr="00006003" w:rsidRDefault="00253E94"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《政府信息公开条例》、《社会保险法》、《人力资源和社会保障部关于印发“中华人民共和国社会保障卡”管理办法的通知》</w:t>
            </w:r>
          </w:p>
        </w:tc>
        <w:tc>
          <w:tcPr>
            <w:tcW w:w="1559"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253E94">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00600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006003">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74</w:t>
            </w:r>
          </w:p>
        </w:tc>
        <w:tc>
          <w:tcPr>
            <w:tcW w:w="1293" w:type="dxa"/>
            <w:shd w:val="clear" w:color="auto" w:fill="auto"/>
            <w:vAlign w:val="center"/>
          </w:tcPr>
          <w:p w:rsidR="00253E94" w:rsidRPr="00006003" w:rsidRDefault="00253E94"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社会保障卡服务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社会保障卡启用（含社会保障卡银行账户激活）</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《政府信息公开条例》、《社会保险法》、《人力资源和社会保障部关于印发“中华人民共和国社会保障卡”管理办法的通知》</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253E94">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006003">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75</w:t>
            </w:r>
          </w:p>
        </w:tc>
        <w:tc>
          <w:tcPr>
            <w:tcW w:w="1293" w:type="dxa"/>
            <w:shd w:val="clear" w:color="auto" w:fill="auto"/>
            <w:vAlign w:val="center"/>
          </w:tcPr>
          <w:p w:rsidR="00253E94" w:rsidRPr="00006003" w:rsidRDefault="00253E94"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社会保障卡服务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社会保障卡应用状态查询</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《政府信息公开条例》、《社会保险法》、《人力资源和社会保障部关于印发“中华人民共和国社会保障卡”管理办法的通知》</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253E94">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险中心</w:t>
            </w:r>
          </w:p>
        </w:tc>
        <w:tc>
          <w:tcPr>
            <w:tcW w:w="1701"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■政府网站    </w:t>
            </w:r>
          </w:p>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006003">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76</w:t>
            </w:r>
          </w:p>
        </w:tc>
        <w:tc>
          <w:tcPr>
            <w:tcW w:w="1293"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社会保障卡服务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社会保障卡信息变更（非关键信息）</w:t>
            </w:r>
          </w:p>
        </w:tc>
        <w:tc>
          <w:tcPr>
            <w:tcW w:w="2977" w:type="dxa"/>
            <w:vAlign w:val="center"/>
          </w:tcPr>
          <w:p w:rsidR="00253E94" w:rsidRPr="00006003" w:rsidRDefault="00253E94"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《政府信息公开条例》、《社会保险法》、《人力资源和社会保障部关于印发“中华人民共和国社会保障卡”管理办法的通知》</w:t>
            </w:r>
          </w:p>
        </w:tc>
        <w:tc>
          <w:tcPr>
            <w:tcW w:w="1559" w:type="dxa"/>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253E94">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00600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00600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■政府网站   ■政务服务中心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00600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006003">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77</w:t>
            </w:r>
          </w:p>
        </w:tc>
        <w:tc>
          <w:tcPr>
            <w:tcW w:w="1293" w:type="dxa"/>
            <w:shd w:val="clear" w:color="auto" w:fill="auto"/>
            <w:vAlign w:val="center"/>
          </w:tcPr>
          <w:p w:rsidR="00253E94" w:rsidRPr="00006003" w:rsidRDefault="00253E94"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社会保障卡服务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社会保障卡密码修改与重置</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《政府信息公开条例》、《社会保险法》、《人力资源和社会保障部关于印发“中华人民共和国社会保障卡”管理办法的通知》</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■政府网站   ■政务服务中心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006003">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78</w:t>
            </w:r>
          </w:p>
        </w:tc>
        <w:tc>
          <w:tcPr>
            <w:tcW w:w="1293" w:type="dxa"/>
            <w:shd w:val="clear" w:color="auto" w:fill="auto"/>
            <w:vAlign w:val="center"/>
          </w:tcPr>
          <w:p w:rsidR="00253E94" w:rsidRPr="00006003" w:rsidRDefault="00253E94" w:rsidP="00006003">
            <w:pPr>
              <w:widowControl/>
              <w:spacing w:line="360" w:lineRule="exact"/>
              <w:jc w:val="center"/>
              <w:rPr>
                <w:rFonts w:asciiTheme="majorEastAsia" w:eastAsiaTheme="majorEastAsia" w:hAnsiTheme="majorEastAsia" w:cs="宋体"/>
                <w:kern w:val="0"/>
                <w:sz w:val="24"/>
                <w:szCs w:val="24"/>
              </w:rPr>
            </w:pPr>
            <w:r w:rsidRPr="00006003">
              <w:rPr>
                <w:rFonts w:asciiTheme="majorEastAsia" w:eastAsiaTheme="majorEastAsia" w:hAnsiTheme="majorEastAsia" w:cs="宋体" w:hint="eastAsia"/>
                <w:sz w:val="24"/>
                <w:szCs w:val="24"/>
              </w:rPr>
              <w:t>社会保障卡服务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社会保障卡挂失与解挂</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《政府信息公开条例》、《社会保险法》、《人力资源和社会保障部关于印发“中华人民共和国社会保障卡”管理办法的通知》</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■政府网站   ■政务服务中心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253E94">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79</w:t>
            </w:r>
          </w:p>
        </w:tc>
        <w:tc>
          <w:tcPr>
            <w:tcW w:w="1293" w:type="dxa"/>
            <w:shd w:val="clear" w:color="auto" w:fill="auto"/>
            <w:vAlign w:val="center"/>
          </w:tcPr>
          <w:p w:rsidR="00253E94" w:rsidRDefault="00253E94" w:rsidP="00253E94">
            <w:r w:rsidRPr="000E3389">
              <w:rPr>
                <w:rFonts w:asciiTheme="majorEastAsia" w:eastAsiaTheme="majorEastAsia" w:hAnsiTheme="majorEastAsia" w:cs="宋体" w:hint="eastAsia"/>
                <w:sz w:val="24"/>
                <w:szCs w:val="24"/>
              </w:rPr>
              <w:t>社会保障卡服务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proofErr w:type="gramStart"/>
            <w:r w:rsidRPr="00006003">
              <w:rPr>
                <w:rFonts w:asciiTheme="majorEastAsia" w:eastAsiaTheme="majorEastAsia" w:hAnsiTheme="majorEastAsia" w:cs="宋体" w:hint="eastAsia"/>
                <w:sz w:val="24"/>
                <w:szCs w:val="24"/>
              </w:rPr>
              <w:t>社会保障卡补换</w:t>
            </w:r>
            <w:proofErr w:type="gramEnd"/>
            <w:r w:rsidRPr="00006003">
              <w:rPr>
                <w:rFonts w:asciiTheme="majorEastAsia" w:eastAsiaTheme="majorEastAsia" w:hAnsiTheme="majorEastAsia" w:cs="宋体" w:hint="eastAsia"/>
                <w:sz w:val="24"/>
                <w:szCs w:val="24"/>
              </w:rPr>
              <w:t>、换领、换发</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《政府信息公开条例》、《社会保险法》、《人力资源和社会保障部关于印发“中华人民共和国社会保障卡”管理办法的通知》</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■政府网站   ■政务服务中心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253E94" w:rsidRPr="005D1EA5" w:rsidTr="00253E94">
        <w:trPr>
          <w:cantSplit/>
        </w:trPr>
        <w:tc>
          <w:tcPr>
            <w:tcW w:w="540" w:type="dxa"/>
            <w:vAlign w:val="center"/>
          </w:tcPr>
          <w:p w:rsidR="00253E94" w:rsidRPr="00006003" w:rsidRDefault="00253E94" w:rsidP="009F0033">
            <w:pPr>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80</w:t>
            </w:r>
          </w:p>
        </w:tc>
        <w:tc>
          <w:tcPr>
            <w:tcW w:w="1293" w:type="dxa"/>
            <w:shd w:val="clear" w:color="auto" w:fill="auto"/>
            <w:vAlign w:val="center"/>
          </w:tcPr>
          <w:p w:rsidR="00253E94" w:rsidRDefault="00253E94" w:rsidP="00253E94">
            <w:r w:rsidRPr="000E3389">
              <w:rPr>
                <w:rFonts w:asciiTheme="majorEastAsia" w:eastAsiaTheme="majorEastAsia" w:hAnsiTheme="majorEastAsia" w:cs="宋体" w:hint="eastAsia"/>
                <w:sz w:val="24"/>
                <w:szCs w:val="24"/>
              </w:rPr>
              <w:t>社会保障卡服务</w:t>
            </w:r>
          </w:p>
        </w:tc>
        <w:tc>
          <w:tcPr>
            <w:tcW w:w="992" w:type="dxa"/>
            <w:shd w:val="clear" w:color="auto" w:fill="auto"/>
            <w:vAlign w:val="center"/>
          </w:tcPr>
          <w:p w:rsidR="00253E94" w:rsidRPr="00006003" w:rsidRDefault="00253E94" w:rsidP="0000600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社会保障卡注销</w:t>
            </w:r>
          </w:p>
        </w:tc>
        <w:tc>
          <w:tcPr>
            <w:tcW w:w="2977"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事项名称、事项简述、办理材料、办理方式、办理时限、结果送达、收费依据及标准、办事时间、办理机构及地点、咨询查询途径、监督投诉渠道</w:t>
            </w:r>
          </w:p>
        </w:tc>
        <w:tc>
          <w:tcPr>
            <w:tcW w:w="2268"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《政府信息公开条例》、《社会保险法》、《人力资源和社会保障部关于印发“中华人民共和国社会保障卡”管理办法的通知》</w:t>
            </w:r>
          </w:p>
        </w:tc>
        <w:tc>
          <w:tcPr>
            <w:tcW w:w="1559" w:type="dxa"/>
            <w:vAlign w:val="center"/>
          </w:tcPr>
          <w:p w:rsidR="00253E94" w:rsidRPr="00006003" w:rsidRDefault="00253E94" w:rsidP="009F0033">
            <w:pPr>
              <w:spacing w:line="360" w:lineRule="exac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公开事项信息形成或变更之日起20个工作日内公开</w:t>
            </w:r>
          </w:p>
        </w:tc>
        <w:tc>
          <w:tcPr>
            <w:tcW w:w="1418" w:type="dxa"/>
            <w:vAlign w:val="center"/>
          </w:tcPr>
          <w:p w:rsidR="00253E94" w:rsidRPr="00006003" w:rsidRDefault="00253E94" w:rsidP="009F0033">
            <w:pPr>
              <w:spacing w:line="360" w:lineRule="exact"/>
              <w:rPr>
                <w:rFonts w:asciiTheme="majorEastAsia" w:eastAsiaTheme="majorEastAsia" w:hAnsiTheme="majorEastAsia" w:cs="宋体"/>
                <w:sz w:val="24"/>
                <w:szCs w:val="24"/>
                <w:lang w:eastAsia="zh-Hans"/>
              </w:rPr>
            </w:pPr>
            <w:r w:rsidRPr="00006003">
              <w:rPr>
                <w:rFonts w:asciiTheme="majorEastAsia" w:eastAsiaTheme="majorEastAsia" w:hAnsiTheme="majorEastAsia" w:cs="宋体" w:hint="eastAsia"/>
                <w:sz w:val="24"/>
                <w:szCs w:val="24"/>
                <w:lang w:eastAsia="zh-Hans"/>
              </w:rPr>
              <w:t>高青县社会事业保险中心</w:t>
            </w:r>
          </w:p>
          <w:p w:rsidR="00253E94" w:rsidRPr="00006003" w:rsidRDefault="00253E94" w:rsidP="009F0033">
            <w:pPr>
              <w:spacing w:line="360" w:lineRule="exact"/>
              <w:rPr>
                <w:rFonts w:asciiTheme="majorEastAsia" w:eastAsiaTheme="majorEastAsia" w:hAnsiTheme="majorEastAsia" w:cs="宋体"/>
                <w:sz w:val="24"/>
                <w:szCs w:val="24"/>
              </w:rPr>
            </w:pPr>
          </w:p>
        </w:tc>
        <w:tc>
          <w:tcPr>
            <w:tcW w:w="1701" w:type="dxa"/>
            <w:vAlign w:val="center"/>
          </w:tcPr>
          <w:p w:rsidR="00253E94" w:rsidRPr="00006003" w:rsidRDefault="00253E94" w:rsidP="009F0033">
            <w:pPr>
              <w:spacing w:line="360" w:lineRule="exact"/>
              <w:jc w:val="left"/>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■政府网站   ■政务服务中心</w:t>
            </w:r>
            <w:r w:rsidRPr="00006003">
              <w:rPr>
                <w:rFonts w:asciiTheme="majorEastAsia" w:eastAsiaTheme="majorEastAsia" w:hAnsiTheme="majorEastAsia" w:cs="宋体" w:hint="eastAsia"/>
                <w:sz w:val="24"/>
                <w:szCs w:val="24"/>
              </w:rPr>
              <w:br/>
              <w:t>■基层公共服务平台</w:t>
            </w:r>
          </w:p>
        </w:tc>
        <w:tc>
          <w:tcPr>
            <w:tcW w:w="425"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709"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c>
          <w:tcPr>
            <w:tcW w:w="567"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w:t>
            </w:r>
          </w:p>
        </w:tc>
        <w:tc>
          <w:tcPr>
            <w:tcW w:w="850" w:type="dxa"/>
            <w:shd w:val="clear" w:color="auto" w:fill="auto"/>
            <w:vAlign w:val="center"/>
          </w:tcPr>
          <w:p w:rsidR="00253E94" w:rsidRPr="00006003" w:rsidRDefault="00253E94" w:rsidP="009F0033">
            <w:pPr>
              <w:spacing w:line="360" w:lineRule="exact"/>
              <w:jc w:val="center"/>
              <w:rPr>
                <w:rFonts w:asciiTheme="majorEastAsia" w:eastAsiaTheme="majorEastAsia" w:hAnsiTheme="majorEastAsia" w:cs="宋体"/>
                <w:sz w:val="24"/>
                <w:szCs w:val="24"/>
              </w:rPr>
            </w:pPr>
            <w:r w:rsidRPr="00006003">
              <w:rPr>
                <w:rFonts w:asciiTheme="majorEastAsia" w:eastAsiaTheme="majorEastAsia" w:hAnsiTheme="majorEastAsia" w:cs="宋体" w:hint="eastAsia"/>
                <w:sz w:val="24"/>
                <w:szCs w:val="24"/>
              </w:rPr>
              <w:t xml:space="preserve">　</w:t>
            </w:r>
          </w:p>
        </w:tc>
      </w:tr>
      <w:tr w:rsidR="00395B77" w:rsidRPr="005D1EA5" w:rsidTr="00253E94">
        <w:trPr>
          <w:cantSplit/>
        </w:trPr>
        <w:tc>
          <w:tcPr>
            <w:tcW w:w="540" w:type="dxa"/>
            <w:vAlign w:val="center"/>
          </w:tcPr>
          <w:p w:rsidR="00395B77" w:rsidRDefault="00395B77" w:rsidP="009F0033">
            <w:pPr>
              <w:jc w:val="center"/>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lastRenderedPageBreak/>
              <w:t>81</w:t>
            </w:r>
          </w:p>
        </w:tc>
        <w:tc>
          <w:tcPr>
            <w:tcW w:w="1293" w:type="dxa"/>
            <w:shd w:val="clear" w:color="auto" w:fill="auto"/>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养老保险待遇核定支付</w:t>
            </w:r>
          </w:p>
        </w:tc>
        <w:tc>
          <w:tcPr>
            <w:tcW w:w="992" w:type="dxa"/>
            <w:shd w:val="clear" w:color="auto" w:fill="auto"/>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企业离退休人员供养直系亲属生活困难补助核定支付</w:t>
            </w:r>
          </w:p>
        </w:tc>
        <w:tc>
          <w:tcPr>
            <w:tcW w:w="2977"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事项名称、事项简述、办理材料、办理方式、办理时限、结果送达、收费依据及标准、办事时间、办理机构及地点、咨询查询途径、监督投诉渠道</w:t>
            </w:r>
          </w:p>
        </w:tc>
        <w:tc>
          <w:tcPr>
            <w:tcW w:w="2268"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《社会保险法》</w:t>
            </w:r>
          </w:p>
        </w:tc>
        <w:tc>
          <w:tcPr>
            <w:tcW w:w="1559"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公开事项信息形成或变更之日起20个工作日内公开</w:t>
            </w:r>
          </w:p>
        </w:tc>
        <w:tc>
          <w:tcPr>
            <w:tcW w:w="1418"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lang w:eastAsia="zh-Hans"/>
              </w:rPr>
              <w:t>高青县社会事业保险中心</w:t>
            </w:r>
          </w:p>
        </w:tc>
        <w:tc>
          <w:tcPr>
            <w:tcW w:w="1701"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■政府网站   ■政务服务中心</w:t>
            </w:r>
            <w:r>
              <w:rPr>
                <w:rFonts w:ascii="宋体" w:hAnsi="宋体" w:cs="宋体" w:hint="eastAsia"/>
                <w:sz w:val="26"/>
                <w:szCs w:val="26"/>
              </w:rPr>
              <w:br/>
              <w:t>■基层公共服务平台</w:t>
            </w:r>
          </w:p>
        </w:tc>
        <w:tc>
          <w:tcPr>
            <w:tcW w:w="425" w:type="dxa"/>
            <w:shd w:val="clear" w:color="auto" w:fill="auto"/>
            <w:vAlign w:val="center"/>
          </w:tcPr>
          <w:p w:rsidR="00395B77" w:rsidRDefault="00395B77" w:rsidP="00395B77">
            <w:pPr>
              <w:spacing w:line="280" w:lineRule="exact"/>
              <w:jc w:val="center"/>
              <w:rPr>
                <w:rFonts w:ascii="宋体" w:hAnsi="宋体" w:cs="宋体" w:hint="eastAsia"/>
                <w:sz w:val="26"/>
                <w:szCs w:val="26"/>
              </w:rPr>
            </w:pPr>
            <w:r>
              <w:rPr>
                <w:rFonts w:ascii="宋体" w:hAnsi="宋体" w:cs="宋体" w:hint="eastAsia"/>
                <w:sz w:val="26"/>
                <w:szCs w:val="26"/>
              </w:rPr>
              <w:t>√</w:t>
            </w:r>
          </w:p>
        </w:tc>
        <w:tc>
          <w:tcPr>
            <w:tcW w:w="709" w:type="dxa"/>
            <w:shd w:val="clear" w:color="auto" w:fill="auto"/>
            <w:vAlign w:val="center"/>
          </w:tcPr>
          <w:p w:rsidR="00395B77" w:rsidRDefault="00395B77" w:rsidP="00395B77">
            <w:pPr>
              <w:spacing w:line="280" w:lineRule="exact"/>
              <w:jc w:val="center"/>
              <w:rPr>
                <w:rFonts w:ascii="宋体" w:hAnsi="宋体" w:cs="宋体" w:hint="eastAsia"/>
                <w:sz w:val="26"/>
                <w:szCs w:val="26"/>
              </w:rPr>
            </w:pPr>
          </w:p>
        </w:tc>
        <w:tc>
          <w:tcPr>
            <w:tcW w:w="567" w:type="dxa"/>
            <w:shd w:val="clear" w:color="auto" w:fill="auto"/>
            <w:vAlign w:val="center"/>
          </w:tcPr>
          <w:p w:rsidR="00395B77" w:rsidRDefault="00395B77" w:rsidP="00395B77">
            <w:pPr>
              <w:spacing w:line="280" w:lineRule="exact"/>
              <w:jc w:val="center"/>
              <w:rPr>
                <w:rFonts w:ascii="宋体" w:hAnsi="宋体" w:cs="宋体" w:hint="eastAsia"/>
                <w:sz w:val="26"/>
                <w:szCs w:val="26"/>
              </w:rPr>
            </w:pPr>
          </w:p>
        </w:tc>
        <w:tc>
          <w:tcPr>
            <w:tcW w:w="850" w:type="dxa"/>
            <w:shd w:val="clear" w:color="auto" w:fill="auto"/>
            <w:vAlign w:val="center"/>
          </w:tcPr>
          <w:p w:rsidR="00395B77" w:rsidRDefault="00395B77" w:rsidP="00395B77">
            <w:pPr>
              <w:spacing w:line="280" w:lineRule="exact"/>
              <w:jc w:val="center"/>
              <w:rPr>
                <w:rFonts w:ascii="宋体" w:hAnsi="宋体" w:cs="宋体" w:hint="eastAsia"/>
                <w:sz w:val="26"/>
                <w:szCs w:val="26"/>
              </w:rPr>
            </w:pPr>
            <w:r>
              <w:rPr>
                <w:rFonts w:ascii="宋体" w:hAnsi="宋体" w:cs="宋体" w:hint="eastAsia"/>
                <w:sz w:val="26"/>
                <w:szCs w:val="26"/>
              </w:rPr>
              <w:t>√</w:t>
            </w:r>
          </w:p>
        </w:tc>
      </w:tr>
      <w:tr w:rsidR="00395B77" w:rsidRPr="005D1EA5" w:rsidTr="00253E94">
        <w:trPr>
          <w:cantSplit/>
        </w:trPr>
        <w:tc>
          <w:tcPr>
            <w:tcW w:w="540" w:type="dxa"/>
            <w:vAlign w:val="center"/>
          </w:tcPr>
          <w:p w:rsidR="00395B77" w:rsidRDefault="00395B77" w:rsidP="009F0033">
            <w:pPr>
              <w:jc w:val="center"/>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w:t>
            </w:r>
          </w:p>
        </w:tc>
        <w:tc>
          <w:tcPr>
            <w:tcW w:w="1293" w:type="dxa"/>
            <w:shd w:val="clear" w:color="auto" w:fill="auto"/>
            <w:vAlign w:val="center"/>
          </w:tcPr>
          <w:p w:rsidR="00395B77" w:rsidRDefault="00395B77" w:rsidP="00395B77">
            <w:pPr>
              <w:widowControl/>
              <w:spacing w:line="280" w:lineRule="exact"/>
              <w:jc w:val="center"/>
              <w:rPr>
                <w:rFonts w:ascii="宋体" w:hAnsi="宋体" w:cs="宋体" w:hint="eastAsia"/>
                <w:kern w:val="0"/>
                <w:sz w:val="26"/>
                <w:szCs w:val="26"/>
              </w:rPr>
            </w:pPr>
            <w:r>
              <w:rPr>
                <w:rFonts w:ascii="宋体" w:hAnsi="宋体" w:cs="宋体" w:hint="eastAsia"/>
                <w:sz w:val="26"/>
                <w:szCs w:val="26"/>
              </w:rPr>
              <w:t>养老保险待遇核定支付</w:t>
            </w:r>
          </w:p>
        </w:tc>
        <w:tc>
          <w:tcPr>
            <w:tcW w:w="992" w:type="dxa"/>
            <w:shd w:val="clear" w:color="auto" w:fill="auto"/>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机关事业单位养老保险待遇核定支付</w:t>
            </w:r>
          </w:p>
        </w:tc>
        <w:tc>
          <w:tcPr>
            <w:tcW w:w="2977"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事项名称、事项简述、办理材料、办理方式、办理时限、结果送达、收费依据及标准、办事时间、办理机构及地点、咨询查询途径、监督投诉渠道</w:t>
            </w:r>
          </w:p>
        </w:tc>
        <w:tc>
          <w:tcPr>
            <w:tcW w:w="2268"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《社会保险法》</w:t>
            </w:r>
          </w:p>
        </w:tc>
        <w:tc>
          <w:tcPr>
            <w:tcW w:w="1559"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公开事项信息形成或变更之日起20个工作日内公开</w:t>
            </w:r>
          </w:p>
        </w:tc>
        <w:tc>
          <w:tcPr>
            <w:tcW w:w="1418"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lang w:eastAsia="zh-Hans"/>
              </w:rPr>
              <w:t>高青县社会事业保险中心</w:t>
            </w:r>
          </w:p>
        </w:tc>
        <w:tc>
          <w:tcPr>
            <w:tcW w:w="1701"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■政府网站   ■政务服务中心</w:t>
            </w:r>
            <w:r>
              <w:rPr>
                <w:rFonts w:ascii="宋体" w:hAnsi="宋体" w:cs="宋体" w:hint="eastAsia"/>
                <w:sz w:val="26"/>
                <w:szCs w:val="26"/>
              </w:rPr>
              <w:br/>
              <w:t>■基层公共服务平台</w:t>
            </w:r>
          </w:p>
        </w:tc>
        <w:tc>
          <w:tcPr>
            <w:tcW w:w="425" w:type="dxa"/>
            <w:shd w:val="clear" w:color="auto" w:fill="auto"/>
            <w:vAlign w:val="center"/>
          </w:tcPr>
          <w:p w:rsidR="00395B77" w:rsidRDefault="00395B77" w:rsidP="00395B77">
            <w:pPr>
              <w:spacing w:line="280" w:lineRule="exact"/>
              <w:jc w:val="center"/>
              <w:rPr>
                <w:rFonts w:ascii="宋体" w:hAnsi="宋体" w:cs="宋体" w:hint="eastAsia"/>
                <w:sz w:val="26"/>
                <w:szCs w:val="26"/>
              </w:rPr>
            </w:pPr>
            <w:r>
              <w:rPr>
                <w:rFonts w:ascii="宋体" w:hAnsi="宋体" w:cs="宋体" w:hint="eastAsia"/>
                <w:sz w:val="26"/>
                <w:szCs w:val="26"/>
              </w:rPr>
              <w:t>√</w:t>
            </w:r>
          </w:p>
        </w:tc>
        <w:tc>
          <w:tcPr>
            <w:tcW w:w="709" w:type="dxa"/>
            <w:shd w:val="clear" w:color="auto" w:fill="auto"/>
            <w:vAlign w:val="center"/>
          </w:tcPr>
          <w:p w:rsidR="00395B77" w:rsidRDefault="00395B77" w:rsidP="00395B77">
            <w:pPr>
              <w:spacing w:line="280" w:lineRule="exact"/>
              <w:jc w:val="center"/>
              <w:rPr>
                <w:rFonts w:ascii="宋体" w:hAnsi="宋体" w:cs="宋体" w:hint="eastAsia"/>
                <w:sz w:val="26"/>
                <w:szCs w:val="26"/>
              </w:rPr>
            </w:pPr>
          </w:p>
        </w:tc>
        <w:tc>
          <w:tcPr>
            <w:tcW w:w="567" w:type="dxa"/>
            <w:shd w:val="clear" w:color="auto" w:fill="auto"/>
            <w:vAlign w:val="center"/>
          </w:tcPr>
          <w:p w:rsidR="00395B77" w:rsidRDefault="00395B77" w:rsidP="00395B77">
            <w:pPr>
              <w:spacing w:line="280" w:lineRule="exact"/>
              <w:jc w:val="center"/>
              <w:rPr>
                <w:rFonts w:ascii="宋体" w:hAnsi="宋体" w:cs="宋体" w:hint="eastAsia"/>
                <w:sz w:val="26"/>
                <w:szCs w:val="26"/>
              </w:rPr>
            </w:pPr>
          </w:p>
        </w:tc>
        <w:tc>
          <w:tcPr>
            <w:tcW w:w="850" w:type="dxa"/>
            <w:shd w:val="clear" w:color="auto" w:fill="auto"/>
            <w:vAlign w:val="center"/>
          </w:tcPr>
          <w:p w:rsidR="00395B77" w:rsidRDefault="00395B77" w:rsidP="00395B77">
            <w:pPr>
              <w:spacing w:line="280" w:lineRule="exact"/>
              <w:jc w:val="center"/>
              <w:rPr>
                <w:rFonts w:ascii="宋体" w:hAnsi="宋体" w:cs="宋体" w:hint="eastAsia"/>
                <w:sz w:val="26"/>
                <w:szCs w:val="26"/>
              </w:rPr>
            </w:pPr>
            <w:r>
              <w:rPr>
                <w:rFonts w:ascii="宋体" w:hAnsi="宋体" w:cs="宋体" w:hint="eastAsia"/>
                <w:sz w:val="26"/>
                <w:szCs w:val="26"/>
              </w:rPr>
              <w:t>√</w:t>
            </w:r>
          </w:p>
        </w:tc>
      </w:tr>
      <w:tr w:rsidR="00395B77" w:rsidRPr="005D1EA5" w:rsidTr="00253E94">
        <w:trPr>
          <w:cantSplit/>
        </w:trPr>
        <w:tc>
          <w:tcPr>
            <w:tcW w:w="540" w:type="dxa"/>
            <w:vAlign w:val="center"/>
          </w:tcPr>
          <w:p w:rsidR="00395B77" w:rsidRDefault="00395B77" w:rsidP="009F0033">
            <w:pPr>
              <w:jc w:val="center"/>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83</w:t>
            </w:r>
          </w:p>
        </w:tc>
        <w:tc>
          <w:tcPr>
            <w:tcW w:w="1293" w:type="dxa"/>
            <w:shd w:val="clear" w:color="auto" w:fill="auto"/>
            <w:vAlign w:val="center"/>
          </w:tcPr>
          <w:p w:rsidR="00395B77" w:rsidRDefault="00395B77" w:rsidP="00395B77">
            <w:pPr>
              <w:widowControl/>
              <w:spacing w:line="280" w:lineRule="exact"/>
              <w:jc w:val="center"/>
              <w:rPr>
                <w:rFonts w:ascii="宋体" w:hAnsi="宋体" w:cs="宋体" w:hint="eastAsia"/>
                <w:kern w:val="0"/>
                <w:sz w:val="26"/>
                <w:szCs w:val="26"/>
              </w:rPr>
            </w:pPr>
            <w:r>
              <w:rPr>
                <w:rFonts w:ascii="宋体" w:hAnsi="宋体" w:cs="宋体" w:hint="eastAsia"/>
                <w:sz w:val="26"/>
                <w:szCs w:val="26"/>
              </w:rPr>
              <w:t>养老保险待遇核定支付</w:t>
            </w:r>
            <w:bookmarkStart w:id="0" w:name="_GoBack"/>
            <w:bookmarkEnd w:id="0"/>
          </w:p>
        </w:tc>
        <w:tc>
          <w:tcPr>
            <w:tcW w:w="992" w:type="dxa"/>
            <w:shd w:val="clear" w:color="auto" w:fill="auto"/>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企业养老保险待遇核定支付</w:t>
            </w:r>
          </w:p>
        </w:tc>
        <w:tc>
          <w:tcPr>
            <w:tcW w:w="2977"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事项名称、事项简述、办理材料、办理方式、办理时限、结果送达、收费依据及标准、办事时间、办理机构及地点、咨询查询途径、监督投诉渠道</w:t>
            </w:r>
          </w:p>
        </w:tc>
        <w:tc>
          <w:tcPr>
            <w:tcW w:w="2268"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《社会保险法》</w:t>
            </w:r>
          </w:p>
        </w:tc>
        <w:tc>
          <w:tcPr>
            <w:tcW w:w="1559"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公开事项信息形成或变更之日起20个工作日内公开</w:t>
            </w:r>
          </w:p>
        </w:tc>
        <w:tc>
          <w:tcPr>
            <w:tcW w:w="1418"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lang w:eastAsia="zh-Hans"/>
              </w:rPr>
              <w:t>高青县社会事业保险中心</w:t>
            </w:r>
          </w:p>
        </w:tc>
        <w:tc>
          <w:tcPr>
            <w:tcW w:w="1701"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■政府网站   ■政务服务中心</w:t>
            </w:r>
            <w:r>
              <w:rPr>
                <w:rFonts w:ascii="宋体" w:hAnsi="宋体" w:cs="宋体" w:hint="eastAsia"/>
                <w:sz w:val="26"/>
                <w:szCs w:val="26"/>
              </w:rPr>
              <w:br/>
              <w:t>■基层公共服务平台</w:t>
            </w:r>
          </w:p>
        </w:tc>
        <w:tc>
          <w:tcPr>
            <w:tcW w:w="425" w:type="dxa"/>
            <w:shd w:val="clear" w:color="auto" w:fill="auto"/>
            <w:vAlign w:val="center"/>
          </w:tcPr>
          <w:p w:rsidR="00395B77" w:rsidRDefault="00395B77" w:rsidP="00395B77">
            <w:pPr>
              <w:spacing w:line="280" w:lineRule="exact"/>
              <w:jc w:val="center"/>
              <w:rPr>
                <w:rFonts w:ascii="宋体" w:hAnsi="宋体" w:cs="宋体" w:hint="eastAsia"/>
                <w:sz w:val="26"/>
                <w:szCs w:val="26"/>
              </w:rPr>
            </w:pPr>
            <w:r>
              <w:rPr>
                <w:rFonts w:ascii="宋体" w:hAnsi="宋体" w:cs="宋体" w:hint="eastAsia"/>
                <w:sz w:val="26"/>
                <w:szCs w:val="26"/>
              </w:rPr>
              <w:t>√</w:t>
            </w:r>
          </w:p>
        </w:tc>
        <w:tc>
          <w:tcPr>
            <w:tcW w:w="709" w:type="dxa"/>
            <w:shd w:val="clear" w:color="auto" w:fill="auto"/>
            <w:vAlign w:val="center"/>
          </w:tcPr>
          <w:p w:rsidR="00395B77" w:rsidRDefault="00395B77" w:rsidP="00395B77">
            <w:pPr>
              <w:spacing w:line="280" w:lineRule="exact"/>
              <w:jc w:val="center"/>
              <w:rPr>
                <w:rFonts w:ascii="宋体" w:hAnsi="宋体" w:cs="宋体" w:hint="eastAsia"/>
                <w:sz w:val="26"/>
                <w:szCs w:val="26"/>
              </w:rPr>
            </w:pPr>
          </w:p>
        </w:tc>
        <w:tc>
          <w:tcPr>
            <w:tcW w:w="567" w:type="dxa"/>
            <w:shd w:val="clear" w:color="auto" w:fill="auto"/>
            <w:vAlign w:val="center"/>
          </w:tcPr>
          <w:p w:rsidR="00395B77" w:rsidRDefault="00395B77" w:rsidP="00395B77">
            <w:pPr>
              <w:spacing w:line="280" w:lineRule="exact"/>
              <w:jc w:val="center"/>
              <w:rPr>
                <w:rFonts w:ascii="宋体" w:hAnsi="宋体" w:cs="宋体" w:hint="eastAsia"/>
                <w:sz w:val="26"/>
                <w:szCs w:val="26"/>
              </w:rPr>
            </w:pPr>
          </w:p>
        </w:tc>
        <w:tc>
          <w:tcPr>
            <w:tcW w:w="850" w:type="dxa"/>
            <w:shd w:val="clear" w:color="auto" w:fill="auto"/>
            <w:vAlign w:val="center"/>
          </w:tcPr>
          <w:p w:rsidR="00395B77" w:rsidRDefault="00395B77" w:rsidP="00395B77">
            <w:pPr>
              <w:spacing w:line="280" w:lineRule="exact"/>
              <w:jc w:val="center"/>
              <w:rPr>
                <w:rFonts w:ascii="宋体" w:hAnsi="宋体" w:cs="宋体" w:hint="eastAsia"/>
                <w:sz w:val="26"/>
                <w:szCs w:val="26"/>
              </w:rPr>
            </w:pPr>
            <w:r>
              <w:rPr>
                <w:rFonts w:ascii="宋体" w:hAnsi="宋体" w:cs="宋体" w:hint="eastAsia"/>
                <w:sz w:val="26"/>
                <w:szCs w:val="26"/>
              </w:rPr>
              <w:t>√</w:t>
            </w:r>
          </w:p>
        </w:tc>
      </w:tr>
      <w:tr w:rsidR="00395B77" w:rsidRPr="005D1EA5" w:rsidTr="00253E94">
        <w:trPr>
          <w:cantSplit/>
        </w:trPr>
        <w:tc>
          <w:tcPr>
            <w:tcW w:w="540" w:type="dxa"/>
            <w:vAlign w:val="center"/>
          </w:tcPr>
          <w:p w:rsidR="00395B77" w:rsidRDefault="00395B77" w:rsidP="009F0033">
            <w:pPr>
              <w:jc w:val="center"/>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lastRenderedPageBreak/>
              <w:t>84</w:t>
            </w:r>
          </w:p>
        </w:tc>
        <w:tc>
          <w:tcPr>
            <w:tcW w:w="1293" w:type="dxa"/>
            <w:shd w:val="clear" w:color="auto" w:fill="auto"/>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社会保险记录查询打印</w:t>
            </w:r>
          </w:p>
        </w:tc>
        <w:tc>
          <w:tcPr>
            <w:tcW w:w="992" w:type="dxa"/>
            <w:shd w:val="clear" w:color="auto" w:fill="auto"/>
            <w:vAlign w:val="center"/>
          </w:tcPr>
          <w:p w:rsidR="00395B77" w:rsidRDefault="00395B77" w:rsidP="00395B77">
            <w:pPr>
              <w:spacing w:line="280" w:lineRule="exact"/>
              <w:rPr>
                <w:rFonts w:ascii="宋体" w:hAnsi="宋体" w:cs="宋体" w:hint="eastAsia"/>
                <w:sz w:val="26"/>
                <w:szCs w:val="26"/>
              </w:rPr>
            </w:pPr>
            <w:proofErr w:type="gramStart"/>
            <w:r>
              <w:rPr>
                <w:rFonts w:ascii="宋体" w:hAnsi="宋体" w:cs="宋体" w:hint="eastAsia"/>
                <w:sz w:val="26"/>
                <w:szCs w:val="26"/>
              </w:rPr>
              <w:t>个</w:t>
            </w:r>
            <w:proofErr w:type="gramEnd"/>
            <w:r>
              <w:rPr>
                <w:rFonts w:ascii="宋体" w:hAnsi="宋体" w:cs="宋体" w:hint="eastAsia"/>
                <w:sz w:val="26"/>
                <w:szCs w:val="26"/>
              </w:rPr>
              <w:t>人参保缴费证明查询打印</w:t>
            </w:r>
          </w:p>
        </w:tc>
        <w:tc>
          <w:tcPr>
            <w:tcW w:w="2977"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事项名称、事项简述、办理材料、办理方式、办理时限、结果送达、收费依据及标准、办事时间、办理机构及地点、咨询查询途径、监督投诉渠道</w:t>
            </w:r>
          </w:p>
        </w:tc>
        <w:tc>
          <w:tcPr>
            <w:tcW w:w="2268"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《社会保险法》</w:t>
            </w:r>
          </w:p>
        </w:tc>
        <w:tc>
          <w:tcPr>
            <w:tcW w:w="1559"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公开事项信息形成或变更之日起20个工作日内公开</w:t>
            </w:r>
          </w:p>
        </w:tc>
        <w:tc>
          <w:tcPr>
            <w:tcW w:w="1418"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lang w:eastAsia="zh-Hans"/>
              </w:rPr>
              <w:t>高青县社会事业保险中心</w:t>
            </w:r>
          </w:p>
        </w:tc>
        <w:tc>
          <w:tcPr>
            <w:tcW w:w="1701" w:type="dxa"/>
            <w:vAlign w:val="center"/>
          </w:tcPr>
          <w:p w:rsidR="00395B77" w:rsidRDefault="00395B77" w:rsidP="00395B77">
            <w:pPr>
              <w:spacing w:line="280" w:lineRule="exact"/>
              <w:rPr>
                <w:rFonts w:ascii="宋体" w:hAnsi="宋体" w:cs="宋体" w:hint="eastAsia"/>
                <w:sz w:val="26"/>
                <w:szCs w:val="26"/>
              </w:rPr>
            </w:pPr>
            <w:r>
              <w:rPr>
                <w:rFonts w:ascii="宋体" w:hAnsi="宋体" w:cs="宋体" w:hint="eastAsia"/>
                <w:sz w:val="26"/>
                <w:szCs w:val="26"/>
              </w:rPr>
              <w:t>■政府网站   ■政务服务中心</w:t>
            </w:r>
            <w:r>
              <w:rPr>
                <w:rFonts w:ascii="宋体" w:hAnsi="宋体" w:cs="宋体" w:hint="eastAsia"/>
                <w:sz w:val="26"/>
                <w:szCs w:val="26"/>
              </w:rPr>
              <w:br/>
              <w:t>■基层公共服务平台</w:t>
            </w:r>
          </w:p>
        </w:tc>
        <w:tc>
          <w:tcPr>
            <w:tcW w:w="425" w:type="dxa"/>
            <w:shd w:val="clear" w:color="auto" w:fill="auto"/>
            <w:vAlign w:val="center"/>
          </w:tcPr>
          <w:p w:rsidR="00395B77" w:rsidRDefault="00395B77" w:rsidP="00395B77">
            <w:pPr>
              <w:spacing w:line="280" w:lineRule="exact"/>
              <w:jc w:val="center"/>
              <w:rPr>
                <w:rFonts w:ascii="宋体" w:hAnsi="宋体" w:cs="宋体" w:hint="eastAsia"/>
                <w:sz w:val="26"/>
                <w:szCs w:val="26"/>
              </w:rPr>
            </w:pPr>
            <w:r>
              <w:rPr>
                <w:rFonts w:ascii="宋体" w:hAnsi="宋体" w:cs="宋体" w:hint="eastAsia"/>
                <w:sz w:val="26"/>
                <w:szCs w:val="26"/>
              </w:rPr>
              <w:t>√</w:t>
            </w:r>
          </w:p>
        </w:tc>
        <w:tc>
          <w:tcPr>
            <w:tcW w:w="709" w:type="dxa"/>
            <w:shd w:val="clear" w:color="auto" w:fill="auto"/>
            <w:vAlign w:val="center"/>
          </w:tcPr>
          <w:p w:rsidR="00395B77" w:rsidRDefault="00395B77" w:rsidP="00395B77">
            <w:pPr>
              <w:spacing w:line="280" w:lineRule="exact"/>
              <w:jc w:val="center"/>
              <w:rPr>
                <w:rFonts w:ascii="宋体" w:hAnsi="宋体" w:cs="宋体" w:hint="eastAsia"/>
                <w:sz w:val="26"/>
                <w:szCs w:val="26"/>
              </w:rPr>
            </w:pPr>
          </w:p>
        </w:tc>
        <w:tc>
          <w:tcPr>
            <w:tcW w:w="567" w:type="dxa"/>
            <w:shd w:val="clear" w:color="auto" w:fill="auto"/>
            <w:vAlign w:val="center"/>
          </w:tcPr>
          <w:p w:rsidR="00395B77" w:rsidRDefault="00395B77" w:rsidP="00395B77">
            <w:pPr>
              <w:spacing w:line="280" w:lineRule="exact"/>
              <w:jc w:val="center"/>
              <w:rPr>
                <w:rFonts w:ascii="宋体" w:hAnsi="宋体" w:cs="宋体" w:hint="eastAsia"/>
                <w:sz w:val="26"/>
                <w:szCs w:val="26"/>
              </w:rPr>
            </w:pPr>
          </w:p>
        </w:tc>
        <w:tc>
          <w:tcPr>
            <w:tcW w:w="850" w:type="dxa"/>
            <w:shd w:val="clear" w:color="auto" w:fill="auto"/>
            <w:vAlign w:val="center"/>
          </w:tcPr>
          <w:p w:rsidR="00395B77" w:rsidRDefault="00395B77" w:rsidP="00395B77">
            <w:pPr>
              <w:spacing w:line="280" w:lineRule="exact"/>
              <w:jc w:val="center"/>
              <w:rPr>
                <w:rFonts w:ascii="宋体" w:hAnsi="宋体" w:cs="宋体" w:hint="eastAsia"/>
                <w:sz w:val="26"/>
                <w:szCs w:val="26"/>
              </w:rPr>
            </w:pPr>
            <w:r>
              <w:rPr>
                <w:rFonts w:ascii="宋体" w:hAnsi="宋体" w:cs="宋体" w:hint="eastAsia"/>
                <w:sz w:val="26"/>
                <w:szCs w:val="26"/>
              </w:rPr>
              <w:t>√</w:t>
            </w:r>
          </w:p>
        </w:tc>
      </w:tr>
    </w:tbl>
    <w:p w:rsidR="00F72DE7" w:rsidRDefault="00F72DE7"/>
    <w:sectPr w:rsidR="00F72DE7" w:rsidSect="0000600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A2" w:rsidRDefault="00433BA2" w:rsidP="00395B77">
      <w:r>
        <w:separator/>
      </w:r>
    </w:p>
  </w:endnote>
  <w:endnote w:type="continuationSeparator" w:id="0">
    <w:p w:rsidR="00433BA2" w:rsidRDefault="00433BA2" w:rsidP="0039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A2" w:rsidRDefault="00433BA2" w:rsidP="00395B77">
      <w:r>
        <w:separator/>
      </w:r>
    </w:p>
  </w:footnote>
  <w:footnote w:type="continuationSeparator" w:id="0">
    <w:p w:rsidR="00433BA2" w:rsidRDefault="00433BA2" w:rsidP="00395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03"/>
    <w:rsid w:val="00006003"/>
    <w:rsid w:val="00253E94"/>
    <w:rsid w:val="00395B77"/>
    <w:rsid w:val="00433BA2"/>
    <w:rsid w:val="00F7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03"/>
    <w:pPr>
      <w:widowControl w:val="0"/>
      <w:jc w:val="both"/>
    </w:pPr>
    <w:rPr>
      <w:rFonts w:ascii="Calibri" w:eastAsia="宋体" w:hAnsi="Calibri" w:cs="Times New Roman"/>
    </w:rPr>
  </w:style>
  <w:style w:type="paragraph" w:styleId="1">
    <w:name w:val="heading 1"/>
    <w:basedOn w:val="a"/>
    <w:next w:val="a"/>
    <w:link w:val="1Char"/>
    <w:qFormat/>
    <w:rsid w:val="000060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06003"/>
    <w:rPr>
      <w:rFonts w:ascii="Calibri" w:eastAsia="宋体" w:hAnsi="Calibri" w:cs="Times New Roman"/>
      <w:b/>
      <w:bCs/>
      <w:kern w:val="44"/>
      <w:sz w:val="44"/>
      <w:szCs w:val="44"/>
    </w:rPr>
  </w:style>
  <w:style w:type="paragraph" w:styleId="a3">
    <w:name w:val="header"/>
    <w:basedOn w:val="a"/>
    <w:link w:val="Char"/>
    <w:uiPriority w:val="99"/>
    <w:unhideWhenUsed/>
    <w:rsid w:val="00395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B77"/>
    <w:rPr>
      <w:rFonts w:ascii="Calibri" w:eastAsia="宋体" w:hAnsi="Calibri" w:cs="Times New Roman"/>
      <w:sz w:val="18"/>
      <w:szCs w:val="18"/>
    </w:rPr>
  </w:style>
  <w:style w:type="paragraph" w:styleId="a4">
    <w:name w:val="footer"/>
    <w:basedOn w:val="a"/>
    <w:link w:val="Char0"/>
    <w:uiPriority w:val="99"/>
    <w:unhideWhenUsed/>
    <w:rsid w:val="00395B77"/>
    <w:pPr>
      <w:tabs>
        <w:tab w:val="center" w:pos="4153"/>
        <w:tab w:val="right" w:pos="8306"/>
      </w:tabs>
      <w:snapToGrid w:val="0"/>
      <w:jc w:val="left"/>
    </w:pPr>
    <w:rPr>
      <w:sz w:val="18"/>
      <w:szCs w:val="18"/>
    </w:rPr>
  </w:style>
  <w:style w:type="character" w:customStyle="1" w:styleId="Char0">
    <w:name w:val="页脚 Char"/>
    <w:basedOn w:val="a0"/>
    <w:link w:val="a4"/>
    <w:uiPriority w:val="99"/>
    <w:rsid w:val="00395B7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03"/>
    <w:pPr>
      <w:widowControl w:val="0"/>
      <w:jc w:val="both"/>
    </w:pPr>
    <w:rPr>
      <w:rFonts w:ascii="Calibri" w:eastAsia="宋体" w:hAnsi="Calibri" w:cs="Times New Roman"/>
    </w:rPr>
  </w:style>
  <w:style w:type="paragraph" w:styleId="1">
    <w:name w:val="heading 1"/>
    <w:basedOn w:val="a"/>
    <w:next w:val="a"/>
    <w:link w:val="1Char"/>
    <w:qFormat/>
    <w:rsid w:val="000060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06003"/>
    <w:rPr>
      <w:rFonts w:ascii="Calibri" w:eastAsia="宋体" w:hAnsi="Calibri" w:cs="Times New Roman"/>
      <w:b/>
      <w:bCs/>
      <w:kern w:val="44"/>
      <w:sz w:val="44"/>
      <w:szCs w:val="44"/>
    </w:rPr>
  </w:style>
  <w:style w:type="paragraph" w:styleId="a3">
    <w:name w:val="header"/>
    <w:basedOn w:val="a"/>
    <w:link w:val="Char"/>
    <w:uiPriority w:val="99"/>
    <w:unhideWhenUsed/>
    <w:rsid w:val="00395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B77"/>
    <w:rPr>
      <w:rFonts w:ascii="Calibri" w:eastAsia="宋体" w:hAnsi="Calibri" w:cs="Times New Roman"/>
      <w:sz w:val="18"/>
      <w:szCs w:val="18"/>
    </w:rPr>
  </w:style>
  <w:style w:type="paragraph" w:styleId="a4">
    <w:name w:val="footer"/>
    <w:basedOn w:val="a"/>
    <w:link w:val="Char0"/>
    <w:uiPriority w:val="99"/>
    <w:unhideWhenUsed/>
    <w:rsid w:val="00395B77"/>
    <w:pPr>
      <w:tabs>
        <w:tab w:val="center" w:pos="4153"/>
        <w:tab w:val="right" w:pos="8306"/>
      </w:tabs>
      <w:snapToGrid w:val="0"/>
      <w:jc w:val="left"/>
    </w:pPr>
    <w:rPr>
      <w:sz w:val="18"/>
      <w:szCs w:val="18"/>
    </w:rPr>
  </w:style>
  <w:style w:type="character" w:customStyle="1" w:styleId="Char0">
    <w:name w:val="页脚 Char"/>
    <w:basedOn w:val="a0"/>
    <w:link w:val="a4"/>
    <w:uiPriority w:val="99"/>
    <w:rsid w:val="00395B7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E212-8108-44BD-814C-6AB8CCEE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2421</Words>
  <Characters>13804</Characters>
  <Application>Microsoft Office Word</Application>
  <DocSecurity>0</DocSecurity>
  <Lines>115</Lines>
  <Paragraphs>32</Paragraphs>
  <ScaleCrop>false</ScaleCrop>
  <Company>gq</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cp:revision>
  <dcterms:created xsi:type="dcterms:W3CDTF">2020-10-15T09:23:00Z</dcterms:created>
  <dcterms:modified xsi:type="dcterms:W3CDTF">2020-10-15T09:51:00Z</dcterms:modified>
</cp:coreProperties>
</file>