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3F" w:rsidRDefault="002F133F" w:rsidP="002F133F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高青县人民政府办公室</w:t>
      </w:r>
    </w:p>
    <w:p w:rsidR="002F133F" w:rsidRDefault="002F133F" w:rsidP="002F133F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关于公布高青县第一批证明事项</w:t>
      </w:r>
    </w:p>
    <w:p w:rsidR="002F133F" w:rsidRDefault="002F133F" w:rsidP="002F133F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免提交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清单的通知</w:t>
      </w:r>
    </w:p>
    <w:p w:rsidR="002F133F" w:rsidRDefault="002F133F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9E250A" w:rsidRDefault="009D0250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高政办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9E250A" w:rsidRDefault="009E250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9E250A" w:rsidRDefault="009D0250">
      <w:pPr>
        <w:spacing w:line="540" w:lineRule="exac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仿宋_GB2312" w:cs="仿宋_GB2312" w:hint="eastAsia"/>
          <w:sz w:val="32"/>
          <w:szCs w:val="32"/>
        </w:rPr>
        <w:t>各镇人民政府，各街道办事处，经济开发区管委会，县政府各部门，各有关单位：</w:t>
      </w:r>
    </w:p>
    <w:p w:rsidR="009E250A" w:rsidRDefault="009D0250">
      <w:pPr>
        <w:pStyle w:val="a6"/>
        <w:spacing w:beforeAutospacing="0" w:afterAutospacing="0" w:line="540" w:lineRule="exact"/>
        <w:ind w:firstLineChars="200" w:firstLine="640"/>
        <w:jc w:val="both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仿宋_GB2312" w:cs="仿宋_GB2312" w:hint="eastAsia"/>
          <w:sz w:val="32"/>
          <w:szCs w:val="32"/>
        </w:rPr>
        <w:t>为深入贯彻落实党中央、国务院关于深化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“</w:t>
      </w:r>
      <w:r>
        <w:rPr>
          <w:rFonts w:ascii="Times New Roman" w:eastAsia="仿宋_GB2312" w:hAnsi="仿宋_GB2312" w:cs="仿宋_GB2312" w:hint="eastAsia"/>
          <w:sz w:val="32"/>
          <w:szCs w:val="32"/>
        </w:rPr>
        <w:t>放管服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”</w:t>
      </w:r>
      <w:r>
        <w:rPr>
          <w:rFonts w:ascii="Times New Roman" w:eastAsia="仿宋_GB2312" w:hAnsi="仿宋_GB2312" w:cs="仿宋_GB2312" w:hint="eastAsia"/>
          <w:sz w:val="32"/>
          <w:szCs w:val="32"/>
        </w:rPr>
        <w:t>改革、优化营商环境决策部署和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“</w:t>
      </w:r>
      <w:r>
        <w:rPr>
          <w:rFonts w:ascii="Times New Roman" w:eastAsia="仿宋_GB2312" w:hAnsi="仿宋_GB2312" w:cs="仿宋_GB2312" w:hint="eastAsia"/>
          <w:sz w:val="32"/>
          <w:szCs w:val="32"/>
        </w:rPr>
        <w:t>减证便民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”</w:t>
      </w:r>
      <w:r>
        <w:rPr>
          <w:rFonts w:ascii="Times New Roman" w:eastAsia="仿宋_GB2312" w:hAnsi="仿宋_GB2312" w:cs="仿宋_GB2312" w:hint="eastAsia"/>
          <w:sz w:val="32"/>
          <w:szCs w:val="32"/>
        </w:rPr>
        <w:t>总体要求，我县自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2021</w:t>
      </w:r>
      <w:r>
        <w:rPr>
          <w:rFonts w:ascii="Times New Roman" w:eastAsia="仿宋_GB2312" w:hAnsi="仿宋_GB2312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3</w:t>
      </w:r>
      <w:r>
        <w:rPr>
          <w:rFonts w:ascii="Times New Roman" w:eastAsia="仿宋_GB2312" w:hAnsi="仿宋_GB2312" w:cs="仿宋_GB2312" w:hint="eastAsia"/>
          <w:sz w:val="32"/>
          <w:szCs w:val="32"/>
        </w:rPr>
        <w:t>月份以来全面开展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“</w:t>
      </w:r>
      <w:r>
        <w:rPr>
          <w:rFonts w:ascii="Times New Roman" w:eastAsia="仿宋_GB2312" w:hAnsi="仿宋_GB2312" w:cs="仿宋_GB2312" w:hint="eastAsia"/>
          <w:sz w:val="32"/>
          <w:szCs w:val="32"/>
        </w:rPr>
        <w:t>无证明城市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”</w:t>
      </w:r>
      <w:r>
        <w:rPr>
          <w:rFonts w:ascii="Times New Roman" w:eastAsia="仿宋_GB2312" w:hAnsi="仿宋_GB2312" w:cs="仿宋_GB2312" w:hint="eastAsia"/>
          <w:sz w:val="32"/>
          <w:szCs w:val="32"/>
        </w:rPr>
        <w:t xml:space="preserve">建设，本着梳理一批、成熟一批、实施一批的原则，全面梳理精简各类证明材料，形成《高青县第一批证明事项免提交清单》，经县政府同意现予以公布，并就相关实施工作通知如下：　</w:t>
      </w:r>
    </w:p>
    <w:p w:rsidR="009E250A" w:rsidRDefault="009D0250">
      <w:pPr>
        <w:pStyle w:val="a6"/>
        <w:spacing w:beforeAutospacing="0" w:afterAutospacing="0" w:line="54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黑体" w:cs="黑体" w:hint="eastAsia"/>
          <w:sz w:val="32"/>
          <w:szCs w:val="32"/>
        </w:rPr>
        <w:t>一、多渠道实现证明免提交，确保改革实效</w:t>
      </w:r>
    </w:p>
    <w:p w:rsidR="009E250A" w:rsidRDefault="009D0250">
      <w:pPr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仿宋_GB2312" w:cs="仿宋_GB2312" w:hint="eastAsia"/>
          <w:sz w:val="32"/>
          <w:szCs w:val="32"/>
        </w:rPr>
        <w:t>各级各部门要认真落实市级第一批证明事项</w:t>
      </w:r>
      <w:proofErr w:type="gramStart"/>
      <w:r>
        <w:rPr>
          <w:rFonts w:ascii="Times New Roman" w:eastAsia="仿宋_GB2312" w:hAnsi="仿宋_GB2312" w:cs="仿宋_GB2312" w:hint="eastAsia"/>
          <w:sz w:val="32"/>
          <w:szCs w:val="32"/>
        </w:rPr>
        <w:t>免提交</w:t>
      </w:r>
      <w:proofErr w:type="gramEnd"/>
      <w:r>
        <w:rPr>
          <w:rFonts w:ascii="Times New Roman" w:eastAsia="仿宋_GB2312" w:hAnsi="仿宋_GB2312" w:cs="仿宋_GB2312" w:hint="eastAsia"/>
          <w:sz w:val="32"/>
          <w:szCs w:val="32"/>
        </w:rPr>
        <w:t>清单，对市级</w:t>
      </w:r>
      <w:proofErr w:type="gramStart"/>
      <w:r>
        <w:rPr>
          <w:rFonts w:ascii="Times New Roman" w:eastAsia="仿宋_GB2312" w:hAnsi="仿宋_GB2312" w:cs="仿宋_GB2312" w:hint="eastAsia"/>
          <w:sz w:val="32"/>
          <w:szCs w:val="32"/>
        </w:rPr>
        <w:t>免提交证明</w:t>
      </w:r>
      <w:proofErr w:type="gramEnd"/>
      <w:r>
        <w:rPr>
          <w:rFonts w:ascii="Times New Roman" w:eastAsia="仿宋_GB2312" w:hAnsi="仿宋_GB2312" w:cs="仿宋_GB2312" w:hint="eastAsia"/>
          <w:sz w:val="32"/>
          <w:szCs w:val="32"/>
        </w:rPr>
        <w:t>事项中需我县有关部门单位核验的，要积极配合做好核验工作。</w:t>
      </w:r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对我县第一批证明事项</w:t>
      </w:r>
      <w:proofErr w:type="gramStart"/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免提交</w:t>
      </w:r>
      <w:proofErr w:type="gramEnd"/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清单中，明确为直接取消的证明材料，自发布之日起不再收取，其他证明材料自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2021</w:t>
      </w:r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5</w:t>
      </w:r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</w:t>
      </w:r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日起实现免提交，有关办事部</w:t>
      </w:r>
      <w:r>
        <w:rPr>
          <w:rFonts w:ascii="Times New Roman" w:eastAsia="仿宋_GB2312" w:hAnsi="仿宋_GB2312" w:cs="仿宋_GB2312" w:hint="eastAsia"/>
          <w:sz w:val="32"/>
          <w:szCs w:val="32"/>
        </w:rPr>
        <w:t>门单位不</w:t>
      </w:r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得要求申请人提供。各级、各有关部门单位要按照</w:t>
      </w:r>
      <w:r>
        <w:rPr>
          <w:rFonts w:ascii="Times New Roman" w:eastAsia="仿宋_GB2312" w:hAnsi="仿宋_GB2312" w:cs="仿宋_GB2312" w:hint="eastAsia"/>
          <w:sz w:val="32"/>
          <w:szCs w:val="32"/>
        </w:rPr>
        <w:t>《高青县证明事项核验实施办法（试行）》《高青县证明事项免提交清单动态调整管理</w:t>
      </w:r>
      <w:r>
        <w:rPr>
          <w:rFonts w:ascii="Times New Roman" w:eastAsia="仿宋_GB2312" w:hAnsi="仿宋_GB2312" w:cs="仿宋_GB2312" w:hint="eastAsia"/>
          <w:sz w:val="32"/>
          <w:szCs w:val="32"/>
        </w:rPr>
        <w:lastRenderedPageBreak/>
        <w:t>办法（试行）》《高青县建设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“</w:t>
      </w:r>
      <w:r>
        <w:rPr>
          <w:rFonts w:ascii="Times New Roman" w:eastAsia="仿宋_GB2312" w:hAnsi="仿宋_GB2312" w:cs="仿宋_GB2312" w:hint="eastAsia"/>
          <w:sz w:val="32"/>
          <w:szCs w:val="32"/>
        </w:rPr>
        <w:t>无证明城市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”</w:t>
      </w:r>
      <w:r>
        <w:rPr>
          <w:rFonts w:ascii="Times New Roman" w:eastAsia="仿宋_GB2312" w:hAnsi="仿宋_GB2312" w:cs="仿宋_GB2312" w:hint="eastAsia"/>
          <w:sz w:val="32"/>
          <w:szCs w:val="32"/>
        </w:rPr>
        <w:t>工作投诉举报办法（试行）》《高青县建设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“</w:t>
      </w:r>
      <w:r>
        <w:rPr>
          <w:rFonts w:ascii="Times New Roman" w:eastAsia="仿宋_GB2312" w:hAnsi="仿宋_GB2312" w:cs="仿宋_GB2312" w:hint="eastAsia"/>
          <w:sz w:val="32"/>
          <w:szCs w:val="32"/>
        </w:rPr>
        <w:t>无证明城市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”</w:t>
      </w:r>
      <w:r>
        <w:rPr>
          <w:rFonts w:ascii="Times New Roman" w:eastAsia="仿宋_GB2312" w:hAnsi="仿宋_GB2312" w:cs="仿宋_GB2312" w:hint="eastAsia"/>
          <w:sz w:val="32"/>
          <w:szCs w:val="32"/>
        </w:rPr>
        <w:t>工作责任追究和容错免责管理办法（试行）》</w:t>
      </w:r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的要求</w:t>
      </w:r>
      <w:r>
        <w:rPr>
          <w:rFonts w:ascii="Times New Roman" w:eastAsia="仿宋_GB2312" w:hAnsi="仿宋_GB2312" w:cs="仿宋_GB2312" w:hint="eastAsia"/>
          <w:sz w:val="32"/>
          <w:szCs w:val="32"/>
        </w:rPr>
        <w:t>，就推行</w:t>
      </w:r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证明事项免提交，做好相关工作的衔接和落实</w:t>
      </w:r>
      <w:r>
        <w:rPr>
          <w:rFonts w:ascii="Times New Roman" w:eastAsia="仿宋_GB2312" w:hAnsi="仿宋_GB2312" w:cs="仿宋_GB2312" w:hint="eastAsia"/>
          <w:sz w:val="32"/>
          <w:szCs w:val="32"/>
        </w:rPr>
        <w:t>。</w:t>
      </w:r>
    </w:p>
    <w:p w:rsidR="009E250A" w:rsidRDefault="009D0250">
      <w:pPr>
        <w:spacing w:line="540" w:lineRule="exact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对采取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“</w:t>
      </w:r>
      <w:r>
        <w:rPr>
          <w:rFonts w:ascii="Times New Roman" w:eastAsia="仿宋_GB2312" w:hAnsi="仿宋_GB2312" w:cs="仿宋_GB2312" w:hint="eastAsia"/>
          <w:sz w:val="32"/>
          <w:szCs w:val="32"/>
        </w:rPr>
        <w:t>告知承诺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“</w:t>
      </w:r>
      <w:r>
        <w:rPr>
          <w:rFonts w:ascii="Times New Roman" w:eastAsia="仿宋_GB2312" w:hAnsi="仿宋_GB2312" w:cs="仿宋_GB2312"/>
          <w:kern w:val="0"/>
          <w:sz w:val="32"/>
          <w:szCs w:val="32"/>
        </w:rPr>
        <w:t>数据共享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”“</w:t>
      </w:r>
      <w:r>
        <w:rPr>
          <w:rFonts w:ascii="Times New Roman" w:eastAsia="仿宋_GB2312" w:hAnsi="仿宋_GB2312" w:cs="仿宋_GB2312"/>
          <w:kern w:val="0"/>
          <w:sz w:val="32"/>
          <w:szCs w:val="32"/>
        </w:rPr>
        <w:t>部门</w:t>
      </w:r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核验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”</w:t>
      </w:r>
      <w:r>
        <w:rPr>
          <w:rFonts w:ascii="Times New Roman" w:eastAsia="仿宋_GB2312" w:hAnsi="仿宋_GB2312" w:cs="仿宋_GB2312"/>
          <w:kern w:val="0"/>
          <w:sz w:val="32"/>
          <w:szCs w:val="32"/>
        </w:rPr>
        <w:t>方式</w:t>
      </w:r>
      <w:proofErr w:type="gramStart"/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免提交</w:t>
      </w:r>
      <w:r>
        <w:rPr>
          <w:rFonts w:ascii="Times New Roman" w:eastAsia="仿宋_GB2312" w:hAnsi="仿宋_GB2312" w:cs="仿宋_GB2312"/>
          <w:kern w:val="0"/>
          <w:sz w:val="32"/>
          <w:szCs w:val="32"/>
        </w:rPr>
        <w:t>证明</w:t>
      </w:r>
      <w:proofErr w:type="gramEnd"/>
      <w:r>
        <w:rPr>
          <w:rFonts w:ascii="Times New Roman" w:eastAsia="仿宋_GB2312" w:hAnsi="仿宋_GB2312" w:cs="仿宋_GB2312"/>
          <w:kern w:val="0"/>
          <w:sz w:val="32"/>
          <w:szCs w:val="32"/>
        </w:rPr>
        <w:t>材料的</w:t>
      </w:r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事项</w:t>
      </w:r>
      <w:r>
        <w:rPr>
          <w:rFonts w:ascii="Times New Roman" w:eastAsia="仿宋_GB2312" w:hAnsi="仿宋_GB2312" w:cs="仿宋_GB2312"/>
          <w:kern w:val="0"/>
          <w:sz w:val="32"/>
          <w:szCs w:val="32"/>
        </w:rPr>
        <w:t>，</w:t>
      </w:r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各级各部门要配合大数据部门</w:t>
      </w:r>
      <w:r>
        <w:rPr>
          <w:rFonts w:ascii="Times New Roman" w:eastAsia="仿宋_GB2312" w:hAnsi="仿宋_GB2312" w:cs="仿宋_GB2312"/>
          <w:kern w:val="0"/>
          <w:sz w:val="32"/>
          <w:szCs w:val="32"/>
        </w:rPr>
        <w:t>加快</w:t>
      </w:r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推进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“</w:t>
      </w:r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无证明城市应用系统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”</w:t>
      </w:r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开发和应用，确保</w:t>
      </w:r>
      <w:r>
        <w:rPr>
          <w:rFonts w:ascii="Times New Roman" w:eastAsia="仿宋_GB2312" w:hAnsi="仿宋_GB2312" w:cs="仿宋_GB2312" w:hint="eastAsia"/>
          <w:sz w:val="32"/>
          <w:szCs w:val="32"/>
        </w:rPr>
        <w:t>实现数据共享、部门核验功能，实现告知承诺网上办理、数据留痕</w:t>
      </w:r>
      <w:r>
        <w:rPr>
          <w:rFonts w:ascii="Times New Roman" w:eastAsia="仿宋_GB2312" w:hAnsi="仿宋_GB2312" w:cs="仿宋_GB2312"/>
          <w:kern w:val="0"/>
          <w:sz w:val="32"/>
          <w:szCs w:val="32"/>
        </w:rPr>
        <w:t>。</w:t>
      </w:r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同时，进一步梳理证明、证照数据共享清单，规范数据标准并加快数据归集，努力实现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“</w:t>
      </w:r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应享尽享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”</w:t>
      </w:r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。</w:t>
      </w:r>
    </w:p>
    <w:p w:rsidR="009E250A" w:rsidRDefault="009D0250">
      <w:pPr>
        <w:pStyle w:val="a6"/>
        <w:spacing w:beforeAutospacing="0" w:afterAutospacing="0"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仿宋_GB2312" w:cs="仿宋_GB2312" w:hint="eastAsia"/>
          <w:sz w:val="32"/>
          <w:szCs w:val="32"/>
        </w:rPr>
        <w:t>对采取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“</w:t>
      </w:r>
      <w:r>
        <w:rPr>
          <w:rFonts w:ascii="Times New Roman" w:eastAsia="仿宋_GB2312" w:hAnsi="仿宋_GB2312" w:cs="仿宋_GB2312" w:hint="eastAsia"/>
          <w:sz w:val="32"/>
          <w:szCs w:val="32"/>
        </w:rPr>
        <w:t>告知承诺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”</w:t>
      </w:r>
      <w:r>
        <w:rPr>
          <w:rFonts w:ascii="Times New Roman" w:eastAsia="仿宋_GB2312" w:hAnsi="仿宋_GB2312" w:cs="仿宋_GB2312" w:hint="eastAsia"/>
          <w:sz w:val="32"/>
          <w:szCs w:val="32"/>
        </w:rPr>
        <w:t>方式</w:t>
      </w:r>
      <w:proofErr w:type="gramStart"/>
      <w:r>
        <w:rPr>
          <w:rFonts w:ascii="Times New Roman" w:eastAsia="仿宋_GB2312" w:hAnsi="仿宋_GB2312" w:cs="仿宋_GB2312" w:hint="eastAsia"/>
          <w:sz w:val="32"/>
          <w:szCs w:val="32"/>
        </w:rPr>
        <w:t>免提交证明</w:t>
      </w:r>
      <w:proofErr w:type="gramEnd"/>
      <w:r>
        <w:rPr>
          <w:rFonts w:ascii="Times New Roman" w:eastAsia="仿宋_GB2312" w:hAnsi="仿宋_GB2312" w:cs="仿宋_GB2312" w:hint="eastAsia"/>
          <w:sz w:val="32"/>
          <w:szCs w:val="32"/>
        </w:rPr>
        <w:t>材料的事项，有关办事部门单位应当</w:t>
      </w:r>
      <w:r>
        <w:rPr>
          <w:rFonts w:ascii="Times New Roman" w:eastAsia="仿宋_GB2312" w:hAnsi="仿宋_GB2312" w:cs="仿宋_GB2312"/>
          <w:sz w:val="32"/>
          <w:szCs w:val="32"/>
        </w:rPr>
        <w:t>编制证明事项告知承诺书格式文本提供申请人使用，</w:t>
      </w:r>
      <w:r>
        <w:rPr>
          <w:rFonts w:ascii="Times New Roman" w:eastAsia="仿宋_GB2312" w:hAnsi="仿宋_GB2312" w:cs="仿宋_GB2312" w:hint="eastAsia"/>
          <w:sz w:val="32"/>
          <w:szCs w:val="32"/>
        </w:rPr>
        <w:t>告知申请人承诺的内容、标准以及违反承诺的责任等，并联合监管部门加强事中事后监管。</w:t>
      </w:r>
    </w:p>
    <w:p w:rsidR="009E250A" w:rsidRDefault="009D0250">
      <w:pPr>
        <w:spacing w:line="540" w:lineRule="exact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仿宋_GB2312" w:cs="仿宋_GB2312"/>
          <w:kern w:val="0"/>
          <w:sz w:val="32"/>
          <w:szCs w:val="32"/>
        </w:rPr>
        <w:t>对采取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“</w:t>
      </w:r>
      <w:r>
        <w:rPr>
          <w:rFonts w:ascii="Times New Roman" w:eastAsia="仿宋_GB2312" w:hAnsi="仿宋_GB2312" w:cs="仿宋_GB2312"/>
          <w:kern w:val="0"/>
          <w:sz w:val="32"/>
          <w:szCs w:val="32"/>
        </w:rPr>
        <w:t>部门</w:t>
      </w:r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核验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”</w:t>
      </w:r>
      <w:r>
        <w:rPr>
          <w:rFonts w:ascii="Times New Roman" w:eastAsia="仿宋_GB2312" w:hAnsi="仿宋_GB2312" w:cs="仿宋_GB2312"/>
          <w:kern w:val="0"/>
          <w:sz w:val="32"/>
          <w:szCs w:val="32"/>
        </w:rPr>
        <w:t>方式获取</w:t>
      </w:r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证明</w:t>
      </w:r>
      <w:r>
        <w:rPr>
          <w:rFonts w:ascii="Times New Roman" w:eastAsia="仿宋_GB2312" w:hAnsi="仿宋_GB2312" w:cs="仿宋_GB2312"/>
          <w:kern w:val="0"/>
          <w:sz w:val="32"/>
          <w:szCs w:val="32"/>
        </w:rPr>
        <w:t>信息的</w:t>
      </w:r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事项</w:t>
      </w:r>
      <w:r>
        <w:rPr>
          <w:rFonts w:ascii="Times New Roman" w:eastAsia="仿宋_GB2312" w:hAnsi="仿宋_GB2312" w:cs="仿宋_GB2312"/>
          <w:kern w:val="0"/>
          <w:sz w:val="32"/>
          <w:szCs w:val="32"/>
        </w:rPr>
        <w:t>，</w:t>
      </w:r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证明需求单位</w:t>
      </w:r>
      <w:r>
        <w:rPr>
          <w:rFonts w:ascii="Times New Roman" w:eastAsia="仿宋_GB2312" w:hAnsi="仿宋_GB2312" w:cs="仿宋_GB2312"/>
          <w:kern w:val="0"/>
          <w:sz w:val="32"/>
          <w:szCs w:val="32"/>
        </w:rPr>
        <w:t>与</w:t>
      </w:r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出具</w:t>
      </w:r>
      <w:r>
        <w:rPr>
          <w:rFonts w:ascii="Times New Roman" w:eastAsia="仿宋_GB2312" w:hAnsi="仿宋_GB2312" w:cs="仿宋_GB2312"/>
          <w:kern w:val="0"/>
          <w:sz w:val="32"/>
          <w:szCs w:val="32"/>
        </w:rPr>
        <w:t>单位建立协查</w:t>
      </w:r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核验</w:t>
      </w:r>
      <w:r>
        <w:rPr>
          <w:rFonts w:ascii="Times New Roman" w:eastAsia="仿宋_GB2312" w:hAnsi="仿宋_GB2312" w:cs="仿宋_GB2312"/>
          <w:kern w:val="0"/>
          <w:sz w:val="32"/>
          <w:szCs w:val="32"/>
        </w:rPr>
        <w:t>反馈</w:t>
      </w:r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工作</w:t>
      </w:r>
      <w:r>
        <w:rPr>
          <w:rFonts w:ascii="Times New Roman" w:eastAsia="仿宋_GB2312" w:hAnsi="仿宋_GB2312" w:cs="仿宋_GB2312"/>
          <w:kern w:val="0"/>
          <w:sz w:val="32"/>
          <w:szCs w:val="32"/>
        </w:rPr>
        <w:t>机制，逐项编制协查函</w:t>
      </w:r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、反馈函</w:t>
      </w:r>
      <w:r>
        <w:rPr>
          <w:rFonts w:ascii="Times New Roman" w:eastAsia="仿宋_GB2312" w:hAnsi="仿宋_GB2312" w:cs="仿宋_GB2312"/>
          <w:kern w:val="0"/>
          <w:sz w:val="32"/>
          <w:szCs w:val="32"/>
        </w:rPr>
        <w:t>模板，明确协查方式、协查流程、协查时限，建立</w:t>
      </w:r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明晰化、</w:t>
      </w:r>
      <w:r>
        <w:rPr>
          <w:rFonts w:ascii="Times New Roman" w:eastAsia="仿宋_GB2312" w:hAnsi="仿宋_GB2312" w:cs="仿宋_GB2312"/>
          <w:kern w:val="0"/>
          <w:sz w:val="32"/>
          <w:szCs w:val="32"/>
        </w:rPr>
        <w:t>标准化、规范化操作流程</w:t>
      </w:r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，并分别确定联络员和代办员，证明出具</w:t>
      </w:r>
      <w:r>
        <w:rPr>
          <w:rFonts w:ascii="Times New Roman" w:eastAsia="仿宋_GB2312" w:hAnsi="仿宋_GB2312" w:cs="仿宋_GB2312"/>
          <w:kern w:val="0"/>
          <w:sz w:val="32"/>
          <w:szCs w:val="32"/>
        </w:rPr>
        <w:t>单位</w:t>
      </w:r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要</w:t>
      </w:r>
      <w:r>
        <w:rPr>
          <w:rFonts w:ascii="Times New Roman" w:eastAsia="仿宋_GB2312" w:hAnsi="仿宋_GB2312" w:cs="仿宋_GB2312"/>
          <w:kern w:val="0"/>
          <w:sz w:val="32"/>
          <w:szCs w:val="32"/>
        </w:rPr>
        <w:t>在规定的时限内反馈协查</w:t>
      </w:r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结果</w:t>
      </w:r>
      <w:r>
        <w:rPr>
          <w:rFonts w:ascii="Times New Roman" w:eastAsia="仿宋_GB2312" w:hAnsi="仿宋_GB2312" w:cs="仿宋_GB2312"/>
          <w:kern w:val="0"/>
          <w:sz w:val="32"/>
          <w:szCs w:val="32"/>
        </w:rPr>
        <w:t>，提高协查</w:t>
      </w:r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核验</w:t>
      </w:r>
      <w:r>
        <w:rPr>
          <w:rFonts w:ascii="Times New Roman" w:eastAsia="仿宋_GB2312" w:hAnsi="仿宋_GB2312" w:cs="仿宋_GB2312"/>
          <w:kern w:val="0"/>
          <w:sz w:val="32"/>
          <w:szCs w:val="32"/>
        </w:rPr>
        <w:t>效率。在</w:t>
      </w:r>
      <w:r>
        <w:rPr>
          <w:rFonts w:ascii="Times New Roman" w:eastAsia="仿宋_GB2312" w:hAnsi="Times New Roman" w:cs="仿宋_GB2312"/>
          <w:kern w:val="0"/>
          <w:sz w:val="32"/>
          <w:szCs w:val="32"/>
        </w:rPr>
        <w:t>“</w:t>
      </w:r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无证明城市应用系统</w:t>
      </w:r>
      <w:r>
        <w:rPr>
          <w:rFonts w:ascii="Times New Roman" w:eastAsia="仿宋_GB2312" w:hAnsi="Times New Roman" w:cs="仿宋_GB2312"/>
          <w:kern w:val="0"/>
          <w:sz w:val="32"/>
          <w:szCs w:val="32"/>
        </w:rPr>
        <w:t>”</w:t>
      </w:r>
      <w:r>
        <w:rPr>
          <w:rFonts w:ascii="Times New Roman" w:eastAsia="仿宋_GB2312" w:hAnsi="仿宋_GB2312" w:cs="仿宋_GB2312"/>
          <w:kern w:val="0"/>
          <w:sz w:val="32"/>
          <w:szCs w:val="32"/>
        </w:rPr>
        <w:t>尚未完全运行前，除涉及国家秘密和工作秘密事项外，</w:t>
      </w:r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各有关部门单位可采取协同办公系统、传真、公务邮箱等多种方式实现信息交换，畅通工作运行的各个具体环节，提高工作效率，确保工作</w:t>
      </w:r>
      <w:proofErr w:type="gramStart"/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不</w:t>
      </w:r>
      <w:proofErr w:type="gramEnd"/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断档、不脱节。</w:t>
      </w:r>
    </w:p>
    <w:p w:rsidR="009E250A" w:rsidRDefault="009D0250">
      <w:pPr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lastRenderedPageBreak/>
        <w:t>各有关部门单位要</w:t>
      </w:r>
      <w:r>
        <w:rPr>
          <w:rFonts w:ascii="Times New Roman" w:eastAsia="仿宋_GB2312" w:hAnsi="仿宋_GB2312" w:cs="仿宋_GB2312" w:hint="eastAsia"/>
          <w:sz w:val="32"/>
          <w:szCs w:val="32"/>
        </w:rPr>
        <w:t>严格执行保密制度，严禁将共享和核验信息用于与履行职责无关的活动。</w:t>
      </w:r>
    </w:p>
    <w:p w:rsidR="009E250A" w:rsidRDefault="009D0250">
      <w:pPr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黑体" w:hAnsi="黑体" w:cs="黑体" w:hint="eastAsia"/>
          <w:sz w:val="32"/>
          <w:szCs w:val="32"/>
        </w:rPr>
        <w:t>二、做好工作有序衔接，确保改革落地</w:t>
      </w:r>
    </w:p>
    <w:p w:rsidR="009E250A" w:rsidRDefault="009D0250">
      <w:pPr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仿宋_GB2312" w:cs="仿宋_GB2312" w:hint="eastAsia"/>
          <w:sz w:val="32"/>
          <w:szCs w:val="32"/>
        </w:rPr>
        <w:t>各级各部门单位要持续深化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“</w:t>
      </w:r>
      <w:r>
        <w:rPr>
          <w:rFonts w:ascii="Times New Roman" w:eastAsia="仿宋_GB2312" w:hAnsi="仿宋_GB2312" w:cs="仿宋_GB2312" w:hint="eastAsia"/>
          <w:sz w:val="32"/>
          <w:szCs w:val="32"/>
        </w:rPr>
        <w:t>减证便民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”</w:t>
      </w:r>
      <w:r>
        <w:rPr>
          <w:rFonts w:ascii="Times New Roman" w:eastAsia="仿宋_GB2312" w:hAnsi="仿宋_GB2312" w:cs="仿宋_GB2312" w:hint="eastAsia"/>
          <w:sz w:val="32"/>
          <w:szCs w:val="32"/>
        </w:rPr>
        <w:t>改革，着力抓好工作衔接，保证平稳过渡，避免出现管理和服务真空。证明事项取消和调整办理方式后，各办事部</w:t>
      </w:r>
      <w:r>
        <w:rPr>
          <w:rFonts w:ascii="Times New Roman" w:eastAsia="仿宋_GB2312" w:hAnsi="仿宋_GB2312" w:cs="仿宋_GB2312" w:hint="eastAsia"/>
          <w:sz w:val="32"/>
          <w:szCs w:val="32"/>
        </w:rPr>
        <w:t>门单位</w:t>
      </w:r>
      <w:r>
        <w:rPr>
          <w:rFonts w:ascii="Times New Roman" w:eastAsia="仿宋_GB2312" w:hAnsi="仿宋_GB2312" w:cs="仿宋_GB2312"/>
          <w:sz w:val="32"/>
          <w:szCs w:val="32"/>
        </w:rPr>
        <w:t>应当及时修订完善办事指南及</w:t>
      </w:r>
      <w:r>
        <w:rPr>
          <w:rFonts w:ascii="Times New Roman" w:eastAsia="仿宋_GB2312" w:hAnsi="仿宋_GB2312" w:cs="仿宋_GB2312" w:hint="eastAsia"/>
          <w:sz w:val="32"/>
          <w:szCs w:val="32"/>
        </w:rPr>
        <w:t>山东政务服务网等</w:t>
      </w:r>
      <w:r>
        <w:rPr>
          <w:rFonts w:ascii="Times New Roman" w:eastAsia="仿宋_GB2312" w:hAnsi="仿宋_GB2312" w:cs="仿宋_GB2312"/>
          <w:sz w:val="32"/>
          <w:szCs w:val="32"/>
        </w:rPr>
        <w:t>相关网站公示信息，并在</w:t>
      </w:r>
      <w:r>
        <w:rPr>
          <w:rFonts w:ascii="Times New Roman" w:eastAsia="仿宋_GB2312" w:hAnsi="仿宋_GB2312" w:cs="仿宋_GB2312" w:hint="eastAsia"/>
          <w:sz w:val="32"/>
          <w:szCs w:val="32"/>
        </w:rPr>
        <w:t>办事服务窗口</w:t>
      </w:r>
      <w:r>
        <w:rPr>
          <w:rFonts w:ascii="Times New Roman" w:eastAsia="仿宋_GB2312" w:hAnsi="仿宋_GB2312" w:cs="仿宋_GB2312"/>
          <w:sz w:val="32"/>
          <w:szCs w:val="32"/>
        </w:rPr>
        <w:t>予以公示公告</w:t>
      </w:r>
      <w:r>
        <w:rPr>
          <w:rFonts w:ascii="Times New Roman" w:eastAsia="仿宋_GB2312" w:hAnsi="仿宋_GB2312" w:cs="仿宋_GB2312" w:hint="eastAsia"/>
          <w:sz w:val="32"/>
          <w:szCs w:val="32"/>
        </w:rPr>
        <w:t>。</w:t>
      </w:r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申请人能够提供也愿意提供的，</w:t>
      </w:r>
      <w:r>
        <w:rPr>
          <w:rFonts w:ascii="Times New Roman" w:eastAsia="仿宋_GB2312" w:hAnsi="仿宋_GB2312" w:cs="仿宋_GB2312" w:hint="eastAsia"/>
          <w:sz w:val="32"/>
          <w:szCs w:val="32"/>
        </w:rPr>
        <w:t>办事部门单位不得拒绝。</w:t>
      </w:r>
      <w:r>
        <w:rPr>
          <w:rFonts w:ascii="Times New Roman" w:eastAsia="仿宋_GB2312" w:hAnsi="仿宋_GB2312" w:cs="仿宋_GB2312"/>
          <w:sz w:val="32"/>
          <w:szCs w:val="32"/>
        </w:rPr>
        <w:t>对我</w:t>
      </w:r>
      <w:r>
        <w:rPr>
          <w:rFonts w:ascii="Times New Roman" w:eastAsia="仿宋_GB2312" w:hAnsi="仿宋_GB2312" w:cs="仿宋_GB2312" w:hint="eastAsia"/>
          <w:sz w:val="32"/>
          <w:szCs w:val="32"/>
        </w:rPr>
        <w:t>县</w:t>
      </w:r>
      <w:r>
        <w:rPr>
          <w:rFonts w:ascii="Times New Roman" w:eastAsia="仿宋_GB2312" w:hAnsi="仿宋_GB2312" w:cs="仿宋_GB2312"/>
          <w:sz w:val="32"/>
          <w:szCs w:val="32"/>
        </w:rPr>
        <w:t>市民在市外办事，需我</w:t>
      </w:r>
      <w:r>
        <w:rPr>
          <w:rFonts w:ascii="Times New Roman" w:eastAsia="仿宋_GB2312" w:hAnsi="仿宋_GB2312" w:cs="仿宋_GB2312" w:hint="eastAsia"/>
          <w:sz w:val="32"/>
          <w:szCs w:val="32"/>
        </w:rPr>
        <w:t>县</w:t>
      </w:r>
      <w:r>
        <w:rPr>
          <w:rFonts w:ascii="Times New Roman" w:eastAsia="仿宋_GB2312" w:hAnsi="仿宋_GB2312" w:cs="仿宋_GB2312"/>
          <w:sz w:val="32"/>
          <w:szCs w:val="32"/>
        </w:rPr>
        <w:t>相关</w:t>
      </w:r>
      <w:r>
        <w:rPr>
          <w:rFonts w:ascii="Times New Roman" w:eastAsia="仿宋_GB2312" w:hAnsi="仿宋_GB2312" w:cs="仿宋_GB2312" w:hint="eastAsia"/>
          <w:sz w:val="32"/>
          <w:szCs w:val="32"/>
        </w:rPr>
        <w:t>部门单位</w:t>
      </w:r>
      <w:r>
        <w:rPr>
          <w:rFonts w:ascii="Times New Roman" w:eastAsia="仿宋_GB2312" w:hAnsi="仿宋_GB2312" w:cs="仿宋_GB2312"/>
          <w:sz w:val="32"/>
          <w:szCs w:val="32"/>
        </w:rPr>
        <w:t>出具证明材料的，相关</w:t>
      </w:r>
      <w:r>
        <w:rPr>
          <w:rFonts w:ascii="Times New Roman" w:eastAsia="仿宋_GB2312" w:hAnsi="仿宋_GB2312" w:cs="仿宋_GB2312" w:hint="eastAsia"/>
          <w:sz w:val="32"/>
          <w:szCs w:val="32"/>
        </w:rPr>
        <w:t>部门单位</w:t>
      </w:r>
      <w:r>
        <w:rPr>
          <w:rFonts w:ascii="Times New Roman" w:eastAsia="仿宋_GB2312" w:hAnsi="仿宋_GB2312" w:cs="仿宋_GB2312"/>
          <w:sz w:val="32"/>
          <w:szCs w:val="32"/>
        </w:rPr>
        <w:t>在职能职责范围内应当出具。对有关证明材料应当由市外机构或者组织出具，我</w:t>
      </w:r>
      <w:r>
        <w:rPr>
          <w:rFonts w:ascii="Times New Roman" w:eastAsia="仿宋_GB2312" w:hAnsi="仿宋_GB2312" w:cs="仿宋_GB2312" w:hint="eastAsia"/>
          <w:sz w:val="32"/>
          <w:szCs w:val="32"/>
        </w:rPr>
        <w:t>县相关部门单位</w:t>
      </w:r>
      <w:r>
        <w:rPr>
          <w:rFonts w:ascii="Times New Roman" w:eastAsia="仿宋_GB2312" w:hAnsi="仿宋_GB2312" w:cs="仿宋_GB2312"/>
          <w:sz w:val="32"/>
          <w:szCs w:val="32"/>
        </w:rPr>
        <w:t>不能通过信息共享和网络核验的，证明材料由申请人提供。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</w:t>
      </w:r>
    </w:p>
    <w:p w:rsidR="009E250A" w:rsidRDefault="009D0250">
      <w:pPr>
        <w:spacing w:line="54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黑体" w:cs="黑体" w:hint="eastAsia"/>
          <w:sz w:val="32"/>
          <w:szCs w:val="32"/>
        </w:rPr>
        <w:t>三、加强事中事后监管，确保改革长效</w:t>
      </w:r>
    </w:p>
    <w:p w:rsidR="009E250A" w:rsidRDefault="009D0250">
      <w:pPr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仿宋_GB2312" w:cs="仿宋_GB2312"/>
          <w:sz w:val="32"/>
          <w:szCs w:val="32"/>
        </w:rPr>
        <w:t>各</w:t>
      </w:r>
      <w:r>
        <w:rPr>
          <w:rFonts w:ascii="Times New Roman" w:eastAsia="仿宋_GB2312" w:hAnsi="仿宋_GB2312" w:cs="仿宋_GB2312" w:hint="eastAsia"/>
          <w:sz w:val="32"/>
          <w:szCs w:val="32"/>
        </w:rPr>
        <w:t>办事</w:t>
      </w:r>
      <w:r>
        <w:rPr>
          <w:rFonts w:ascii="Times New Roman" w:eastAsia="仿宋_GB2312" w:hAnsi="仿宋_GB2312" w:cs="仿宋_GB2312"/>
          <w:sz w:val="32"/>
          <w:szCs w:val="32"/>
        </w:rPr>
        <w:t>部门</w:t>
      </w:r>
      <w:r>
        <w:rPr>
          <w:rFonts w:ascii="Times New Roman" w:eastAsia="仿宋_GB2312" w:hAnsi="仿宋_GB2312" w:cs="仿宋_GB2312" w:hint="eastAsia"/>
          <w:sz w:val="32"/>
          <w:szCs w:val="32"/>
        </w:rPr>
        <w:t>单位</w:t>
      </w:r>
      <w:r>
        <w:rPr>
          <w:rFonts w:ascii="Times New Roman" w:eastAsia="仿宋_GB2312" w:hAnsi="仿宋_GB2312" w:cs="仿宋_GB2312"/>
          <w:sz w:val="32"/>
          <w:szCs w:val="32"/>
        </w:rPr>
        <w:t>要</w:t>
      </w:r>
      <w:r>
        <w:rPr>
          <w:rFonts w:ascii="Times New Roman" w:eastAsia="仿宋_GB2312" w:hAnsi="仿宋_GB2312" w:cs="仿宋_GB2312" w:hint="eastAsia"/>
          <w:sz w:val="32"/>
          <w:szCs w:val="32"/>
        </w:rPr>
        <w:t>认真</w:t>
      </w:r>
      <w:r>
        <w:rPr>
          <w:rFonts w:ascii="Times New Roman" w:eastAsia="仿宋_GB2312" w:hAnsi="仿宋_GB2312" w:cs="仿宋_GB2312"/>
          <w:sz w:val="32"/>
          <w:szCs w:val="32"/>
        </w:rPr>
        <w:t>梳理工作环节中存在的问题，建立证明事项</w:t>
      </w:r>
      <w:r>
        <w:rPr>
          <w:rFonts w:ascii="Times New Roman" w:eastAsia="仿宋_GB2312" w:hAnsi="仿宋_GB2312" w:cs="仿宋_GB2312" w:hint="eastAsia"/>
          <w:sz w:val="32"/>
          <w:szCs w:val="32"/>
        </w:rPr>
        <w:t>免提交</w:t>
      </w:r>
      <w:r>
        <w:rPr>
          <w:rFonts w:ascii="Times New Roman" w:eastAsia="仿宋_GB2312" w:hAnsi="仿宋_GB2312" w:cs="仿宋_GB2312"/>
          <w:sz w:val="32"/>
          <w:szCs w:val="32"/>
        </w:rPr>
        <w:t>后的事中事后监管</w:t>
      </w:r>
      <w:r>
        <w:rPr>
          <w:rFonts w:ascii="Times New Roman" w:eastAsia="仿宋_GB2312" w:hAnsi="仿宋_GB2312" w:cs="仿宋_GB2312" w:hint="eastAsia"/>
          <w:sz w:val="32"/>
          <w:szCs w:val="32"/>
        </w:rPr>
        <w:t>机制</w:t>
      </w:r>
      <w:r>
        <w:rPr>
          <w:rFonts w:ascii="Times New Roman" w:eastAsia="仿宋_GB2312" w:hAnsi="仿宋_GB2312" w:cs="仿宋_GB2312"/>
          <w:sz w:val="32"/>
          <w:szCs w:val="32"/>
        </w:rPr>
        <w:t>，制定防控措施防范审批风险。要建立申请人诚信档案制度，加强跨部门联动响应。对监管中发现申请人承诺不实的，</w:t>
      </w:r>
      <w:r>
        <w:rPr>
          <w:rFonts w:ascii="Times New Roman" w:eastAsia="仿宋_GB2312" w:hAnsi="仿宋_GB2312" w:cs="仿宋_GB2312" w:hint="eastAsia"/>
          <w:sz w:val="32"/>
          <w:szCs w:val="32"/>
        </w:rPr>
        <w:t>由相关部门依法</w:t>
      </w:r>
      <w:proofErr w:type="gramStart"/>
      <w:r>
        <w:rPr>
          <w:rFonts w:ascii="Times New Roman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Times New Roman" w:eastAsia="仿宋_GB2312" w:hAnsi="仿宋_GB2312" w:cs="仿宋_GB2312" w:hint="eastAsia"/>
          <w:sz w:val="32"/>
          <w:szCs w:val="32"/>
        </w:rPr>
        <w:t>处理。申请人因承诺不实而取得的利益不受保护，由此造成的损失由申请人自行承担，同时对办事部门和经办人员不作负面评价，不追究相关责任。</w:t>
      </w:r>
      <w:r>
        <w:rPr>
          <w:rFonts w:ascii="Times New Roman" w:eastAsia="仿宋_GB2312" w:hAnsi="仿宋_GB2312" w:cs="仿宋_GB2312"/>
          <w:sz w:val="32"/>
          <w:szCs w:val="32"/>
        </w:rPr>
        <w:t>对涉嫌诈骗等违法犯罪行为，损害国家、集体或第三人合法权益的，移送有关机关依法查处。</w:t>
      </w:r>
    </w:p>
    <w:p w:rsidR="009E250A" w:rsidRDefault="009D0250">
      <w:pPr>
        <w:spacing w:line="540" w:lineRule="exact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仿宋_GB2312" w:cs="仿宋_GB2312" w:hint="eastAsia"/>
          <w:sz w:val="32"/>
          <w:szCs w:val="32"/>
        </w:rPr>
        <w:t>县建设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“</w:t>
      </w:r>
      <w:r>
        <w:rPr>
          <w:rFonts w:ascii="Times New Roman" w:eastAsia="仿宋_GB2312" w:hAnsi="仿宋_GB2312" w:cs="仿宋_GB2312" w:hint="eastAsia"/>
          <w:sz w:val="32"/>
          <w:szCs w:val="32"/>
        </w:rPr>
        <w:t>无证明城市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”</w:t>
      </w:r>
      <w:r>
        <w:rPr>
          <w:rFonts w:ascii="Times New Roman" w:eastAsia="仿宋_GB2312" w:hAnsi="仿宋_GB2312" w:cs="仿宋_GB2312" w:hint="eastAsia"/>
          <w:sz w:val="32"/>
          <w:szCs w:val="32"/>
        </w:rPr>
        <w:t>工作联席会议办公室要对各镇办、各部门单位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“</w:t>
      </w:r>
      <w:r>
        <w:rPr>
          <w:rFonts w:ascii="Times New Roman" w:eastAsia="仿宋_GB2312" w:hAnsi="仿宋_GB2312" w:cs="仿宋_GB2312" w:hint="eastAsia"/>
          <w:sz w:val="32"/>
          <w:szCs w:val="32"/>
        </w:rPr>
        <w:t>无证明城市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”</w:t>
      </w:r>
      <w:r>
        <w:rPr>
          <w:rFonts w:ascii="Times New Roman" w:eastAsia="仿宋_GB2312" w:hAnsi="仿宋_GB2312" w:cs="仿宋_GB2312" w:hint="eastAsia"/>
          <w:sz w:val="32"/>
          <w:szCs w:val="32"/>
        </w:rPr>
        <w:t>建设工作开展和落实情况进行专项督查，</w:t>
      </w:r>
      <w:r>
        <w:rPr>
          <w:rFonts w:ascii="Times New Roman" w:eastAsia="仿宋_GB2312" w:hAnsi="仿宋_GB2312" w:cs="仿宋_GB2312" w:hint="eastAsia"/>
          <w:sz w:val="32"/>
          <w:szCs w:val="32"/>
        </w:rPr>
        <w:lastRenderedPageBreak/>
        <w:t>并列入实施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“</w:t>
      </w:r>
      <w:r>
        <w:rPr>
          <w:rFonts w:ascii="Times New Roman" w:eastAsia="仿宋_GB2312" w:hAnsi="仿宋_GB2312" w:cs="仿宋_GB2312" w:hint="eastAsia"/>
          <w:sz w:val="32"/>
          <w:szCs w:val="32"/>
        </w:rPr>
        <w:t>一号改革工程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”</w:t>
      </w:r>
      <w:r>
        <w:rPr>
          <w:rFonts w:ascii="Times New Roman" w:eastAsia="仿宋_GB2312" w:hAnsi="仿宋_GB2312" w:cs="仿宋_GB2312" w:hint="eastAsia"/>
          <w:sz w:val="32"/>
          <w:szCs w:val="32"/>
        </w:rPr>
        <w:t>等工作考核内容。各级政务服务大厅要设立</w:t>
      </w:r>
      <w:r>
        <w:rPr>
          <w:rFonts w:ascii="Times New Roman" w:eastAsia="仿宋_GB2312" w:hAnsi="仿宋_GB2312" w:cs="仿宋_GB2312"/>
          <w:sz w:val="32"/>
          <w:szCs w:val="32"/>
        </w:rPr>
        <w:t>建</w:t>
      </w:r>
      <w:r>
        <w:rPr>
          <w:rFonts w:ascii="Times New Roman" w:eastAsia="仿宋_GB2312" w:hAnsi="仿宋_GB2312" w:cs="仿宋_GB2312"/>
          <w:sz w:val="32"/>
          <w:szCs w:val="32"/>
        </w:rPr>
        <w:t>设</w:t>
      </w:r>
      <w:r>
        <w:rPr>
          <w:rFonts w:ascii="Times New Roman" w:eastAsia="仿宋_GB2312" w:hAnsi="Times New Roman" w:cs="仿宋_GB2312"/>
          <w:sz w:val="32"/>
          <w:szCs w:val="32"/>
        </w:rPr>
        <w:t>“</w:t>
      </w:r>
      <w:r>
        <w:rPr>
          <w:rFonts w:ascii="Times New Roman" w:eastAsia="仿宋_GB2312" w:hAnsi="仿宋_GB2312" w:cs="仿宋_GB2312" w:hint="eastAsia"/>
          <w:sz w:val="32"/>
          <w:szCs w:val="32"/>
        </w:rPr>
        <w:t>无</w:t>
      </w:r>
      <w:r>
        <w:rPr>
          <w:rFonts w:ascii="Times New Roman" w:eastAsia="仿宋_GB2312" w:hAnsi="仿宋_GB2312" w:cs="仿宋_GB2312"/>
          <w:sz w:val="32"/>
          <w:szCs w:val="32"/>
        </w:rPr>
        <w:t>证明城市</w:t>
      </w:r>
      <w:r>
        <w:rPr>
          <w:rFonts w:ascii="Times New Roman" w:eastAsia="仿宋_GB2312" w:hAnsi="Times New Roman" w:cs="仿宋_GB2312"/>
          <w:sz w:val="32"/>
          <w:szCs w:val="32"/>
        </w:rPr>
        <w:t>”</w:t>
      </w:r>
      <w:r>
        <w:rPr>
          <w:rFonts w:ascii="Times New Roman" w:eastAsia="仿宋_GB2312" w:hAnsi="仿宋_GB2312" w:cs="仿宋_GB2312"/>
          <w:sz w:val="32"/>
          <w:szCs w:val="32"/>
        </w:rPr>
        <w:t>监督服务专窗，专门受理群众关于证明事项的投诉和举报，及时协调有关部门</w:t>
      </w:r>
      <w:r>
        <w:rPr>
          <w:rFonts w:ascii="Times New Roman" w:eastAsia="仿宋_GB2312" w:hAnsi="仿宋_GB2312" w:cs="仿宋_GB2312" w:hint="eastAsia"/>
          <w:sz w:val="32"/>
          <w:szCs w:val="32"/>
        </w:rPr>
        <w:t>单位</w:t>
      </w:r>
      <w:r>
        <w:rPr>
          <w:rFonts w:ascii="Times New Roman" w:eastAsia="仿宋_GB2312" w:hAnsi="仿宋_GB2312" w:cs="仿宋_GB2312"/>
          <w:sz w:val="32"/>
          <w:szCs w:val="32"/>
        </w:rPr>
        <w:t>处理，协助引导群众办理证明事项</w:t>
      </w:r>
      <w:r>
        <w:rPr>
          <w:rFonts w:ascii="Times New Roman" w:eastAsia="仿宋_GB2312" w:hAnsi="仿宋_GB2312" w:cs="仿宋_GB2312" w:hint="eastAsia"/>
          <w:sz w:val="32"/>
          <w:szCs w:val="32"/>
        </w:rPr>
        <w:t>等</w:t>
      </w:r>
      <w:r>
        <w:rPr>
          <w:rFonts w:ascii="Times New Roman" w:eastAsia="仿宋_GB2312" w:hAnsi="仿宋_GB2312" w:cs="仿宋_GB2312"/>
          <w:sz w:val="32"/>
          <w:szCs w:val="32"/>
        </w:rPr>
        <w:t>相关工作。对</w:t>
      </w:r>
      <w:r>
        <w:rPr>
          <w:rFonts w:ascii="Times New Roman" w:eastAsia="仿宋_GB2312" w:hAnsi="仿宋_GB2312" w:cs="仿宋_GB2312" w:hint="eastAsia"/>
          <w:sz w:val="32"/>
          <w:szCs w:val="32"/>
        </w:rPr>
        <w:t>发布的</w:t>
      </w:r>
      <w:proofErr w:type="gramStart"/>
      <w:r>
        <w:rPr>
          <w:rFonts w:ascii="Times New Roman" w:eastAsia="仿宋_GB2312" w:hAnsi="仿宋_GB2312" w:cs="仿宋_GB2312" w:hint="eastAsia"/>
          <w:sz w:val="32"/>
          <w:szCs w:val="32"/>
        </w:rPr>
        <w:t>免提交证明</w:t>
      </w:r>
      <w:proofErr w:type="gramEnd"/>
      <w:r>
        <w:rPr>
          <w:rFonts w:ascii="Times New Roman" w:eastAsia="仿宋_GB2312" w:hAnsi="仿宋_GB2312" w:cs="仿宋_GB2312" w:hint="eastAsia"/>
          <w:sz w:val="32"/>
          <w:szCs w:val="32"/>
        </w:rPr>
        <w:t>事项落实不力</w:t>
      </w:r>
      <w:r>
        <w:rPr>
          <w:rFonts w:ascii="Times New Roman" w:eastAsia="仿宋_GB2312" w:hAnsi="仿宋_GB2312" w:cs="仿宋_GB2312"/>
          <w:sz w:val="32"/>
          <w:szCs w:val="32"/>
        </w:rPr>
        <w:t>，造成不良社会影响的，严肃追究相关责任人责任。</w:t>
      </w:r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办事部门单位在执行和落实证明事项</w:t>
      </w:r>
      <w:proofErr w:type="gramStart"/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免提交</w:t>
      </w:r>
      <w:proofErr w:type="gramEnd"/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清单中发现问题，要及时向县建设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“</w:t>
      </w:r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无证明城市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”</w:t>
      </w:r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工作领导小组办公室报告，并根据实际情况对清单进行动态调整和优化。</w:t>
      </w:r>
    </w:p>
    <w:p w:rsidR="009E250A" w:rsidRDefault="009E250A">
      <w:pPr>
        <w:spacing w:line="540" w:lineRule="exact"/>
        <w:rPr>
          <w:rFonts w:ascii="Times New Roman" w:eastAsia="仿宋_GB2312" w:hAnsi="Times New Roman" w:cs="仿宋_GB2312"/>
          <w:sz w:val="32"/>
          <w:szCs w:val="32"/>
        </w:rPr>
      </w:pPr>
    </w:p>
    <w:p w:rsidR="009E250A" w:rsidRDefault="009D0250">
      <w:pPr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仿宋_GB2312" w:cs="仿宋_GB2312" w:hint="eastAsia"/>
          <w:sz w:val="32"/>
          <w:szCs w:val="32"/>
        </w:rPr>
        <w:t>附件：高青县第一批证明事项</w:t>
      </w:r>
      <w:proofErr w:type="gramStart"/>
      <w:r>
        <w:rPr>
          <w:rFonts w:ascii="Times New Roman" w:eastAsia="仿宋_GB2312" w:hAnsi="仿宋_GB2312" w:cs="仿宋_GB2312" w:hint="eastAsia"/>
          <w:sz w:val="32"/>
          <w:szCs w:val="32"/>
        </w:rPr>
        <w:t>免提交</w:t>
      </w:r>
      <w:proofErr w:type="gramEnd"/>
      <w:r>
        <w:rPr>
          <w:rFonts w:ascii="Times New Roman" w:eastAsia="仿宋_GB2312" w:hAnsi="仿宋_GB2312" w:cs="仿宋_GB2312" w:hint="eastAsia"/>
          <w:sz w:val="32"/>
          <w:szCs w:val="32"/>
        </w:rPr>
        <w:t>清单</w:t>
      </w:r>
    </w:p>
    <w:p w:rsidR="009E250A" w:rsidRDefault="009E250A">
      <w:pPr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9E250A" w:rsidRDefault="009E250A">
      <w:pPr>
        <w:spacing w:line="540" w:lineRule="exact"/>
        <w:ind w:firstLineChars="200" w:firstLine="640"/>
        <w:jc w:val="right"/>
        <w:rPr>
          <w:rFonts w:ascii="Times New Roman" w:eastAsia="仿宋_GB2312" w:hAnsi="Times New Roman" w:cs="仿宋_GB2312"/>
          <w:sz w:val="32"/>
          <w:szCs w:val="32"/>
        </w:rPr>
      </w:pPr>
    </w:p>
    <w:p w:rsidR="009E250A" w:rsidRDefault="009D0250">
      <w:pPr>
        <w:spacing w:line="540" w:lineRule="exact"/>
        <w:ind w:firstLineChars="200" w:firstLine="640"/>
        <w:jc w:val="center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                 </w:t>
      </w:r>
      <w:r>
        <w:rPr>
          <w:rFonts w:ascii="Times New Roman" w:eastAsia="仿宋_GB2312" w:hAnsi="仿宋_GB2312" w:cs="仿宋_GB2312" w:hint="eastAsia"/>
          <w:sz w:val="32"/>
          <w:szCs w:val="32"/>
        </w:rPr>
        <w:t>高青县人民政府办公室</w:t>
      </w:r>
    </w:p>
    <w:p w:rsidR="009E250A" w:rsidRDefault="009D0250">
      <w:pPr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                         2021</w:t>
      </w:r>
      <w:r>
        <w:rPr>
          <w:rFonts w:ascii="Times New Roman" w:eastAsia="仿宋_GB2312" w:hAnsi="仿宋_GB2312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4</w:t>
      </w:r>
      <w:r>
        <w:rPr>
          <w:rFonts w:ascii="Times New Roman" w:eastAsia="仿宋_GB2312" w:hAnsi="仿宋_GB2312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>19</w:t>
      </w:r>
      <w:r>
        <w:rPr>
          <w:rFonts w:ascii="Times New Roman" w:eastAsia="仿宋_GB2312" w:hAnsi="仿宋_GB2312" w:cs="仿宋_GB2312" w:hint="eastAsia"/>
          <w:sz w:val="32"/>
          <w:szCs w:val="32"/>
        </w:rPr>
        <w:t>日</w:t>
      </w:r>
    </w:p>
    <w:p w:rsidR="009E250A" w:rsidRDefault="009D0250">
      <w:pPr>
        <w:spacing w:line="54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（此件公开发布）</w:t>
      </w:r>
    </w:p>
    <w:sectPr w:rsidR="009E250A"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250" w:rsidRDefault="009D0250">
      <w:r>
        <w:separator/>
      </w:r>
    </w:p>
  </w:endnote>
  <w:endnote w:type="continuationSeparator" w:id="0">
    <w:p w:rsidR="009D0250" w:rsidRDefault="009D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0A" w:rsidRDefault="009D025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9E250A" w:rsidRDefault="009D0250">
                <w:pPr>
                  <w:pStyle w:val="a4"/>
                  <w:rPr>
                    <w:rFonts w:asciiTheme="minorEastAsia" w:hAnsiTheme="minorEastAsia" w:cs="黑体"/>
                    <w:sz w:val="28"/>
                    <w:szCs w:val="28"/>
                  </w:rPr>
                </w:pPr>
                <w:r>
                  <w:rPr>
                    <w:rFonts w:asciiTheme="minorEastAsia" w:hAnsiTheme="minorEastAsia" w:cs="黑体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hAnsiTheme="minorEastAsia" w:cs="黑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hAnsiTheme="minorEastAsia" w:cs="黑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="黑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="黑体" w:hint="eastAsia"/>
                    <w:sz w:val="28"/>
                    <w:szCs w:val="28"/>
                  </w:rPr>
                  <w:fldChar w:fldCharType="separate"/>
                </w:r>
                <w:r w:rsidR="002F133F">
                  <w:rPr>
                    <w:rFonts w:asciiTheme="minorEastAsia" w:hAnsiTheme="minorEastAsia" w:cs="黑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Theme="minorEastAsia" w:hAnsiTheme="minorEastAsia" w:cs="黑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="黑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hAnsiTheme="minorEastAsia" w:cs="黑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250" w:rsidRDefault="009D0250">
      <w:r>
        <w:separator/>
      </w:r>
    </w:p>
  </w:footnote>
  <w:footnote w:type="continuationSeparator" w:id="0">
    <w:p w:rsidR="009D0250" w:rsidRDefault="009D0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9674B9E"/>
    <w:rsid w:val="002F133F"/>
    <w:rsid w:val="00357FA5"/>
    <w:rsid w:val="004643DC"/>
    <w:rsid w:val="0051764A"/>
    <w:rsid w:val="00763EDA"/>
    <w:rsid w:val="007E0920"/>
    <w:rsid w:val="00801EFD"/>
    <w:rsid w:val="009D0250"/>
    <w:rsid w:val="009E250A"/>
    <w:rsid w:val="00CB5C9F"/>
    <w:rsid w:val="00ED5D67"/>
    <w:rsid w:val="024A5B4A"/>
    <w:rsid w:val="02F66AA4"/>
    <w:rsid w:val="03E81F89"/>
    <w:rsid w:val="03EB514B"/>
    <w:rsid w:val="05C709D4"/>
    <w:rsid w:val="070A23B0"/>
    <w:rsid w:val="071F31E2"/>
    <w:rsid w:val="07C7458E"/>
    <w:rsid w:val="08BE0246"/>
    <w:rsid w:val="0A83320C"/>
    <w:rsid w:val="0E6C6562"/>
    <w:rsid w:val="10AA4861"/>
    <w:rsid w:val="13A67133"/>
    <w:rsid w:val="142C1A97"/>
    <w:rsid w:val="16DC57E2"/>
    <w:rsid w:val="17D046CE"/>
    <w:rsid w:val="186222F2"/>
    <w:rsid w:val="1C8463CF"/>
    <w:rsid w:val="1C8A13B6"/>
    <w:rsid w:val="1CD81144"/>
    <w:rsid w:val="1DE250D6"/>
    <w:rsid w:val="2295081C"/>
    <w:rsid w:val="236A613D"/>
    <w:rsid w:val="23862527"/>
    <w:rsid w:val="2619288F"/>
    <w:rsid w:val="2638006C"/>
    <w:rsid w:val="276664BC"/>
    <w:rsid w:val="2916600C"/>
    <w:rsid w:val="29645E56"/>
    <w:rsid w:val="29B15045"/>
    <w:rsid w:val="2B39790C"/>
    <w:rsid w:val="2B5253E5"/>
    <w:rsid w:val="2D684E0B"/>
    <w:rsid w:val="2E1C7C35"/>
    <w:rsid w:val="2E2D4FDC"/>
    <w:rsid w:val="2E9D1B81"/>
    <w:rsid w:val="30C65DC0"/>
    <w:rsid w:val="32B91247"/>
    <w:rsid w:val="364951B7"/>
    <w:rsid w:val="367C0210"/>
    <w:rsid w:val="399F6C4A"/>
    <w:rsid w:val="3C4C3193"/>
    <w:rsid w:val="3C556F6D"/>
    <w:rsid w:val="3E2825AA"/>
    <w:rsid w:val="3E6562B1"/>
    <w:rsid w:val="3F6A4C6F"/>
    <w:rsid w:val="3F926341"/>
    <w:rsid w:val="40926FC7"/>
    <w:rsid w:val="42AC2DED"/>
    <w:rsid w:val="46A41E48"/>
    <w:rsid w:val="493312C8"/>
    <w:rsid w:val="4A4B7629"/>
    <w:rsid w:val="4A4F5578"/>
    <w:rsid w:val="4BFE323D"/>
    <w:rsid w:val="4E387688"/>
    <w:rsid w:val="501B1402"/>
    <w:rsid w:val="51796838"/>
    <w:rsid w:val="53AA1FFB"/>
    <w:rsid w:val="53DB58AE"/>
    <w:rsid w:val="54640C22"/>
    <w:rsid w:val="54A6143B"/>
    <w:rsid w:val="568E756B"/>
    <w:rsid w:val="57493739"/>
    <w:rsid w:val="58EB6122"/>
    <w:rsid w:val="5DD66F3C"/>
    <w:rsid w:val="5F035B03"/>
    <w:rsid w:val="5F66793E"/>
    <w:rsid w:val="62070624"/>
    <w:rsid w:val="621F3BC1"/>
    <w:rsid w:val="64B310C3"/>
    <w:rsid w:val="6637729B"/>
    <w:rsid w:val="68DC6FEB"/>
    <w:rsid w:val="69674B9E"/>
    <w:rsid w:val="69E853AA"/>
    <w:rsid w:val="6ACA0B43"/>
    <w:rsid w:val="6E7845B4"/>
    <w:rsid w:val="6EFF5A35"/>
    <w:rsid w:val="6FEE6CB6"/>
    <w:rsid w:val="70B14A04"/>
    <w:rsid w:val="70E320C3"/>
    <w:rsid w:val="71AD230B"/>
    <w:rsid w:val="73B67FD5"/>
    <w:rsid w:val="758B68C4"/>
    <w:rsid w:val="76060260"/>
    <w:rsid w:val="77C325AE"/>
    <w:rsid w:val="781847BF"/>
    <w:rsid w:val="781B43A2"/>
    <w:rsid w:val="797B29B0"/>
    <w:rsid w:val="7C8C1B0F"/>
    <w:rsid w:val="7E7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rFonts w:ascii="Times New Roman" w:eastAsia="宋体" w:hAnsi="Times New Roman" w:cs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289</Words>
  <Characters>1648</Characters>
  <Application>Microsoft Office Word</Application>
  <DocSecurity>0</DocSecurity>
  <Lines>13</Lines>
  <Paragraphs>3</Paragraphs>
  <ScaleCrop>false</ScaleCrop>
  <Company>gq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一水芯</dc:creator>
  <cp:lastModifiedBy>lb</cp:lastModifiedBy>
  <cp:revision>8</cp:revision>
  <cp:lastPrinted>2021-04-19T06:53:00Z</cp:lastPrinted>
  <dcterms:created xsi:type="dcterms:W3CDTF">2021-04-08T04:36:00Z</dcterms:created>
  <dcterms:modified xsi:type="dcterms:W3CDTF">2021-04-19T07:20:00Z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0E2AE09B5DBD4609B52BBA93BEFB9885</vt:lpwstr>
  </property>
</Properties>
</file>