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高青县司法局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2022年度“双随机、一公开”抽查工作计划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局机关各科室：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根据淄博市司法局、高青县“双随机、一公开”监管工作联席会议办公室工作要求，为切实做好我局“双随机、一公开”随机抽查工作，现结合实际，制定工作计划如下：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一、检查对象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（一）律师事务所及其律师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基层法律服务所及基层法律服务工作者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（三）公证机构及执业公证员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（四）司法鉴定机构及其司法鉴定人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二、检查事项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（一）律师事务所及律师执业活动检查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基层法律服务所及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其执业人员的检查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公证机构及其公证员执业活动检查</w:t>
      </w:r>
    </w:p>
    <w:p>
      <w:pPr>
        <w:ind w:firstLine="640" w:firstLineChars="200"/>
        <w:jc w:val="left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（四）对司法鉴定机构及其司法鉴定人的执业活动检查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三、抽查内容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  <w:t>律师事务所及律师执业检查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1.律师事务所基本建设情况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2.执业管理制度建立和实施情况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3.日常管理情况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4.律师执业监管情况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5.纳税和加入执业保险情况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基层法律服务所及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其执业人员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1.遵守执业纪律和职业道德情况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2.执业活动开展情况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3.内部管理情况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4.基层法律服务工作者执业情况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5.根据需要认为应当检查考核的其他事项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公证机构及其公证员执业活动的检查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1.遵守《公证法》等法律、法规、规章情况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2.业务开展和公证质量情况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3.遵守执业纪律情况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4.公证机构内部管理情况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(四) 对司法鉴定机构及其司法鉴定人的执业活动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检查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1.遵守法律、法规和规章情况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2.执行司法鉴定程序、技术标准和操作规范情况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3.业务开展和鉴定质量情况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4.恪守职业道德和执业纪律情况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5.制定和执行管理制度情况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6.法律、法规和规章规定的其他事项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643" w:firstLineChars="200"/>
        <w:jc w:val="left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四、工作要求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各相关科室在开展“双随机、一公开”检查工作前，要制定详细的检查计划，报经分管领导同意后开展相关检查。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  <w:t>(二)严格落实责任。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各业务科室要进一步增强责任意识，公平、有效、透明地进行事中事后监管，明确工作要求，落实责任任务，切实履行法定监管职责，对监管工作中失职渎职的依法依规严肃处理。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五、工作流程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  <w:t>（一）制定计划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制定检查计划，明确检查事项，抽取检查人员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  <w:t>实施抽查。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检查计划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确定的时间、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形式和内容组织现场检查。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工作结束后，如实记录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情况，由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被检查单位负责人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签字确认。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</w:rPr>
        <w:t>录入情况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工作结束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后及时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情况和结果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“双随机、一公开”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互联网+监管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工作要求公示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高青县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司法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局202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年度“双随机、一公开”抽查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》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ind w:left="6080" w:hanging="6080" w:hangingChars="19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                    高青县司法局</w:t>
      </w: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     2022年3月11日      </w:t>
      </w: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ind w:left="5440" w:hanging="5440" w:hangingChars="1700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 </w:t>
      </w:r>
    </w:p>
    <w:p>
      <w:pPr>
        <w:ind w:left="5440" w:hanging="5440" w:hangingChars="1700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MTgxZjEwNTc3YTEwN2YyNmQyY2IyYWI2ZTI1NmUifQ=="/>
  </w:docVars>
  <w:rsids>
    <w:rsidRoot w:val="37822307"/>
    <w:rsid w:val="03F55933"/>
    <w:rsid w:val="05730DD6"/>
    <w:rsid w:val="0BDE0598"/>
    <w:rsid w:val="241D6A05"/>
    <w:rsid w:val="2C895892"/>
    <w:rsid w:val="2F6338D0"/>
    <w:rsid w:val="32414A25"/>
    <w:rsid w:val="32F26CA9"/>
    <w:rsid w:val="34686DF7"/>
    <w:rsid w:val="37822307"/>
    <w:rsid w:val="3ECD6E0F"/>
    <w:rsid w:val="43E16AD1"/>
    <w:rsid w:val="47A948FD"/>
    <w:rsid w:val="4E422AE4"/>
    <w:rsid w:val="5E01177F"/>
    <w:rsid w:val="6D9E5BC1"/>
    <w:rsid w:val="6FE90911"/>
    <w:rsid w:val="75696FFB"/>
    <w:rsid w:val="7D8E1E14"/>
    <w:rsid w:val="7FF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942</Words>
  <Characters>972</Characters>
  <Lines>0</Lines>
  <Paragraphs>0</Paragraphs>
  <TotalTime>2</TotalTime>
  <ScaleCrop>false</ScaleCrop>
  <LinksUpToDate>false</LinksUpToDate>
  <CharactersWithSpaces>1073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2021-08-30T06:44:00Z</dcterms:created>
  <dc:creator>陈雪梅</dc:creator>
  <cp:lastModifiedBy>d</cp:lastModifiedBy>
  <dcterms:modified xsi:type="dcterms:W3CDTF">2022-09-05T06:19:15Z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86D0F51685584C77BA8B2FB2724D4C43</vt:lpwstr>
  </property>
</Properties>
</file>