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高青县水务局2013年度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00" w:firstLineChars="200"/>
        <w:jc w:val="both"/>
        <w:textAlignment w:val="auto"/>
        <w:rPr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00" w:firstLineChars="20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根据《中华人民共和国政府信息公开条例》（以下简称《条例》）和《淄博市人民政府办公厅关于做好2013年政府信息公开工作年度报告编制工作的通知》要求，特向社会公布2013年度我局政府信息公开工作年度报告。本报告中所列数据的统计期限是2013年1月1日至2013年12月31日。本报告的电子版可在“高青县人民政府网”（</w:t>
      </w:r>
      <w:r>
        <w:rPr>
          <w:sz w:val="30"/>
          <w:szCs w:val="30"/>
        </w:rPr>
        <w:fldChar w:fldCharType="begin"/>
      </w:r>
      <w:r>
        <w:rPr>
          <w:sz w:val="30"/>
          <w:szCs w:val="30"/>
        </w:rPr>
        <w:instrText xml:space="preserve"> HYPERLINK "http://www.zibo.gov.cn/jcms/manager/articlemanager/article/modify_show.do?articleId=1185958&amp;edituserid=00400&amp;cataId=14117&amp;random=0.069454979021085" </w:instrText>
      </w:r>
      <w:r>
        <w:rPr>
          <w:sz w:val="30"/>
          <w:szCs w:val="30"/>
        </w:rPr>
        <w:fldChar w:fldCharType="separate"/>
      </w:r>
      <w:r>
        <w:rPr>
          <w:rStyle w:val="5"/>
          <w:sz w:val="30"/>
          <w:szCs w:val="30"/>
        </w:rPr>
        <w:t>www.gaoqing.gov.cn</w:t>
      </w:r>
      <w:r>
        <w:rPr>
          <w:sz w:val="30"/>
          <w:szCs w:val="30"/>
        </w:rPr>
        <w:fldChar w:fldCharType="end"/>
      </w:r>
      <w:r>
        <w:rPr>
          <w:sz w:val="30"/>
          <w:szCs w:val="30"/>
        </w:rPr>
        <w:t>）下载。如对本报告有任何疑问，请与高青县水务局联系（电话：0533-6962141；传真：0533-6962141；电子邮箱：gqxswj@zb.shandong.cn）。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        2013年，我局主动公开政府信息22条。其中，机构职能类信息2条；政策法规类信息1条；规划计划类信息0条；业务工作类信息9条；统计数据类信息1条；其它类信息5条。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2013年度，未有公民、法人或其他组织提出政府信息公开申请。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2013年度，无政府信息公开收费及减免情况。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2013年度，我局没有发生因政府信息公开申请行政复议、提起行政诉讼的情况。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　　九、其他信息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      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</w:pPr>
      <w: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</w:pPr>
      <w: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right"/>
        <w:textAlignment w:val="auto"/>
        <w:rPr>
          <w:sz w:val="30"/>
          <w:szCs w:val="30"/>
        </w:rPr>
      </w:pPr>
      <w: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>
        <w:rPr>
          <w:sz w:val="30"/>
          <w:szCs w:val="30"/>
        </w:rPr>
        <w:t>高青县水务局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right"/>
        <w:textAlignment w:val="auto"/>
        <w:rPr>
          <w:sz w:val="30"/>
          <w:szCs w:val="30"/>
        </w:rPr>
      </w:pPr>
      <w:r>
        <w:rPr>
          <w:sz w:val="30"/>
          <w:szCs w:val="30"/>
        </w:rPr>
        <w:t>2014年3月20日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33F59"/>
    <w:rsid w:val="4F8F40AB"/>
    <w:rsid w:val="6A33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2021-05-29T08:02:00Z</dcterms:created>
  <dc:creator>小六</dc:creator>
  <cp:lastModifiedBy>小六</cp:lastModifiedBy>
  <dcterms:modified xsi:type="dcterms:W3CDTF">2021-05-29T08:04:51Z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F34298F2EF2644C5BF0A8ACBC8359684</vt:lpwstr>
  </property>
</Properties>
</file>