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F7" w:rsidRPr="007556F7" w:rsidRDefault="007556F7" w:rsidP="007556F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“</w:t>
      </w:r>
      <w:r w:rsidRPr="007556F7">
        <w:rPr>
          <w:rFonts w:asciiTheme="majorEastAsia" w:eastAsiaTheme="majorEastAsia" w:hAnsiTheme="majorEastAsia" w:hint="eastAsia"/>
          <w:sz w:val="44"/>
          <w:szCs w:val="44"/>
        </w:rPr>
        <w:t>乱排乱放</w:t>
      </w:r>
      <w:r>
        <w:rPr>
          <w:rFonts w:asciiTheme="majorEastAsia" w:eastAsiaTheme="majorEastAsia" w:hAnsiTheme="majorEastAsia" w:hint="eastAsia"/>
          <w:sz w:val="44"/>
          <w:szCs w:val="44"/>
        </w:rPr>
        <w:t>”</w:t>
      </w:r>
      <w:r w:rsidRPr="007556F7">
        <w:rPr>
          <w:rFonts w:asciiTheme="majorEastAsia" w:eastAsiaTheme="majorEastAsia" w:hAnsiTheme="majorEastAsia" w:hint="eastAsia"/>
          <w:sz w:val="44"/>
          <w:szCs w:val="44"/>
        </w:rPr>
        <w:t>现象死灰复燃</w:t>
      </w:r>
    </w:p>
    <w:p w:rsidR="00DC5C46" w:rsidRPr="007556F7" w:rsidRDefault="007556F7" w:rsidP="007556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6F7">
        <w:rPr>
          <w:rFonts w:ascii="仿宋_GB2312" w:eastAsia="仿宋_GB2312" w:hint="eastAsia"/>
          <w:sz w:val="32"/>
          <w:szCs w:val="32"/>
        </w:rPr>
        <w:t>自2017年环保整治</w:t>
      </w:r>
      <w:r>
        <w:rPr>
          <w:rFonts w:ascii="仿宋_GB2312" w:eastAsia="仿宋_GB2312" w:hint="eastAsia"/>
          <w:sz w:val="32"/>
          <w:szCs w:val="32"/>
        </w:rPr>
        <w:t>工作以来，我县空气质量明显改善，百姓拍手称赞。但自今年春节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疫情</w:t>
      </w:r>
      <w:r w:rsidRPr="007556F7">
        <w:rPr>
          <w:rFonts w:ascii="仿宋_GB2312" w:eastAsia="仿宋_GB2312" w:hint="eastAsia"/>
          <w:sz w:val="32"/>
          <w:szCs w:val="32"/>
        </w:rPr>
        <w:t>爆发之后，全国各地将疫情防控任务作为首要任</w:t>
      </w:r>
      <w:r>
        <w:rPr>
          <w:rFonts w:ascii="仿宋_GB2312" w:eastAsia="仿宋_GB2312" w:hint="eastAsia"/>
          <w:sz w:val="32"/>
          <w:szCs w:val="32"/>
        </w:rPr>
        <w:t>务，在环保治理的监管和治理上稍有松懈，部分小工厂、小作坊钻空子，又出现了乱排乱放的现象，希望有关部门能够加强监管，还全</w:t>
      </w:r>
      <w:r w:rsidRPr="007556F7">
        <w:rPr>
          <w:rFonts w:ascii="仿宋_GB2312" w:eastAsia="仿宋_GB2312" w:hint="eastAsia"/>
          <w:sz w:val="32"/>
          <w:szCs w:val="32"/>
        </w:rPr>
        <w:t>县人民一片蓝天。</w:t>
      </w:r>
    </w:p>
    <w:sectPr w:rsidR="00DC5C46" w:rsidRPr="007556F7" w:rsidSect="00DC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6F7"/>
    <w:rsid w:val="007556F7"/>
    <w:rsid w:val="00D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2020-12-13T07:18:00Z</dcterms:created>
  <dcterms:modified xsi:type="dcterms:W3CDTF">2020-12-13T07:20:00Z</dcterms:modified>
</cp:coreProperties>
</file>