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高青县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局2024年政务公开工作培训计划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为进一步提升我局政务公开水平，切实做好政务公开工作，结合2024年全局工作安排，制定本培训计划。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一、指导思想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习近平新时代中国特色社会主义思想为指导，坚持“公开是原则，不公开是例外”的原则，加强政务公开培训工作，健全工作机制、创新公开形式、完善公开内容、接受社会监督，提高政务公开能力，推动全局政务公开工作的常态化、制度化、规范化。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培训对象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0" w:leftChars="0" w:right="0" w:rightChars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3D3D3D"/>
          <w:sz w:val="32"/>
          <w:szCs w:val="32"/>
          <w:bdr w:val="none" w:color="auto" w:sz="8" w:space="0"/>
        </w:rPr>
        <w:t>各科室负责政务信息上报的工作人员。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三、培训内容及方式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1、采取以会代训的方式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组织召开局政务公开工作会议，组织各科室政务公开联络员进行培训。组织召开专题学习会议，详细解读新修订的《中华人民共和国政府信息公开条例》，从《条例》出台的背景、重要意义，以及公开政府信息的原则、内容和要求，介绍公开政府信息是各级行政机关的职能和义务，从而提高政府信息公开的法律意识和责任意识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2、采取专题教育方式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学习政务公开基础知识，是做好政务公开各项工作的前提和基础，是推进政府职能转变，着眼于干部队伍长远建设的一项重大举措。通过学习、考核和讨论，使大家了解政务公开内容，掌握政务公开的方法，从而提高每名工作人员履行职责过程中政府信息公开的自觉性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3、采取普及学习的方式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政务公开的目的是为了便民利民，不但行政机关应该主动公开政府信息，社会公众的广泛参与更为重要，将《条例》的宣传、学习、考核列为日常学习的一项重要内容，掌握申请政府信息的方法，提高社会力量参与的积极性。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四、培训要求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1、要加强对培训方案的组织实施和参培人员的管理，切实保证培训的质量。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2、要高度重视政务公开政务服务工作，强化学习培训，切实提高政务公开政务服务工作人员整体素质。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3、要加强对培训方案的组织实施和参培人员的管理，切实保证培训的质量。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10A684-9E50-4514-A335-03A688CCD8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B89BED-9630-4C89-BAAF-098A1A392D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B8C3F8E-916F-4715-98BD-E3B9A995587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062A62-5CEE-4AB9-B69D-11954F3614B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D479F"/>
    <w:multiLevelType w:val="singleLevel"/>
    <w:tmpl w:val="98CD47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50D2A9B"/>
    <w:rsid w:val="071719AF"/>
    <w:rsid w:val="0E3E5A73"/>
    <w:rsid w:val="0FB56209"/>
    <w:rsid w:val="108159E5"/>
    <w:rsid w:val="110F1949"/>
    <w:rsid w:val="113B273E"/>
    <w:rsid w:val="11E903EC"/>
    <w:rsid w:val="126F08F1"/>
    <w:rsid w:val="19094F29"/>
    <w:rsid w:val="1A7D4EFE"/>
    <w:rsid w:val="1E892D3B"/>
    <w:rsid w:val="238A5F5C"/>
    <w:rsid w:val="2B326335"/>
    <w:rsid w:val="2BC51252"/>
    <w:rsid w:val="2D227F11"/>
    <w:rsid w:val="31BF1FAE"/>
    <w:rsid w:val="34802092"/>
    <w:rsid w:val="36212ADF"/>
    <w:rsid w:val="367774C5"/>
    <w:rsid w:val="386D0B7F"/>
    <w:rsid w:val="38C16934"/>
    <w:rsid w:val="39DF785B"/>
    <w:rsid w:val="3B96663F"/>
    <w:rsid w:val="49BE56DF"/>
    <w:rsid w:val="4C885B30"/>
    <w:rsid w:val="58922210"/>
    <w:rsid w:val="60235E44"/>
    <w:rsid w:val="6603474E"/>
    <w:rsid w:val="6C111659"/>
    <w:rsid w:val="6E4B4EE4"/>
    <w:rsid w:val="6EB56801"/>
    <w:rsid w:val="736A5E0C"/>
    <w:rsid w:val="737C5B3F"/>
    <w:rsid w:val="79C913B2"/>
    <w:rsid w:val="7A0F3269"/>
    <w:rsid w:val="7A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2024-05-10T07:03:00Z</dcterms:created>
  <dc:creator>Administrator</dc:creator>
  <cp:lastModifiedBy>我</cp:lastModifiedBy>
  <dcterms:modified xsi:type="dcterms:W3CDTF">2024-05-10T07:25:33Z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DCECA6F97EB24617B7C61F2018AECDF5_12</vt:lpwstr>
  </property>
</Properties>
</file>