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18F" w:rsidRDefault="00EE4062" w:rsidP="00E3118F">
      <w:pPr>
        <w:spacing w:line="560" w:lineRule="exact"/>
        <w:ind w:firstLine="0"/>
        <w:jc w:val="center"/>
        <w:rPr>
          <w:rFonts w:ascii="方正小标宋简体" w:eastAsia="方正小标宋简体" w:hint="eastAsia"/>
          <w:sz w:val="44"/>
          <w:szCs w:val="44"/>
        </w:rPr>
      </w:pPr>
      <w:r w:rsidRPr="00EE4062">
        <w:rPr>
          <w:rFonts w:ascii="方正小标宋简体" w:eastAsia="方正小标宋简体" w:hint="eastAsia"/>
          <w:sz w:val="44"/>
          <w:szCs w:val="44"/>
        </w:rPr>
        <w:t>高青县退役军人事务局</w:t>
      </w:r>
    </w:p>
    <w:p w:rsidR="00EE4062" w:rsidRPr="00EE4062" w:rsidRDefault="00EE4062" w:rsidP="00E3118F">
      <w:pPr>
        <w:spacing w:line="560" w:lineRule="exact"/>
        <w:ind w:firstLine="0"/>
        <w:jc w:val="center"/>
        <w:rPr>
          <w:rFonts w:ascii="方正小标宋简体" w:eastAsia="方正小标宋简体" w:hint="eastAsia"/>
          <w:sz w:val="44"/>
          <w:szCs w:val="44"/>
        </w:rPr>
      </w:pPr>
      <w:bookmarkStart w:id="0" w:name="_GoBack"/>
      <w:bookmarkEnd w:id="0"/>
      <w:r w:rsidRPr="00EE4062">
        <w:rPr>
          <w:rFonts w:ascii="方正小标宋简体" w:eastAsia="方正小标宋简体" w:hint="eastAsia"/>
          <w:sz w:val="44"/>
          <w:szCs w:val="44"/>
        </w:rPr>
        <w:t>2023年政府信息公开工作年度报告</w:t>
      </w:r>
    </w:p>
    <w:p w:rsidR="00EE4062" w:rsidRDefault="00EE4062" w:rsidP="00EE4062">
      <w:pPr>
        <w:spacing w:line="560" w:lineRule="exact"/>
        <w:ind w:firstLineChars="200" w:firstLine="640"/>
        <w:rPr>
          <w:rFonts w:ascii="仿宋_GB2312" w:eastAsia="仿宋_GB2312" w:hint="eastAsia"/>
        </w:rPr>
      </w:pPr>
    </w:p>
    <w:p w:rsidR="00A45E53" w:rsidRDefault="005D530B" w:rsidP="00EE4062">
      <w:pPr>
        <w:spacing w:line="560" w:lineRule="exact"/>
        <w:ind w:firstLineChars="200" w:firstLine="640"/>
        <w:rPr>
          <w:rFonts w:ascii="仿宋_GB2312" w:eastAsia="仿宋_GB2312"/>
        </w:rPr>
      </w:pPr>
      <w:r>
        <w:rPr>
          <w:rFonts w:ascii="仿宋_GB2312" w:eastAsia="仿宋_GB2312" w:hint="eastAsia"/>
        </w:rPr>
        <w:t>本报告根据《中华人民共和国政府信息公开条例》（国务院令第711号，以下简称《条例》）</w:t>
      </w:r>
      <w:r>
        <w:rPr>
          <w:rFonts w:ascii="仿宋_GB2312" w:eastAsia="仿宋_GB2312" w:hint="eastAsia"/>
          <w:szCs w:val="32"/>
        </w:rPr>
        <w:t>和《国务院办公厅政府信息与政务公开办公室关于印发&lt;中华人民共和国政府信息公开工作年度报告格式&gt;的通知》（国办公开办函〔</w:t>
      </w:r>
      <w:r>
        <w:rPr>
          <w:rFonts w:ascii="仿宋_GB2312" w:eastAsia="仿宋_GB2312"/>
          <w:szCs w:val="32"/>
        </w:rPr>
        <w:t>2021〕30号</w:t>
      </w:r>
      <w:r>
        <w:rPr>
          <w:rFonts w:ascii="仿宋_GB2312" w:eastAsia="仿宋_GB2312" w:hint="eastAsia"/>
          <w:szCs w:val="32"/>
        </w:rPr>
        <w:t>）相关要求编制</w:t>
      </w:r>
      <w:r>
        <w:rPr>
          <w:rFonts w:ascii="仿宋_GB2312" w:eastAsia="仿宋_GB2312" w:hint="eastAsia"/>
        </w:rPr>
        <w:t>。报告全文</w:t>
      </w:r>
      <w:proofErr w:type="gramStart"/>
      <w:r>
        <w:rPr>
          <w:rFonts w:ascii="仿宋_GB2312" w:eastAsia="仿宋_GB2312" w:hint="eastAsia"/>
        </w:rPr>
        <w:t>分总体</w:t>
      </w:r>
      <w:proofErr w:type="gramEnd"/>
      <w:r>
        <w:rPr>
          <w:rFonts w:ascii="仿宋_GB2312" w:eastAsia="仿宋_GB2312" w:hint="eastAsia"/>
        </w:rPr>
        <w:t>情况、主动公开政府信息情况、收到和处理政府信息公开申请情况、政府信息公开行政复议和行政诉讼情况、存在的主要问题及改进情况、其他需要报告的事项六个部分。</w:t>
      </w:r>
    </w:p>
    <w:p w:rsidR="00A45E53" w:rsidRDefault="005D530B" w:rsidP="00EE4062">
      <w:pPr>
        <w:spacing w:line="560" w:lineRule="exact"/>
        <w:ind w:firstLineChars="200" w:firstLine="640"/>
        <w:rPr>
          <w:rFonts w:ascii="仿宋_GB2312" w:eastAsia="仿宋_GB2312" w:hAnsi="黑体"/>
        </w:rPr>
      </w:pPr>
      <w:r>
        <w:rPr>
          <w:rFonts w:ascii="仿宋_GB2312" w:eastAsia="仿宋_GB2312" w:hint="eastAsia"/>
        </w:rPr>
        <w:t>报告中所列数据统计期限自2023年1月1日始，至2023年12月31日止。报告电子版可在高青县人民政府门户网站（www.gaoqing.gov.cn）查阅和下载。如对报告内容有疑问，请与高青县退役军人事务局办公室联系（地址：山东省淄博市高青</w:t>
      </w:r>
      <w:proofErr w:type="gramStart"/>
      <w:r>
        <w:rPr>
          <w:rFonts w:ascii="仿宋_GB2312" w:eastAsia="仿宋_GB2312" w:hint="eastAsia"/>
        </w:rPr>
        <w:t>县高苑路</w:t>
      </w:r>
      <w:proofErr w:type="gramEnd"/>
      <w:r>
        <w:rPr>
          <w:rFonts w:ascii="仿宋_GB2312" w:eastAsia="仿宋_GB2312" w:hint="eastAsia"/>
        </w:rPr>
        <w:t>16号；邮编：256300；电话：0533-6965276；传真：0533-6965276；邮箱：gqxtyjrswj@zb.shandong.cn）。</w:t>
      </w:r>
    </w:p>
    <w:p w:rsidR="00A45E53" w:rsidRDefault="005D530B" w:rsidP="00EE4062">
      <w:pPr>
        <w:spacing w:line="560" w:lineRule="exact"/>
        <w:ind w:firstLineChars="200" w:firstLine="640"/>
        <w:rPr>
          <w:rFonts w:ascii="黑体" w:eastAsia="黑体" w:hAnsi="黑体"/>
          <w:szCs w:val="32"/>
        </w:rPr>
      </w:pPr>
      <w:r>
        <w:rPr>
          <w:rFonts w:ascii="黑体" w:eastAsia="黑体" w:hAnsi="黑体" w:hint="eastAsia"/>
          <w:szCs w:val="32"/>
        </w:rPr>
        <w:t>一、总体情况</w:t>
      </w:r>
    </w:p>
    <w:p w:rsidR="00A45E53" w:rsidRDefault="005D530B" w:rsidP="00EE4062">
      <w:pPr>
        <w:spacing w:line="560" w:lineRule="exact"/>
        <w:ind w:firstLineChars="200" w:firstLine="640"/>
        <w:rPr>
          <w:rFonts w:ascii="仿宋_GB2312" w:eastAsia="仿宋_GB2312"/>
          <w:szCs w:val="32"/>
        </w:rPr>
      </w:pPr>
      <w:r>
        <w:rPr>
          <w:rFonts w:ascii="仿宋_GB2312" w:eastAsia="仿宋_GB2312" w:hint="eastAsia"/>
          <w:szCs w:val="32"/>
        </w:rPr>
        <w:t>2023年，高青县退役军人事务局坚持以习近平新时代中国特色社会主义思想为指导，落实国家和省市县政务公开工作部署，不断完善政务公开工作机制，规范公开工作流程，加强平台运行监管，</w:t>
      </w:r>
      <w:r w:rsidR="00331CDC">
        <w:rPr>
          <w:rFonts w:ascii="仿宋_GB2312" w:eastAsia="仿宋_GB2312" w:hint="eastAsia"/>
          <w:szCs w:val="32"/>
        </w:rPr>
        <w:t>政务公开</w:t>
      </w:r>
      <w:r>
        <w:rPr>
          <w:rFonts w:ascii="仿宋_GB2312" w:eastAsia="仿宋_GB2312" w:hint="eastAsia"/>
          <w:szCs w:val="32"/>
        </w:rPr>
        <w:t>工作成效明显。</w:t>
      </w:r>
    </w:p>
    <w:p w:rsidR="00A45E53" w:rsidRDefault="005D530B" w:rsidP="00EE4062">
      <w:pPr>
        <w:spacing w:line="560" w:lineRule="exact"/>
        <w:ind w:firstLineChars="200" w:firstLine="640"/>
        <w:rPr>
          <w:rFonts w:ascii="楷体_GB2312" w:eastAsia="楷体_GB2312"/>
          <w:szCs w:val="32"/>
        </w:rPr>
      </w:pPr>
      <w:r>
        <w:rPr>
          <w:rFonts w:ascii="楷体_GB2312" w:eastAsia="楷体_GB2312" w:hint="eastAsia"/>
          <w:szCs w:val="32"/>
        </w:rPr>
        <w:t>（一）主动公开</w:t>
      </w:r>
    </w:p>
    <w:p w:rsidR="0046056C" w:rsidRDefault="0046056C" w:rsidP="00EE4062">
      <w:pPr>
        <w:spacing w:line="560" w:lineRule="exact"/>
        <w:ind w:firstLineChars="200" w:firstLine="640"/>
        <w:rPr>
          <w:rFonts w:ascii="仿宋_GB2312" w:eastAsia="仿宋_GB2312" w:hint="eastAsia"/>
          <w:szCs w:val="32"/>
        </w:rPr>
      </w:pPr>
      <w:r>
        <w:rPr>
          <w:rFonts w:ascii="仿宋_GB2312" w:eastAsia="仿宋_GB2312" w:hint="eastAsia"/>
          <w:szCs w:val="32"/>
        </w:rPr>
        <w:lastRenderedPageBreak/>
        <w:t>坚持</w:t>
      </w:r>
      <w:r w:rsidR="005D530B">
        <w:rPr>
          <w:rFonts w:ascii="仿宋_GB2312" w:eastAsia="仿宋_GB2312" w:hint="eastAsia"/>
          <w:szCs w:val="32"/>
        </w:rPr>
        <w:t>“公开为常态、不公开为例外”</w:t>
      </w:r>
      <w:r>
        <w:rPr>
          <w:rFonts w:ascii="仿宋_GB2312" w:eastAsia="仿宋_GB2312" w:hint="eastAsia"/>
          <w:szCs w:val="32"/>
        </w:rPr>
        <w:t>，推进</w:t>
      </w:r>
      <w:r w:rsidR="005D530B">
        <w:rPr>
          <w:rFonts w:ascii="仿宋_GB2312" w:eastAsia="仿宋_GB2312" w:hint="eastAsia"/>
          <w:szCs w:val="32"/>
        </w:rPr>
        <w:t>决策、执行、管理、服务、结果全过程公开</w:t>
      </w:r>
      <w:r>
        <w:rPr>
          <w:rFonts w:ascii="仿宋_GB2312" w:eastAsia="仿宋_GB2312" w:hint="eastAsia"/>
          <w:szCs w:val="32"/>
        </w:rPr>
        <w:t>，</w:t>
      </w:r>
      <w:r>
        <w:rPr>
          <w:rFonts w:ascii="仿宋_GB2312" w:eastAsia="仿宋_GB2312" w:hint="eastAsia"/>
          <w:szCs w:val="32"/>
        </w:rPr>
        <w:t>围绕退役军人就业重点领域，加强各类招聘信息公布，持续发布招聘信息，促进退役军人就业创业。2023年通过政府网站公开各类信息85条，通过“高青退役军人”</w:t>
      </w:r>
      <w:proofErr w:type="gramStart"/>
      <w:r>
        <w:rPr>
          <w:rFonts w:ascii="仿宋_GB2312" w:eastAsia="仿宋_GB2312" w:hint="eastAsia"/>
          <w:szCs w:val="32"/>
        </w:rPr>
        <w:t>微信公众号发布</w:t>
      </w:r>
      <w:proofErr w:type="gramEnd"/>
      <w:r>
        <w:rPr>
          <w:rFonts w:ascii="仿宋_GB2312" w:eastAsia="仿宋_GB2312" w:hint="eastAsia"/>
          <w:szCs w:val="32"/>
        </w:rPr>
        <w:t>各类信息136条。</w:t>
      </w:r>
      <w:r>
        <w:rPr>
          <w:rFonts w:ascii="仿宋_GB2312" w:eastAsia="仿宋_GB2312" w:hint="eastAsia"/>
          <w:szCs w:val="32"/>
        </w:rPr>
        <w:t>拓展政策解读渠道，加大政务新媒体提高解读材料传播力度，</w:t>
      </w:r>
      <w:r>
        <w:rPr>
          <w:rFonts w:ascii="仿宋_GB2312" w:eastAsia="仿宋_GB2312" w:hAnsi="黑体" w:hint="eastAsia"/>
          <w:szCs w:val="32"/>
        </w:rPr>
        <w:t>单位负责人带头开展政策解读</w:t>
      </w:r>
      <w:r>
        <w:rPr>
          <w:rFonts w:ascii="仿宋_GB2312" w:eastAsia="仿宋_GB2312" w:hAnsi="黑体" w:hint="eastAsia"/>
          <w:szCs w:val="32"/>
        </w:rPr>
        <w:t>。</w:t>
      </w:r>
      <w:r w:rsidR="00A00E36">
        <w:rPr>
          <w:rFonts w:ascii="仿宋_GB2312" w:eastAsia="仿宋_GB2312" w:hint="eastAsia"/>
          <w:szCs w:val="32"/>
        </w:rPr>
        <w:t>积极回应群众关切，办理政府信箱群众留言答复率、12345热线满意率100%。</w:t>
      </w:r>
    </w:p>
    <w:p w:rsidR="00A45E53" w:rsidRDefault="00A00E36" w:rsidP="00A00E36">
      <w:pPr>
        <w:spacing w:line="240" w:lineRule="auto"/>
        <w:ind w:firstLineChars="200" w:firstLine="640"/>
        <w:rPr>
          <w:rFonts w:ascii="楷体_GB2312" w:eastAsia="楷体_GB2312"/>
          <w:szCs w:val="32"/>
        </w:rPr>
      </w:pPr>
      <w:r>
        <w:rPr>
          <w:rFonts w:ascii="仿宋_GB2312" w:eastAsia="仿宋_GB2312" w:hint="eastAsia"/>
          <w:noProof/>
          <w:snapToGrid/>
          <w:szCs w:val="32"/>
        </w:rPr>
        <w:drawing>
          <wp:inline distT="0" distB="0" distL="0" distR="0" wp14:anchorId="1DBB6914" wp14:editId="39BAE1B5">
            <wp:extent cx="4125600" cy="2383200"/>
            <wp:effectExtent l="0" t="0" r="0" b="0"/>
            <wp:docPr id="9" name="图片 7" descr="微信图片_202401041547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descr="微信图片_20240104154710.png"/>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25600" cy="2383200"/>
                    </a:xfrm>
                    <a:prstGeom prst="rect">
                      <a:avLst/>
                    </a:prstGeom>
                  </pic:spPr>
                </pic:pic>
              </a:graphicData>
            </a:graphic>
          </wp:inline>
        </w:drawing>
      </w:r>
    </w:p>
    <w:p w:rsidR="00A00E36" w:rsidRDefault="005D530B" w:rsidP="00EE4062">
      <w:pPr>
        <w:spacing w:line="560" w:lineRule="exact"/>
        <w:ind w:firstLineChars="200" w:firstLine="640"/>
        <w:rPr>
          <w:rFonts w:ascii="楷体_GB2312" w:eastAsia="楷体_GB2312" w:hint="eastAsia"/>
          <w:szCs w:val="32"/>
        </w:rPr>
      </w:pPr>
      <w:r>
        <w:rPr>
          <w:rFonts w:ascii="楷体_GB2312" w:eastAsia="楷体_GB2312" w:hint="eastAsia"/>
          <w:szCs w:val="32"/>
        </w:rPr>
        <w:t>（二）依申请公开</w:t>
      </w:r>
    </w:p>
    <w:p w:rsidR="00A00E36" w:rsidRDefault="00A00E36" w:rsidP="00A00E36">
      <w:pPr>
        <w:spacing w:line="560" w:lineRule="exact"/>
        <w:ind w:firstLineChars="200" w:firstLine="640"/>
        <w:rPr>
          <w:rFonts w:ascii="仿宋_GB2312" w:eastAsia="仿宋_GB2312" w:hint="eastAsia"/>
          <w:szCs w:val="32"/>
        </w:rPr>
      </w:pPr>
      <w:r w:rsidRPr="00A00E36">
        <w:rPr>
          <w:rFonts w:ascii="仿宋_GB2312" w:eastAsia="仿宋_GB2312" w:hint="eastAsia"/>
          <w:szCs w:val="32"/>
        </w:rPr>
        <w:t>加强政府信息公开申请受理机制建设，</w:t>
      </w:r>
      <w:r>
        <w:rPr>
          <w:rFonts w:ascii="仿宋_GB2312" w:eastAsia="仿宋_GB2312" w:hint="eastAsia"/>
          <w:szCs w:val="32"/>
        </w:rPr>
        <w:t>安排1名人员每天登陆政府信息依申请公开平台查看依申请件提交情况，并做好挂号信、邮政特快专递等线下信件查收，</w:t>
      </w:r>
      <w:r>
        <w:rPr>
          <w:rFonts w:ascii="仿宋_GB2312" w:eastAsia="仿宋_GB2312" w:hint="eastAsia"/>
          <w:szCs w:val="32"/>
        </w:rPr>
        <w:t>确保全面及时受理政府信息公开申请</w:t>
      </w:r>
      <w:r>
        <w:rPr>
          <w:rFonts w:ascii="仿宋_GB2312" w:eastAsia="仿宋_GB2312" w:hint="eastAsia"/>
          <w:szCs w:val="32"/>
        </w:rPr>
        <w:t>。</w:t>
      </w:r>
      <w:r w:rsidRPr="00A00E36">
        <w:rPr>
          <w:rFonts w:ascii="仿宋_GB2312" w:eastAsia="仿宋_GB2312" w:hint="eastAsia"/>
          <w:szCs w:val="32"/>
        </w:rPr>
        <w:t>2023年未收到政府信息公开申请，上年度结转0件。未因政府信息公开被申请行政复议、提起行政诉讼。</w:t>
      </w:r>
    </w:p>
    <w:p w:rsidR="00A45E53" w:rsidRDefault="005D530B" w:rsidP="00EE4062">
      <w:pPr>
        <w:spacing w:line="560" w:lineRule="exact"/>
        <w:ind w:firstLineChars="200" w:firstLine="640"/>
        <w:rPr>
          <w:rFonts w:ascii="楷体_GB2312" w:eastAsia="楷体_GB2312"/>
          <w:szCs w:val="32"/>
        </w:rPr>
      </w:pPr>
      <w:r>
        <w:rPr>
          <w:rFonts w:ascii="楷体_GB2312" w:eastAsia="楷体_GB2312" w:hint="eastAsia"/>
          <w:szCs w:val="32"/>
        </w:rPr>
        <w:t>（三）政府信息管理</w:t>
      </w:r>
    </w:p>
    <w:p w:rsidR="00A00E36" w:rsidRDefault="005D530B" w:rsidP="00EE4062">
      <w:pPr>
        <w:spacing w:line="560" w:lineRule="exact"/>
        <w:ind w:firstLineChars="200" w:firstLine="640"/>
        <w:rPr>
          <w:rFonts w:ascii="仿宋_GB2312" w:eastAsia="仿宋_GB2312" w:hint="eastAsia"/>
          <w:szCs w:val="32"/>
        </w:rPr>
      </w:pPr>
      <w:r>
        <w:rPr>
          <w:rFonts w:ascii="仿宋_GB2312" w:eastAsia="仿宋_GB2312" w:hint="eastAsia"/>
          <w:szCs w:val="32"/>
        </w:rPr>
        <w:t>动态更新政府信息主动公开基本目录，根据信息公开内容及</w:t>
      </w:r>
      <w:r>
        <w:rPr>
          <w:rFonts w:ascii="仿宋_GB2312" w:eastAsia="仿宋_GB2312" w:hint="eastAsia"/>
          <w:szCs w:val="32"/>
        </w:rPr>
        <w:lastRenderedPageBreak/>
        <w:t>时调整相关栏目目录。完善政府信息全生命周期管理，全面谋划部署政务公开工作，坚持政府信息发布公开审批制度，局办公室负责定期对机关各科室、直属单位政府信息公开工作开展情况进行督促指导，严格守好信息发布审核这一道关口</w:t>
      </w:r>
      <w:r w:rsidR="00A00E36">
        <w:rPr>
          <w:rFonts w:ascii="仿宋_GB2312" w:eastAsia="仿宋_GB2312" w:hint="eastAsia"/>
          <w:szCs w:val="32"/>
        </w:rPr>
        <w:t>，</w:t>
      </w:r>
      <w:r w:rsidR="00A00E36">
        <w:rPr>
          <w:rFonts w:ascii="仿宋_GB2312" w:eastAsia="仿宋_GB2312" w:hint="eastAsia"/>
          <w:szCs w:val="32"/>
        </w:rPr>
        <w:t>确保政府信息公开及时、准确。</w:t>
      </w:r>
      <w:r>
        <w:rPr>
          <w:rFonts w:ascii="仿宋_GB2312" w:eastAsia="仿宋_GB2312" w:hint="eastAsia"/>
          <w:szCs w:val="32"/>
        </w:rPr>
        <w:t>完善政府信息公开制度及保密、法律审查制度，确保政府公开信息符合保密规定。</w:t>
      </w:r>
    </w:p>
    <w:p w:rsidR="00A45E53" w:rsidRDefault="005D530B" w:rsidP="00346A97">
      <w:pPr>
        <w:spacing w:line="560" w:lineRule="exact"/>
        <w:ind w:firstLineChars="200" w:firstLine="640"/>
        <w:rPr>
          <w:rFonts w:ascii="楷体_GB2312" w:eastAsia="楷体_GB2312" w:hint="eastAsia"/>
          <w:szCs w:val="32"/>
        </w:rPr>
      </w:pPr>
      <w:r>
        <w:rPr>
          <w:rFonts w:ascii="楷体_GB2312" w:eastAsia="楷体_GB2312" w:hint="eastAsia"/>
          <w:szCs w:val="32"/>
        </w:rPr>
        <w:t>（四）政府信息公开平台建设</w:t>
      </w:r>
    </w:p>
    <w:p w:rsidR="00A00E36" w:rsidRDefault="00A00E36" w:rsidP="00346A97">
      <w:pPr>
        <w:spacing w:line="560" w:lineRule="exact"/>
        <w:ind w:firstLineChars="200" w:firstLine="640"/>
        <w:rPr>
          <w:rFonts w:ascii="仿宋_GB2312" w:eastAsia="仿宋_GB2312" w:hint="eastAsia"/>
          <w:noProof/>
          <w:szCs w:val="32"/>
        </w:rPr>
      </w:pPr>
      <w:r w:rsidRPr="00A00E36">
        <w:rPr>
          <w:rFonts w:ascii="仿宋_GB2312" w:eastAsia="仿宋_GB2312" w:hint="eastAsia"/>
          <w:szCs w:val="32"/>
        </w:rPr>
        <w:t>优化调整政府网站政务公开栏目，</w:t>
      </w:r>
      <w:r>
        <w:rPr>
          <w:rFonts w:ascii="仿宋_GB2312" w:eastAsia="仿宋_GB2312" w:hint="eastAsia"/>
          <w:szCs w:val="32"/>
        </w:rPr>
        <w:t>在</w:t>
      </w:r>
      <w:r>
        <w:rPr>
          <w:rFonts w:ascii="仿宋_GB2312" w:eastAsia="仿宋_GB2312" w:hint="eastAsia"/>
          <w:szCs w:val="32"/>
        </w:rPr>
        <w:t>“稳岗就业”栏目</w:t>
      </w:r>
      <w:r>
        <w:rPr>
          <w:rFonts w:ascii="仿宋_GB2312" w:eastAsia="仿宋_GB2312" w:hint="eastAsia"/>
          <w:szCs w:val="32"/>
        </w:rPr>
        <w:t>下新开设“专项活动”“服务信息”2个子栏目，及时发布</w:t>
      </w:r>
      <w:r>
        <w:rPr>
          <w:rFonts w:ascii="仿宋_GB2312" w:eastAsia="仿宋_GB2312" w:hint="eastAsia"/>
          <w:szCs w:val="32"/>
        </w:rPr>
        <w:t>退役军人专场招聘会信息、创业贴息贷款信息情况</w:t>
      </w:r>
      <w:r>
        <w:rPr>
          <w:rFonts w:ascii="仿宋_GB2312" w:eastAsia="仿宋_GB2312" w:hint="eastAsia"/>
          <w:szCs w:val="32"/>
        </w:rPr>
        <w:t>。做好新媒体平台</w:t>
      </w:r>
      <w:r>
        <w:rPr>
          <w:rFonts w:ascii="仿宋_GB2312" w:eastAsia="仿宋_GB2312" w:hint="eastAsia"/>
          <w:szCs w:val="32"/>
        </w:rPr>
        <w:t>“高青退役军人”</w:t>
      </w:r>
      <w:proofErr w:type="gramStart"/>
      <w:r>
        <w:rPr>
          <w:rFonts w:ascii="仿宋_GB2312" w:eastAsia="仿宋_GB2312" w:hint="eastAsia"/>
          <w:szCs w:val="32"/>
        </w:rPr>
        <w:t>微信公众号</w:t>
      </w:r>
      <w:proofErr w:type="gramEnd"/>
      <w:r>
        <w:rPr>
          <w:rFonts w:ascii="仿宋_GB2312" w:eastAsia="仿宋_GB2312" w:hint="eastAsia"/>
          <w:szCs w:val="32"/>
        </w:rPr>
        <w:t>运维，及时转发相关政府信息，回复退役军人</w:t>
      </w:r>
      <w:r>
        <w:rPr>
          <w:rFonts w:ascii="仿宋_GB2312" w:eastAsia="仿宋_GB2312" w:hint="eastAsia"/>
          <w:szCs w:val="32"/>
        </w:rPr>
        <w:t>相关留言</w:t>
      </w:r>
      <w:r>
        <w:rPr>
          <w:rFonts w:ascii="仿宋_GB2312" w:eastAsia="仿宋_GB2312" w:hint="eastAsia"/>
          <w:szCs w:val="32"/>
        </w:rPr>
        <w:t>，为退役军人答疑解惑。</w:t>
      </w:r>
    </w:p>
    <w:p w:rsidR="00346A97" w:rsidRDefault="00346A97" w:rsidP="00346A97">
      <w:pPr>
        <w:spacing w:line="240" w:lineRule="auto"/>
        <w:ind w:firstLine="0"/>
        <w:jc w:val="center"/>
        <w:rPr>
          <w:rFonts w:ascii="仿宋_GB2312" w:eastAsia="仿宋_GB2312" w:hint="eastAsia"/>
          <w:noProof/>
          <w:szCs w:val="32"/>
        </w:rPr>
      </w:pPr>
      <w:r>
        <w:rPr>
          <w:rFonts w:ascii="仿宋_GB2312" w:eastAsia="仿宋_GB2312" w:hint="eastAsia"/>
          <w:noProof/>
          <w:szCs w:val="32"/>
        </w:rPr>
        <w:drawing>
          <wp:inline distT="0" distB="0" distL="0" distR="0" wp14:anchorId="5171B47F" wp14:editId="12263A84">
            <wp:extent cx="3312000" cy="2811600"/>
            <wp:effectExtent l="0" t="0" r="0" b="0"/>
            <wp:docPr id="2" name="图片 2" descr="a633933e83dc8deffdefb9e0748f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633933e83dc8deffdefb9e0748f430"/>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312000" cy="2811600"/>
                    </a:xfrm>
                    <a:prstGeom prst="rect">
                      <a:avLst/>
                    </a:prstGeom>
                  </pic:spPr>
                </pic:pic>
              </a:graphicData>
            </a:graphic>
          </wp:inline>
        </w:drawing>
      </w:r>
    </w:p>
    <w:p w:rsidR="00346A97" w:rsidRDefault="005D530B" w:rsidP="00A00E36">
      <w:pPr>
        <w:spacing w:line="560" w:lineRule="exact"/>
        <w:ind w:firstLineChars="200" w:firstLine="640"/>
        <w:jc w:val="left"/>
        <w:rPr>
          <w:rFonts w:ascii="楷体_GB2312" w:eastAsia="楷体_GB2312" w:hint="eastAsia"/>
          <w:szCs w:val="32"/>
        </w:rPr>
      </w:pPr>
      <w:r>
        <w:rPr>
          <w:rFonts w:ascii="楷体_GB2312" w:eastAsia="楷体_GB2312" w:hint="eastAsia"/>
          <w:szCs w:val="32"/>
        </w:rPr>
        <w:t>（五）监督保障</w:t>
      </w:r>
    </w:p>
    <w:p w:rsidR="00A45E53" w:rsidRDefault="005D530B" w:rsidP="00A00E36">
      <w:pPr>
        <w:spacing w:line="560" w:lineRule="exact"/>
        <w:ind w:firstLineChars="200" w:firstLine="640"/>
        <w:jc w:val="left"/>
        <w:rPr>
          <w:rFonts w:ascii="仿宋_GB2312" w:eastAsia="仿宋_GB2312"/>
          <w:szCs w:val="32"/>
        </w:rPr>
      </w:pPr>
      <w:r>
        <w:rPr>
          <w:rFonts w:ascii="仿宋_GB2312" w:eastAsia="仿宋_GB2312" w:hint="eastAsia"/>
          <w:szCs w:val="32"/>
        </w:rPr>
        <w:t>坚持把</w:t>
      </w:r>
      <w:r w:rsidR="00346A97">
        <w:rPr>
          <w:rFonts w:ascii="仿宋_GB2312" w:eastAsia="仿宋_GB2312" w:hint="eastAsia"/>
          <w:szCs w:val="32"/>
        </w:rPr>
        <w:t>政务公开</w:t>
      </w:r>
      <w:r>
        <w:rPr>
          <w:rFonts w:ascii="仿宋_GB2312" w:eastAsia="仿宋_GB2312" w:hint="eastAsia"/>
          <w:szCs w:val="32"/>
        </w:rPr>
        <w:t>与业务工作同研究、同部署、同检查，动态</w:t>
      </w:r>
      <w:r>
        <w:rPr>
          <w:rFonts w:ascii="仿宋_GB2312" w:eastAsia="仿宋_GB2312" w:hint="eastAsia"/>
          <w:szCs w:val="32"/>
        </w:rPr>
        <w:lastRenderedPageBreak/>
        <w:t>调整政务公开领导小组，</w:t>
      </w:r>
      <w:r w:rsidR="00346A97">
        <w:rPr>
          <w:rFonts w:ascii="仿宋_GB2312" w:eastAsia="仿宋_GB2312" w:hint="eastAsia"/>
          <w:szCs w:val="32"/>
        </w:rPr>
        <w:t>主要负责同志任组长；</w:t>
      </w:r>
      <w:r>
        <w:rPr>
          <w:rFonts w:ascii="仿宋_GB2312" w:eastAsia="仿宋_GB2312" w:hint="eastAsia"/>
          <w:szCs w:val="32"/>
        </w:rPr>
        <w:t>办公室配备专人负责统筹推进、指导、协调、监督政府信息公开工作，形成主要领导亲自抓，分管领导具体抓，科室</w:t>
      </w:r>
      <w:proofErr w:type="gramStart"/>
      <w:r>
        <w:rPr>
          <w:rFonts w:ascii="仿宋_GB2312" w:eastAsia="仿宋_GB2312" w:hint="eastAsia"/>
          <w:szCs w:val="32"/>
        </w:rPr>
        <w:t>联动抓</w:t>
      </w:r>
      <w:proofErr w:type="gramEnd"/>
      <w:r>
        <w:rPr>
          <w:rFonts w:ascii="仿宋_GB2312" w:eastAsia="仿宋_GB2312" w:hint="eastAsia"/>
          <w:szCs w:val="32"/>
        </w:rPr>
        <w:t>的工作格局；各科室挑选综合素质较高的人员组成</w:t>
      </w:r>
      <w:r w:rsidR="00346A97">
        <w:rPr>
          <w:rFonts w:ascii="仿宋_GB2312" w:eastAsia="仿宋_GB2312" w:hint="eastAsia"/>
          <w:szCs w:val="32"/>
        </w:rPr>
        <w:t>政务公开</w:t>
      </w:r>
      <w:r>
        <w:rPr>
          <w:rFonts w:ascii="仿宋_GB2312" w:eastAsia="仿宋_GB2312" w:hint="eastAsia"/>
          <w:szCs w:val="32"/>
        </w:rPr>
        <w:t>队伍</w:t>
      </w:r>
      <w:r w:rsidR="00346A97">
        <w:rPr>
          <w:rFonts w:ascii="仿宋_GB2312" w:eastAsia="仿宋_GB2312" w:hint="eastAsia"/>
          <w:szCs w:val="32"/>
        </w:rPr>
        <w:t>。</w:t>
      </w:r>
      <w:r>
        <w:rPr>
          <w:rFonts w:ascii="仿宋_GB2312" w:eastAsia="仿宋_GB2312" w:hint="eastAsia"/>
          <w:szCs w:val="32"/>
        </w:rPr>
        <w:t>加强业务培训，提升政务公开政务服务能力</w:t>
      </w:r>
      <w:r w:rsidR="00346A97">
        <w:rPr>
          <w:rFonts w:ascii="仿宋_GB2312" w:eastAsia="仿宋_GB2312" w:hint="eastAsia"/>
          <w:szCs w:val="32"/>
        </w:rPr>
        <w:t>，</w:t>
      </w:r>
      <w:r>
        <w:rPr>
          <w:rFonts w:ascii="仿宋_GB2312" w:eastAsia="仿宋_GB2312" w:hint="eastAsia"/>
          <w:szCs w:val="32"/>
        </w:rPr>
        <w:t>年初制定2023年政府信息公开工作培训计划，召开培训会</w:t>
      </w:r>
      <w:r w:rsidR="00346A97">
        <w:rPr>
          <w:rFonts w:ascii="仿宋_GB2312" w:eastAsia="仿宋_GB2312" w:hint="eastAsia"/>
          <w:szCs w:val="32"/>
        </w:rPr>
        <w:t>3次</w:t>
      </w:r>
      <w:r>
        <w:rPr>
          <w:rFonts w:ascii="仿宋_GB2312" w:eastAsia="仿宋_GB2312" w:hint="eastAsia"/>
          <w:szCs w:val="32"/>
        </w:rPr>
        <w:t>。</w:t>
      </w:r>
    </w:p>
    <w:p w:rsidR="00A45E53" w:rsidRDefault="00A45E53" w:rsidP="00A00E36">
      <w:pPr>
        <w:spacing w:line="560" w:lineRule="exact"/>
        <w:ind w:firstLine="640"/>
        <w:rPr>
          <w:rFonts w:ascii="仿宋_GB2312" w:eastAsia="仿宋_GB2312" w:hint="eastAsia"/>
        </w:rPr>
      </w:pPr>
    </w:p>
    <w:p w:rsidR="00346A97" w:rsidRDefault="00346A97" w:rsidP="00A00E36">
      <w:pPr>
        <w:spacing w:line="560" w:lineRule="exact"/>
        <w:ind w:firstLine="640"/>
        <w:rPr>
          <w:rFonts w:ascii="仿宋_GB2312" w:eastAsia="仿宋_GB2312" w:hint="eastAsia"/>
        </w:rPr>
      </w:pPr>
    </w:p>
    <w:p w:rsidR="00346A97" w:rsidRDefault="00346A97" w:rsidP="00A00E36">
      <w:pPr>
        <w:spacing w:line="560" w:lineRule="exact"/>
        <w:ind w:firstLine="640"/>
        <w:rPr>
          <w:rFonts w:ascii="仿宋_GB2312" w:eastAsia="仿宋_GB2312" w:hint="eastAsia"/>
        </w:rPr>
      </w:pPr>
    </w:p>
    <w:p w:rsidR="00346A97" w:rsidRDefault="00346A97" w:rsidP="00A00E36">
      <w:pPr>
        <w:spacing w:line="560" w:lineRule="exact"/>
        <w:ind w:firstLine="640"/>
        <w:rPr>
          <w:rFonts w:ascii="仿宋_GB2312" w:eastAsia="仿宋_GB2312" w:hint="eastAsia"/>
        </w:rPr>
      </w:pPr>
    </w:p>
    <w:p w:rsidR="00346A97" w:rsidRDefault="00346A97" w:rsidP="00A00E36">
      <w:pPr>
        <w:spacing w:line="560" w:lineRule="exact"/>
        <w:ind w:firstLine="640"/>
        <w:rPr>
          <w:rFonts w:ascii="仿宋_GB2312" w:eastAsia="仿宋_GB2312" w:hint="eastAsia"/>
        </w:rPr>
      </w:pPr>
    </w:p>
    <w:p w:rsidR="00346A97" w:rsidRDefault="00346A97" w:rsidP="00A00E36">
      <w:pPr>
        <w:spacing w:line="560" w:lineRule="exact"/>
        <w:ind w:firstLine="640"/>
        <w:rPr>
          <w:rFonts w:ascii="仿宋_GB2312" w:eastAsia="仿宋_GB2312" w:hint="eastAsia"/>
        </w:rPr>
      </w:pPr>
    </w:p>
    <w:p w:rsidR="00346A97" w:rsidRDefault="00346A97" w:rsidP="00A00E36">
      <w:pPr>
        <w:spacing w:line="560" w:lineRule="exact"/>
        <w:ind w:firstLine="640"/>
        <w:rPr>
          <w:rFonts w:ascii="仿宋_GB2312" w:eastAsia="仿宋_GB2312" w:hint="eastAsia"/>
        </w:rPr>
      </w:pPr>
    </w:p>
    <w:p w:rsidR="00346A97" w:rsidRDefault="00346A97" w:rsidP="00A00E36">
      <w:pPr>
        <w:spacing w:line="560" w:lineRule="exact"/>
        <w:ind w:firstLine="640"/>
        <w:rPr>
          <w:rFonts w:ascii="仿宋_GB2312" w:eastAsia="仿宋_GB2312" w:hint="eastAsia"/>
        </w:rPr>
      </w:pPr>
    </w:p>
    <w:p w:rsidR="00346A97" w:rsidRDefault="00346A97" w:rsidP="00A00E36">
      <w:pPr>
        <w:spacing w:line="560" w:lineRule="exact"/>
        <w:ind w:firstLine="640"/>
        <w:rPr>
          <w:rFonts w:ascii="仿宋_GB2312" w:eastAsia="仿宋_GB2312" w:hint="eastAsia"/>
        </w:rPr>
      </w:pPr>
    </w:p>
    <w:p w:rsidR="00346A97" w:rsidRDefault="00346A97" w:rsidP="00A00E36">
      <w:pPr>
        <w:spacing w:line="560" w:lineRule="exact"/>
        <w:ind w:firstLine="640"/>
        <w:rPr>
          <w:rFonts w:ascii="仿宋_GB2312" w:eastAsia="仿宋_GB2312" w:hint="eastAsia"/>
        </w:rPr>
      </w:pPr>
    </w:p>
    <w:p w:rsidR="00346A97" w:rsidRDefault="00346A97" w:rsidP="00A00E36">
      <w:pPr>
        <w:spacing w:line="560" w:lineRule="exact"/>
        <w:ind w:firstLine="640"/>
        <w:rPr>
          <w:rFonts w:ascii="仿宋_GB2312" w:eastAsia="仿宋_GB2312" w:hint="eastAsia"/>
        </w:rPr>
      </w:pPr>
    </w:p>
    <w:p w:rsidR="00346A97" w:rsidRDefault="00346A97" w:rsidP="00A00E36">
      <w:pPr>
        <w:spacing w:line="560" w:lineRule="exact"/>
        <w:ind w:firstLine="640"/>
        <w:rPr>
          <w:rFonts w:ascii="仿宋_GB2312" w:eastAsia="仿宋_GB2312" w:hint="eastAsia"/>
        </w:rPr>
      </w:pPr>
    </w:p>
    <w:p w:rsidR="00346A97" w:rsidRDefault="00346A97" w:rsidP="00A00E36">
      <w:pPr>
        <w:spacing w:line="560" w:lineRule="exact"/>
        <w:ind w:firstLine="640"/>
        <w:rPr>
          <w:rFonts w:ascii="仿宋_GB2312" w:eastAsia="仿宋_GB2312"/>
        </w:rPr>
      </w:pPr>
    </w:p>
    <w:p w:rsidR="00A45E53" w:rsidRDefault="00A45E53" w:rsidP="00A00E36">
      <w:pPr>
        <w:spacing w:afterLines="50" w:after="156" w:line="240" w:lineRule="auto"/>
        <w:ind w:firstLine="640"/>
        <w:rPr>
          <w:rFonts w:ascii="仿宋_GB2312" w:eastAsia="仿宋_GB2312"/>
        </w:rPr>
      </w:pPr>
    </w:p>
    <w:p w:rsidR="00A45E53" w:rsidRDefault="00A45E53" w:rsidP="00A00E36">
      <w:pPr>
        <w:spacing w:afterLines="50" w:after="156" w:line="240" w:lineRule="auto"/>
        <w:ind w:firstLine="640"/>
        <w:rPr>
          <w:rFonts w:ascii="仿宋_GB2312" w:eastAsia="仿宋_GB2312"/>
        </w:rPr>
      </w:pPr>
    </w:p>
    <w:p w:rsidR="00A45E53" w:rsidRDefault="00A45E53" w:rsidP="00346A97">
      <w:pPr>
        <w:spacing w:line="240" w:lineRule="auto"/>
        <w:ind w:firstLine="0"/>
        <w:rPr>
          <w:rFonts w:ascii="仿宋_GB2312" w:eastAsia="仿宋_GB2312" w:hint="eastAsia"/>
        </w:rPr>
      </w:pPr>
    </w:p>
    <w:p w:rsidR="00346A97" w:rsidRDefault="00346A97" w:rsidP="00346A97">
      <w:pPr>
        <w:spacing w:line="240" w:lineRule="auto"/>
        <w:ind w:firstLine="0"/>
        <w:rPr>
          <w:rFonts w:ascii="仿宋_GB2312" w:eastAsia="仿宋_GB2312" w:hint="eastAsia"/>
        </w:rPr>
      </w:pPr>
    </w:p>
    <w:p w:rsidR="00346A97" w:rsidRPr="00C67940" w:rsidRDefault="00346A97" w:rsidP="00346A97">
      <w:pPr>
        <w:spacing w:afterLines="50" w:after="156" w:line="240" w:lineRule="auto"/>
        <w:ind w:firstLineChars="200" w:firstLine="640"/>
        <w:rPr>
          <w:rFonts w:ascii="黑体" w:eastAsia="黑体" w:hAnsi="黑体"/>
          <w:szCs w:val="32"/>
        </w:rPr>
      </w:pPr>
      <w:r w:rsidRPr="00C67940">
        <w:rPr>
          <w:rFonts w:ascii="黑体" w:eastAsia="黑体" w:hAnsi="黑体" w:hint="eastAsia"/>
          <w:szCs w:val="32"/>
        </w:rPr>
        <w:lastRenderedPageBreak/>
        <w:t>二、主动公开政府信息情况</w:t>
      </w:r>
    </w:p>
    <w:tbl>
      <w:tblPr>
        <w:tblStyle w:val="a6"/>
        <w:tblW w:w="0" w:type="auto"/>
        <w:jc w:val="center"/>
        <w:tblInd w:w="-459" w:type="dxa"/>
        <w:tblLook w:val="04A0" w:firstRow="1" w:lastRow="0" w:firstColumn="1" w:lastColumn="0" w:noHBand="0" w:noVBand="1"/>
      </w:tblPr>
      <w:tblGrid>
        <w:gridCol w:w="2589"/>
        <w:gridCol w:w="2130"/>
        <w:gridCol w:w="2131"/>
        <w:gridCol w:w="2131"/>
      </w:tblGrid>
      <w:tr w:rsidR="00346A97" w:rsidTr="00B63F67">
        <w:trPr>
          <w:trHeight w:hRule="exact" w:val="567"/>
          <w:jc w:val="center"/>
        </w:trPr>
        <w:tc>
          <w:tcPr>
            <w:tcW w:w="8981" w:type="dxa"/>
            <w:gridSpan w:val="4"/>
            <w:vAlign w:val="center"/>
          </w:tcPr>
          <w:p w:rsidR="00346A97" w:rsidRPr="00CD1D00" w:rsidRDefault="00346A97" w:rsidP="00B63F67">
            <w:pPr>
              <w:spacing w:line="240" w:lineRule="auto"/>
              <w:ind w:firstLine="0"/>
              <w:jc w:val="center"/>
              <w:rPr>
                <w:rFonts w:ascii="黑体" w:eastAsia="黑体" w:hAnsi="黑体"/>
                <w:sz w:val="20"/>
              </w:rPr>
            </w:pPr>
            <w:r w:rsidRPr="00CD1D00">
              <w:rPr>
                <w:rFonts w:ascii="宋体" w:eastAsia="宋体" w:hAnsi="宋体" w:cs="宋体" w:hint="eastAsia"/>
                <w:snapToGrid/>
                <w:color w:val="000000"/>
                <w:sz w:val="20"/>
              </w:rPr>
              <w:t>第二十条第（一）项</w:t>
            </w:r>
          </w:p>
        </w:tc>
      </w:tr>
      <w:tr w:rsidR="00346A97" w:rsidTr="00B63F67">
        <w:trPr>
          <w:trHeight w:hRule="exact" w:val="567"/>
          <w:jc w:val="center"/>
        </w:trPr>
        <w:tc>
          <w:tcPr>
            <w:tcW w:w="2589" w:type="dxa"/>
            <w:vAlign w:val="center"/>
          </w:tcPr>
          <w:p w:rsidR="00346A97" w:rsidRPr="00CD1D00" w:rsidRDefault="00346A97" w:rsidP="00B63F67">
            <w:pPr>
              <w:widowControl/>
              <w:autoSpaceDE/>
              <w:autoSpaceDN/>
              <w:snapToGrid/>
              <w:spacing w:line="240" w:lineRule="auto"/>
              <w:ind w:firstLine="0"/>
              <w:jc w:val="center"/>
              <w:rPr>
                <w:rFonts w:ascii="宋体" w:eastAsia="宋体" w:hAnsi="宋体" w:cs="宋体"/>
                <w:snapToGrid/>
                <w:color w:val="000000"/>
                <w:sz w:val="20"/>
              </w:rPr>
            </w:pPr>
            <w:r w:rsidRPr="00CD1D00">
              <w:rPr>
                <w:rFonts w:ascii="宋体" w:eastAsia="宋体" w:hAnsi="宋体" w:cs="宋体" w:hint="eastAsia"/>
                <w:snapToGrid/>
                <w:color w:val="000000"/>
                <w:sz w:val="20"/>
              </w:rPr>
              <w:t>信息内容</w:t>
            </w:r>
          </w:p>
        </w:tc>
        <w:tc>
          <w:tcPr>
            <w:tcW w:w="2130" w:type="dxa"/>
            <w:vAlign w:val="center"/>
          </w:tcPr>
          <w:p w:rsidR="00346A97" w:rsidRPr="00CD1D00" w:rsidRDefault="00346A97" w:rsidP="00B63F67">
            <w:pPr>
              <w:widowControl/>
              <w:autoSpaceDE/>
              <w:autoSpaceDN/>
              <w:snapToGrid/>
              <w:spacing w:line="240" w:lineRule="auto"/>
              <w:ind w:firstLine="0"/>
              <w:jc w:val="center"/>
              <w:rPr>
                <w:rFonts w:ascii="宋体" w:eastAsia="宋体" w:hAnsi="宋体" w:cs="宋体"/>
                <w:snapToGrid/>
                <w:sz w:val="20"/>
              </w:rPr>
            </w:pPr>
            <w:r w:rsidRPr="00CD1D00">
              <w:rPr>
                <w:rFonts w:ascii="宋体" w:eastAsia="宋体" w:hAnsi="宋体" w:cs="宋体" w:hint="eastAsia"/>
                <w:snapToGrid/>
                <w:color w:val="000000"/>
                <w:sz w:val="20"/>
              </w:rPr>
              <w:t>本年</w:t>
            </w:r>
            <w:r w:rsidRPr="00CD1D00">
              <w:rPr>
                <w:rFonts w:ascii="宋体" w:eastAsia="宋体" w:hAnsi="宋体" w:cs="Calibri"/>
                <w:snapToGrid/>
                <w:sz w:val="20"/>
              </w:rPr>
              <w:t>制</w:t>
            </w:r>
            <w:r w:rsidRPr="00CD1D00">
              <w:rPr>
                <w:rFonts w:ascii="宋体" w:eastAsia="宋体" w:hAnsi="宋体" w:cs="宋体" w:hint="eastAsia"/>
                <w:snapToGrid/>
                <w:sz w:val="20"/>
              </w:rPr>
              <w:t>发件</w:t>
            </w:r>
            <w:r w:rsidRPr="00CD1D00">
              <w:rPr>
                <w:rFonts w:ascii="宋体" w:eastAsia="宋体" w:hAnsi="宋体" w:cs="Calibri"/>
                <w:snapToGrid/>
                <w:sz w:val="20"/>
              </w:rPr>
              <w:t>数</w:t>
            </w:r>
          </w:p>
        </w:tc>
        <w:tc>
          <w:tcPr>
            <w:tcW w:w="2131" w:type="dxa"/>
            <w:vAlign w:val="center"/>
          </w:tcPr>
          <w:p w:rsidR="00346A97" w:rsidRPr="00CD1D00" w:rsidRDefault="00346A97" w:rsidP="00B63F67">
            <w:pPr>
              <w:widowControl/>
              <w:autoSpaceDE/>
              <w:autoSpaceDN/>
              <w:snapToGrid/>
              <w:spacing w:line="240" w:lineRule="auto"/>
              <w:ind w:firstLine="0"/>
              <w:jc w:val="center"/>
              <w:rPr>
                <w:rFonts w:ascii="宋体" w:eastAsia="宋体" w:hAnsi="宋体" w:cs="宋体"/>
                <w:snapToGrid/>
                <w:sz w:val="20"/>
              </w:rPr>
            </w:pPr>
            <w:r w:rsidRPr="00CD1D00">
              <w:rPr>
                <w:rFonts w:ascii="宋体" w:eastAsia="宋体" w:hAnsi="宋体" w:cs="宋体" w:hint="eastAsia"/>
                <w:snapToGrid/>
                <w:color w:val="000000"/>
                <w:sz w:val="20"/>
              </w:rPr>
              <w:t>本年废止件数</w:t>
            </w:r>
          </w:p>
        </w:tc>
        <w:tc>
          <w:tcPr>
            <w:tcW w:w="2131" w:type="dxa"/>
            <w:vAlign w:val="center"/>
          </w:tcPr>
          <w:p w:rsidR="00346A97" w:rsidRPr="00CD1D00" w:rsidRDefault="00346A97" w:rsidP="00B63F67">
            <w:pPr>
              <w:widowControl/>
              <w:autoSpaceDE/>
              <w:autoSpaceDN/>
              <w:snapToGrid/>
              <w:spacing w:line="240" w:lineRule="auto"/>
              <w:ind w:firstLine="0"/>
              <w:jc w:val="center"/>
              <w:rPr>
                <w:rFonts w:ascii="宋体" w:eastAsia="宋体" w:hAnsi="宋体" w:cs="宋体"/>
                <w:snapToGrid/>
                <w:sz w:val="20"/>
              </w:rPr>
            </w:pPr>
            <w:r w:rsidRPr="00CD1D00">
              <w:rPr>
                <w:rFonts w:ascii="宋体" w:eastAsia="宋体" w:hAnsi="宋体" w:cs="宋体" w:hint="eastAsia"/>
                <w:snapToGrid/>
                <w:color w:val="000000"/>
                <w:sz w:val="20"/>
              </w:rPr>
              <w:t>现行有效件</w:t>
            </w:r>
            <w:r w:rsidRPr="00CD1D00">
              <w:rPr>
                <w:rFonts w:ascii="宋体" w:eastAsia="宋体" w:hAnsi="宋体" w:cs="Calibri"/>
                <w:snapToGrid/>
                <w:sz w:val="20"/>
              </w:rPr>
              <w:t>数</w:t>
            </w:r>
          </w:p>
        </w:tc>
      </w:tr>
      <w:tr w:rsidR="00346A97" w:rsidTr="00B63F67">
        <w:trPr>
          <w:trHeight w:hRule="exact" w:val="567"/>
          <w:jc w:val="center"/>
        </w:trPr>
        <w:tc>
          <w:tcPr>
            <w:tcW w:w="2589" w:type="dxa"/>
            <w:vAlign w:val="center"/>
          </w:tcPr>
          <w:p w:rsidR="00346A97" w:rsidRPr="00CD1D00" w:rsidRDefault="00346A97" w:rsidP="00B63F67">
            <w:pPr>
              <w:widowControl/>
              <w:autoSpaceDE/>
              <w:autoSpaceDN/>
              <w:snapToGrid/>
              <w:spacing w:line="240" w:lineRule="auto"/>
              <w:ind w:firstLine="0"/>
              <w:rPr>
                <w:rFonts w:ascii="宋体" w:eastAsia="宋体" w:hAnsi="宋体" w:cs="宋体"/>
                <w:snapToGrid/>
                <w:color w:val="000000"/>
                <w:sz w:val="20"/>
              </w:rPr>
            </w:pPr>
            <w:r w:rsidRPr="00CD1D00">
              <w:rPr>
                <w:rFonts w:ascii="宋体" w:eastAsia="宋体" w:hAnsi="宋体" w:cs="宋体" w:hint="eastAsia"/>
                <w:snapToGrid/>
                <w:color w:val="000000"/>
                <w:sz w:val="20"/>
              </w:rPr>
              <w:t>规章</w:t>
            </w:r>
          </w:p>
        </w:tc>
        <w:tc>
          <w:tcPr>
            <w:tcW w:w="2130" w:type="dxa"/>
            <w:vAlign w:val="center"/>
          </w:tcPr>
          <w:p w:rsidR="00346A97" w:rsidRPr="00CD1D00" w:rsidRDefault="00346A97" w:rsidP="00B63F67">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346A97" w:rsidRPr="00CD1D00" w:rsidRDefault="00346A97" w:rsidP="00B63F67">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346A97" w:rsidRPr="00CD1D00" w:rsidRDefault="00346A97" w:rsidP="00B63F67">
            <w:pPr>
              <w:spacing w:line="240" w:lineRule="auto"/>
              <w:ind w:firstLine="0"/>
              <w:jc w:val="center"/>
              <w:rPr>
                <w:rFonts w:ascii="黑体" w:eastAsia="黑体" w:hAnsi="黑体"/>
                <w:sz w:val="20"/>
              </w:rPr>
            </w:pPr>
            <w:r>
              <w:rPr>
                <w:rFonts w:ascii="黑体" w:eastAsia="黑体" w:hAnsi="黑体" w:hint="eastAsia"/>
                <w:sz w:val="20"/>
              </w:rPr>
              <w:t>0</w:t>
            </w:r>
          </w:p>
        </w:tc>
      </w:tr>
      <w:tr w:rsidR="00346A97" w:rsidTr="00B63F67">
        <w:trPr>
          <w:trHeight w:hRule="exact" w:val="567"/>
          <w:jc w:val="center"/>
        </w:trPr>
        <w:tc>
          <w:tcPr>
            <w:tcW w:w="2589" w:type="dxa"/>
            <w:vAlign w:val="center"/>
          </w:tcPr>
          <w:p w:rsidR="00346A97" w:rsidRPr="00CD1D00" w:rsidRDefault="00346A97" w:rsidP="00B63F67">
            <w:pPr>
              <w:widowControl/>
              <w:autoSpaceDE/>
              <w:autoSpaceDN/>
              <w:snapToGrid/>
              <w:spacing w:line="240" w:lineRule="auto"/>
              <w:ind w:firstLine="0"/>
              <w:rPr>
                <w:rFonts w:ascii="宋体" w:eastAsia="宋体" w:hAnsi="宋体" w:cs="宋体"/>
                <w:snapToGrid/>
                <w:color w:val="000000"/>
                <w:sz w:val="20"/>
              </w:rPr>
            </w:pPr>
            <w:r w:rsidRPr="00CD1D00">
              <w:rPr>
                <w:rFonts w:ascii="宋体" w:eastAsia="宋体" w:hAnsi="宋体" w:cs="宋体" w:hint="eastAsia"/>
                <w:snapToGrid/>
                <w:color w:val="000000"/>
                <w:sz w:val="20"/>
              </w:rPr>
              <w:t>行政规范性文件</w:t>
            </w:r>
          </w:p>
        </w:tc>
        <w:tc>
          <w:tcPr>
            <w:tcW w:w="2130" w:type="dxa"/>
            <w:vAlign w:val="center"/>
          </w:tcPr>
          <w:p w:rsidR="00346A97" w:rsidRPr="00CD1D00" w:rsidRDefault="00346A97" w:rsidP="00B63F67">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346A97" w:rsidRPr="00CD1D00" w:rsidRDefault="00346A97" w:rsidP="00B63F67">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346A97" w:rsidRPr="00CD1D00" w:rsidRDefault="00346A97" w:rsidP="00B63F67">
            <w:pPr>
              <w:spacing w:line="240" w:lineRule="auto"/>
              <w:ind w:firstLine="0"/>
              <w:jc w:val="center"/>
              <w:rPr>
                <w:rFonts w:ascii="黑体" w:eastAsia="黑体" w:hAnsi="黑体"/>
                <w:sz w:val="20"/>
              </w:rPr>
            </w:pPr>
            <w:r>
              <w:rPr>
                <w:rFonts w:ascii="黑体" w:eastAsia="黑体" w:hAnsi="黑体" w:hint="eastAsia"/>
                <w:sz w:val="20"/>
              </w:rPr>
              <w:t>0</w:t>
            </w:r>
          </w:p>
        </w:tc>
      </w:tr>
      <w:tr w:rsidR="00346A97" w:rsidTr="00B63F67">
        <w:trPr>
          <w:trHeight w:hRule="exact" w:val="567"/>
          <w:jc w:val="center"/>
        </w:trPr>
        <w:tc>
          <w:tcPr>
            <w:tcW w:w="8981" w:type="dxa"/>
            <w:gridSpan w:val="4"/>
            <w:vAlign w:val="center"/>
          </w:tcPr>
          <w:p w:rsidR="00346A97" w:rsidRPr="00CD1D00" w:rsidRDefault="00346A97" w:rsidP="00B63F67">
            <w:pPr>
              <w:spacing w:line="240" w:lineRule="auto"/>
              <w:ind w:firstLine="0"/>
              <w:jc w:val="center"/>
              <w:rPr>
                <w:rFonts w:ascii="宋体" w:eastAsia="宋体" w:hAnsi="宋体" w:cs="宋体"/>
                <w:snapToGrid/>
                <w:color w:val="000000"/>
                <w:sz w:val="20"/>
              </w:rPr>
            </w:pPr>
            <w:r w:rsidRPr="00CD1D00">
              <w:rPr>
                <w:rFonts w:ascii="宋体" w:eastAsia="宋体" w:hAnsi="宋体" w:cs="宋体" w:hint="eastAsia"/>
                <w:snapToGrid/>
                <w:color w:val="000000"/>
                <w:sz w:val="20"/>
              </w:rPr>
              <w:t>第二十条第（五）项</w:t>
            </w:r>
          </w:p>
        </w:tc>
      </w:tr>
      <w:tr w:rsidR="00346A97" w:rsidTr="00B63F67">
        <w:trPr>
          <w:trHeight w:hRule="exact" w:val="567"/>
          <w:jc w:val="center"/>
        </w:trPr>
        <w:tc>
          <w:tcPr>
            <w:tcW w:w="2589" w:type="dxa"/>
            <w:vAlign w:val="center"/>
          </w:tcPr>
          <w:p w:rsidR="00346A97" w:rsidRPr="00CD1D00" w:rsidRDefault="00346A97" w:rsidP="00B63F67">
            <w:pPr>
              <w:widowControl/>
              <w:autoSpaceDE/>
              <w:autoSpaceDN/>
              <w:snapToGrid/>
              <w:spacing w:line="240" w:lineRule="auto"/>
              <w:ind w:firstLine="0"/>
              <w:jc w:val="center"/>
              <w:rPr>
                <w:rFonts w:ascii="宋体" w:eastAsia="宋体" w:hAnsi="宋体" w:cs="宋体"/>
                <w:snapToGrid/>
                <w:color w:val="000000"/>
                <w:sz w:val="20"/>
              </w:rPr>
            </w:pPr>
            <w:r w:rsidRPr="00CD1D00">
              <w:rPr>
                <w:rFonts w:ascii="宋体" w:eastAsia="宋体" w:hAnsi="宋体" w:cs="宋体" w:hint="eastAsia"/>
                <w:snapToGrid/>
                <w:color w:val="000000"/>
                <w:sz w:val="20"/>
              </w:rPr>
              <w:t>信息内容</w:t>
            </w:r>
          </w:p>
        </w:tc>
        <w:tc>
          <w:tcPr>
            <w:tcW w:w="6392" w:type="dxa"/>
            <w:gridSpan w:val="3"/>
            <w:vAlign w:val="center"/>
          </w:tcPr>
          <w:p w:rsidR="00346A97" w:rsidRPr="00CD1D00" w:rsidRDefault="00346A97" w:rsidP="00B63F67">
            <w:pPr>
              <w:spacing w:line="240" w:lineRule="auto"/>
              <w:ind w:firstLine="0"/>
              <w:jc w:val="center"/>
              <w:rPr>
                <w:rFonts w:ascii="黑体" w:eastAsia="黑体" w:hAnsi="黑体"/>
                <w:sz w:val="20"/>
              </w:rPr>
            </w:pPr>
            <w:r w:rsidRPr="00CD1D00">
              <w:rPr>
                <w:rFonts w:ascii="宋体" w:eastAsia="宋体" w:hAnsi="宋体" w:cs="宋体" w:hint="eastAsia"/>
                <w:snapToGrid/>
                <w:color w:val="000000"/>
                <w:sz w:val="20"/>
              </w:rPr>
              <w:t>本年处理决定数量</w:t>
            </w:r>
          </w:p>
        </w:tc>
      </w:tr>
      <w:tr w:rsidR="00346A97" w:rsidTr="00B63F67">
        <w:trPr>
          <w:trHeight w:hRule="exact" w:val="567"/>
          <w:jc w:val="center"/>
        </w:trPr>
        <w:tc>
          <w:tcPr>
            <w:tcW w:w="2589" w:type="dxa"/>
            <w:vAlign w:val="center"/>
          </w:tcPr>
          <w:p w:rsidR="00346A97" w:rsidRPr="00CD1D00" w:rsidRDefault="00346A97" w:rsidP="00B63F67">
            <w:pPr>
              <w:widowControl/>
              <w:autoSpaceDE/>
              <w:autoSpaceDN/>
              <w:snapToGrid/>
              <w:spacing w:line="240" w:lineRule="auto"/>
              <w:ind w:firstLine="0"/>
              <w:rPr>
                <w:rFonts w:ascii="宋体" w:eastAsia="宋体" w:hAnsi="宋体" w:cs="宋体"/>
                <w:snapToGrid/>
                <w:color w:val="000000"/>
                <w:sz w:val="20"/>
              </w:rPr>
            </w:pPr>
            <w:r w:rsidRPr="00CD1D00">
              <w:rPr>
                <w:rFonts w:ascii="宋体" w:eastAsia="宋体" w:hAnsi="宋体" w:cs="宋体" w:hint="eastAsia"/>
                <w:snapToGrid/>
                <w:color w:val="000000"/>
                <w:sz w:val="20"/>
              </w:rPr>
              <w:t>行政许可</w:t>
            </w:r>
          </w:p>
        </w:tc>
        <w:tc>
          <w:tcPr>
            <w:tcW w:w="6392" w:type="dxa"/>
            <w:gridSpan w:val="3"/>
            <w:vAlign w:val="center"/>
          </w:tcPr>
          <w:p w:rsidR="00346A97" w:rsidRPr="00CD1D00" w:rsidRDefault="00346A97" w:rsidP="00B63F67">
            <w:pPr>
              <w:spacing w:line="240" w:lineRule="auto"/>
              <w:ind w:firstLine="0"/>
              <w:jc w:val="center"/>
              <w:rPr>
                <w:rFonts w:ascii="黑体" w:eastAsia="黑体" w:hAnsi="黑体"/>
                <w:sz w:val="20"/>
              </w:rPr>
            </w:pPr>
            <w:r>
              <w:rPr>
                <w:rFonts w:ascii="黑体" w:eastAsia="黑体" w:hAnsi="黑体" w:hint="eastAsia"/>
                <w:sz w:val="20"/>
              </w:rPr>
              <w:t>0</w:t>
            </w:r>
          </w:p>
        </w:tc>
      </w:tr>
      <w:tr w:rsidR="00346A97" w:rsidTr="00B63F67">
        <w:trPr>
          <w:trHeight w:hRule="exact" w:val="567"/>
          <w:jc w:val="center"/>
        </w:trPr>
        <w:tc>
          <w:tcPr>
            <w:tcW w:w="8981" w:type="dxa"/>
            <w:gridSpan w:val="4"/>
            <w:vAlign w:val="center"/>
          </w:tcPr>
          <w:p w:rsidR="00346A97" w:rsidRPr="00CD1D00" w:rsidRDefault="00346A97" w:rsidP="00B63F67">
            <w:pPr>
              <w:spacing w:line="240" w:lineRule="auto"/>
              <w:ind w:firstLine="0"/>
              <w:jc w:val="center"/>
              <w:rPr>
                <w:rFonts w:ascii="宋体" w:eastAsia="宋体" w:hAnsi="宋体" w:cs="宋体"/>
                <w:snapToGrid/>
                <w:color w:val="000000"/>
                <w:sz w:val="20"/>
              </w:rPr>
            </w:pPr>
            <w:r w:rsidRPr="00CD1D00">
              <w:rPr>
                <w:rFonts w:ascii="宋体" w:eastAsia="宋体" w:hAnsi="宋体" w:cs="宋体" w:hint="eastAsia"/>
                <w:snapToGrid/>
                <w:color w:val="000000"/>
                <w:sz w:val="20"/>
              </w:rPr>
              <w:t>第二十条第（六）项</w:t>
            </w:r>
          </w:p>
        </w:tc>
      </w:tr>
      <w:tr w:rsidR="00346A97" w:rsidTr="00B63F67">
        <w:trPr>
          <w:trHeight w:hRule="exact" w:val="567"/>
          <w:jc w:val="center"/>
        </w:trPr>
        <w:tc>
          <w:tcPr>
            <w:tcW w:w="2589" w:type="dxa"/>
            <w:vAlign w:val="center"/>
          </w:tcPr>
          <w:p w:rsidR="00346A97" w:rsidRPr="00CD1D00" w:rsidRDefault="00346A97" w:rsidP="00B63F67">
            <w:pPr>
              <w:widowControl/>
              <w:autoSpaceDE/>
              <w:autoSpaceDN/>
              <w:snapToGrid/>
              <w:spacing w:line="240" w:lineRule="auto"/>
              <w:ind w:firstLine="0"/>
              <w:jc w:val="center"/>
              <w:rPr>
                <w:rFonts w:ascii="宋体" w:eastAsia="宋体" w:hAnsi="宋体" w:cs="宋体"/>
                <w:snapToGrid/>
                <w:color w:val="000000"/>
                <w:sz w:val="20"/>
              </w:rPr>
            </w:pPr>
            <w:r w:rsidRPr="00CD1D00">
              <w:rPr>
                <w:rFonts w:ascii="宋体" w:eastAsia="宋体" w:hAnsi="宋体" w:cs="宋体" w:hint="eastAsia"/>
                <w:snapToGrid/>
                <w:color w:val="000000"/>
                <w:sz w:val="20"/>
              </w:rPr>
              <w:t>信息内容</w:t>
            </w:r>
          </w:p>
        </w:tc>
        <w:tc>
          <w:tcPr>
            <w:tcW w:w="6392" w:type="dxa"/>
            <w:gridSpan w:val="3"/>
            <w:vAlign w:val="center"/>
          </w:tcPr>
          <w:p w:rsidR="00346A97" w:rsidRPr="00CD1D00" w:rsidRDefault="00346A97" w:rsidP="00B63F67">
            <w:pPr>
              <w:spacing w:line="240" w:lineRule="auto"/>
              <w:ind w:firstLine="0"/>
              <w:jc w:val="center"/>
              <w:rPr>
                <w:rFonts w:ascii="黑体" w:eastAsia="黑体" w:hAnsi="黑体"/>
                <w:sz w:val="20"/>
              </w:rPr>
            </w:pPr>
            <w:r w:rsidRPr="00CD1D00">
              <w:rPr>
                <w:rFonts w:ascii="宋体" w:eastAsia="宋体" w:hAnsi="宋体" w:cs="宋体" w:hint="eastAsia"/>
                <w:snapToGrid/>
                <w:color w:val="000000"/>
                <w:sz w:val="20"/>
              </w:rPr>
              <w:t>本年处理决定数量</w:t>
            </w:r>
          </w:p>
        </w:tc>
      </w:tr>
      <w:tr w:rsidR="00346A97" w:rsidTr="00B63F67">
        <w:trPr>
          <w:trHeight w:hRule="exact" w:val="567"/>
          <w:jc w:val="center"/>
        </w:trPr>
        <w:tc>
          <w:tcPr>
            <w:tcW w:w="2589" w:type="dxa"/>
            <w:vAlign w:val="center"/>
          </w:tcPr>
          <w:p w:rsidR="00346A97" w:rsidRPr="00CD1D00" w:rsidRDefault="00346A97" w:rsidP="00B63F67">
            <w:pPr>
              <w:widowControl/>
              <w:autoSpaceDE/>
              <w:autoSpaceDN/>
              <w:snapToGrid/>
              <w:spacing w:line="240" w:lineRule="auto"/>
              <w:ind w:firstLine="0"/>
              <w:rPr>
                <w:rFonts w:ascii="宋体" w:eastAsia="宋体" w:hAnsi="宋体" w:cs="宋体"/>
                <w:snapToGrid/>
                <w:color w:val="000000"/>
                <w:sz w:val="20"/>
              </w:rPr>
            </w:pPr>
            <w:r w:rsidRPr="00CD1D00">
              <w:rPr>
                <w:rFonts w:ascii="宋体" w:eastAsia="宋体" w:hAnsi="宋体" w:cs="宋体" w:hint="eastAsia"/>
                <w:snapToGrid/>
                <w:color w:val="000000"/>
                <w:sz w:val="20"/>
              </w:rPr>
              <w:t>行政处罚</w:t>
            </w:r>
          </w:p>
        </w:tc>
        <w:tc>
          <w:tcPr>
            <w:tcW w:w="6392" w:type="dxa"/>
            <w:gridSpan w:val="3"/>
            <w:vAlign w:val="center"/>
          </w:tcPr>
          <w:p w:rsidR="00346A97" w:rsidRPr="00CD1D00" w:rsidRDefault="00346A97" w:rsidP="00B63F67">
            <w:pPr>
              <w:spacing w:line="240" w:lineRule="auto"/>
              <w:ind w:firstLine="0"/>
              <w:jc w:val="center"/>
              <w:rPr>
                <w:rFonts w:ascii="黑体" w:eastAsia="黑体" w:hAnsi="黑体"/>
                <w:sz w:val="20"/>
              </w:rPr>
            </w:pPr>
            <w:r>
              <w:rPr>
                <w:rFonts w:ascii="黑体" w:eastAsia="黑体" w:hAnsi="黑体" w:hint="eastAsia"/>
                <w:sz w:val="20"/>
              </w:rPr>
              <w:t>0</w:t>
            </w:r>
          </w:p>
        </w:tc>
      </w:tr>
      <w:tr w:rsidR="00346A97" w:rsidTr="00B63F67">
        <w:trPr>
          <w:trHeight w:hRule="exact" w:val="567"/>
          <w:jc w:val="center"/>
        </w:trPr>
        <w:tc>
          <w:tcPr>
            <w:tcW w:w="2589" w:type="dxa"/>
            <w:vAlign w:val="center"/>
          </w:tcPr>
          <w:p w:rsidR="00346A97" w:rsidRPr="00CD1D00" w:rsidRDefault="00346A97" w:rsidP="00B63F67">
            <w:pPr>
              <w:widowControl/>
              <w:autoSpaceDE/>
              <w:autoSpaceDN/>
              <w:snapToGrid/>
              <w:spacing w:line="240" w:lineRule="auto"/>
              <w:ind w:firstLine="0"/>
              <w:rPr>
                <w:rFonts w:ascii="宋体" w:eastAsia="宋体" w:hAnsi="宋体" w:cs="宋体"/>
                <w:snapToGrid/>
                <w:color w:val="000000"/>
                <w:sz w:val="20"/>
              </w:rPr>
            </w:pPr>
            <w:r w:rsidRPr="00CD1D00">
              <w:rPr>
                <w:rFonts w:ascii="宋体" w:eastAsia="宋体" w:hAnsi="宋体" w:cs="宋体" w:hint="eastAsia"/>
                <w:snapToGrid/>
                <w:color w:val="000000"/>
                <w:sz w:val="20"/>
              </w:rPr>
              <w:t>行政强制</w:t>
            </w:r>
          </w:p>
        </w:tc>
        <w:tc>
          <w:tcPr>
            <w:tcW w:w="6392" w:type="dxa"/>
            <w:gridSpan w:val="3"/>
            <w:vAlign w:val="center"/>
          </w:tcPr>
          <w:p w:rsidR="00346A97" w:rsidRPr="00CD1D00" w:rsidRDefault="00346A97" w:rsidP="00B63F67">
            <w:pPr>
              <w:spacing w:line="240" w:lineRule="auto"/>
              <w:ind w:firstLine="0"/>
              <w:jc w:val="center"/>
              <w:rPr>
                <w:rFonts w:ascii="黑体" w:eastAsia="黑体" w:hAnsi="黑体"/>
                <w:sz w:val="20"/>
              </w:rPr>
            </w:pPr>
            <w:r>
              <w:rPr>
                <w:rFonts w:ascii="黑体" w:eastAsia="黑体" w:hAnsi="黑体" w:hint="eastAsia"/>
                <w:sz w:val="20"/>
              </w:rPr>
              <w:t>0</w:t>
            </w:r>
          </w:p>
        </w:tc>
      </w:tr>
      <w:tr w:rsidR="00346A97" w:rsidTr="00B63F67">
        <w:trPr>
          <w:trHeight w:hRule="exact" w:val="567"/>
          <w:jc w:val="center"/>
        </w:trPr>
        <w:tc>
          <w:tcPr>
            <w:tcW w:w="8981" w:type="dxa"/>
            <w:gridSpan w:val="4"/>
            <w:vAlign w:val="center"/>
          </w:tcPr>
          <w:p w:rsidR="00346A97" w:rsidRPr="00CD1D00" w:rsidRDefault="00346A97" w:rsidP="00B63F67">
            <w:pPr>
              <w:spacing w:line="240" w:lineRule="auto"/>
              <w:ind w:firstLine="0"/>
              <w:jc w:val="center"/>
              <w:rPr>
                <w:rFonts w:ascii="宋体" w:eastAsia="宋体" w:hAnsi="宋体" w:cs="宋体"/>
                <w:snapToGrid/>
                <w:color w:val="000000"/>
                <w:sz w:val="20"/>
              </w:rPr>
            </w:pPr>
            <w:r w:rsidRPr="00CD1D00">
              <w:rPr>
                <w:rFonts w:ascii="宋体" w:eastAsia="宋体" w:hAnsi="宋体" w:cs="宋体" w:hint="eastAsia"/>
                <w:snapToGrid/>
                <w:color w:val="000000"/>
                <w:sz w:val="20"/>
              </w:rPr>
              <w:t>第二十条第（八）项</w:t>
            </w:r>
          </w:p>
        </w:tc>
      </w:tr>
      <w:tr w:rsidR="00346A97" w:rsidTr="00B63F67">
        <w:trPr>
          <w:trHeight w:hRule="exact" w:val="567"/>
          <w:jc w:val="center"/>
        </w:trPr>
        <w:tc>
          <w:tcPr>
            <w:tcW w:w="2589" w:type="dxa"/>
            <w:vAlign w:val="center"/>
          </w:tcPr>
          <w:p w:rsidR="00346A97" w:rsidRPr="00CD1D00" w:rsidRDefault="00346A97" w:rsidP="00B63F67">
            <w:pPr>
              <w:widowControl/>
              <w:autoSpaceDE/>
              <w:autoSpaceDN/>
              <w:snapToGrid/>
              <w:spacing w:line="240" w:lineRule="auto"/>
              <w:ind w:firstLine="0"/>
              <w:jc w:val="center"/>
              <w:rPr>
                <w:rFonts w:ascii="宋体" w:eastAsia="宋体" w:hAnsi="宋体" w:cs="宋体"/>
                <w:snapToGrid/>
                <w:color w:val="000000"/>
                <w:sz w:val="20"/>
              </w:rPr>
            </w:pPr>
            <w:r w:rsidRPr="00CD1D00">
              <w:rPr>
                <w:rFonts w:ascii="宋体" w:eastAsia="宋体" w:hAnsi="宋体" w:cs="宋体" w:hint="eastAsia"/>
                <w:snapToGrid/>
                <w:color w:val="000000"/>
                <w:sz w:val="20"/>
              </w:rPr>
              <w:t>信息内容</w:t>
            </w:r>
          </w:p>
        </w:tc>
        <w:tc>
          <w:tcPr>
            <w:tcW w:w="6392" w:type="dxa"/>
            <w:gridSpan w:val="3"/>
            <w:vAlign w:val="center"/>
          </w:tcPr>
          <w:p w:rsidR="00346A97" w:rsidRPr="00CD1D00" w:rsidRDefault="00346A97" w:rsidP="00B63F67">
            <w:pPr>
              <w:spacing w:line="240" w:lineRule="auto"/>
              <w:ind w:firstLine="0"/>
              <w:jc w:val="center"/>
              <w:rPr>
                <w:rFonts w:ascii="黑体" w:eastAsia="黑体" w:hAnsi="黑体"/>
                <w:sz w:val="20"/>
              </w:rPr>
            </w:pPr>
            <w:r w:rsidRPr="00CD1D00">
              <w:rPr>
                <w:rFonts w:ascii="宋体" w:eastAsia="宋体" w:hAnsi="宋体" w:cs="宋体" w:hint="eastAsia"/>
                <w:snapToGrid/>
                <w:color w:val="000000"/>
                <w:sz w:val="20"/>
              </w:rPr>
              <w:t>本年收费金额（单位：万元）</w:t>
            </w:r>
          </w:p>
        </w:tc>
      </w:tr>
      <w:tr w:rsidR="00346A97" w:rsidTr="00B63F67">
        <w:trPr>
          <w:trHeight w:hRule="exact" w:val="567"/>
          <w:jc w:val="center"/>
        </w:trPr>
        <w:tc>
          <w:tcPr>
            <w:tcW w:w="2589" w:type="dxa"/>
            <w:vAlign w:val="center"/>
          </w:tcPr>
          <w:p w:rsidR="00346A97" w:rsidRPr="00CD1D00" w:rsidRDefault="00346A97" w:rsidP="00B63F67">
            <w:pPr>
              <w:widowControl/>
              <w:autoSpaceDE/>
              <w:autoSpaceDN/>
              <w:snapToGrid/>
              <w:spacing w:line="240" w:lineRule="auto"/>
              <w:ind w:firstLine="0"/>
              <w:rPr>
                <w:rFonts w:ascii="宋体" w:eastAsia="宋体" w:hAnsi="宋体" w:cs="宋体"/>
                <w:snapToGrid/>
                <w:color w:val="000000"/>
                <w:sz w:val="20"/>
              </w:rPr>
            </w:pPr>
            <w:r w:rsidRPr="00CD1D00">
              <w:rPr>
                <w:rFonts w:ascii="宋体" w:eastAsia="宋体" w:hAnsi="宋体" w:cs="宋体" w:hint="eastAsia"/>
                <w:snapToGrid/>
                <w:color w:val="000000"/>
                <w:sz w:val="20"/>
              </w:rPr>
              <w:t>行政事业性收费</w:t>
            </w:r>
          </w:p>
        </w:tc>
        <w:tc>
          <w:tcPr>
            <w:tcW w:w="6392" w:type="dxa"/>
            <w:gridSpan w:val="3"/>
            <w:vAlign w:val="center"/>
          </w:tcPr>
          <w:p w:rsidR="00346A97" w:rsidRPr="00CD1D00" w:rsidRDefault="00346A97" w:rsidP="00B63F67">
            <w:pPr>
              <w:spacing w:line="240" w:lineRule="auto"/>
              <w:ind w:firstLine="0"/>
              <w:jc w:val="center"/>
              <w:rPr>
                <w:rFonts w:ascii="黑体" w:eastAsia="黑体" w:hAnsi="黑体"/>
                <w:sz w:val="20"/>
              </w:rPr>
            </w:pPr>
            <w:r>
              <w:rPr>
                <w:rFonts w:ascii="黑体" w:eastAsia="黑体" w:hAnsi="黑体" w:hint="eastAsia"/>
                <w:sz w:val="20"/>
              </w:rPr>
              <w:t>0</w:t>
            </w:r>
          </w:p>
        </w:tc>
      </w:tr>
    </w:tbl>
    <w:p w:rsidR="00346A97" w:rsidRDefault="00346A97" w:rsidP="00346A97">
      <w:pPr>
        <w:spacing w:line="240" w:lineRule="auto"/>
        <w:ind w:firstLine="0"/>
        <w:rPr>
          <w:rFonts w:ascii="黑体" w:eastAsia="黑体" w:hAnsi="黑体"/>
          <w:sz w:val="30"/>
          <w:szCs w:val="30"/>
        </w:rPr>
      </w:pPr>
    </w:p>
    <w:p w:rsidR="00346A97" w:rsidRDefault="00346A97" w:rsidP="00346A97">
      <w:pPr>
        <w:spacing w:line="240" w:lineRule="auto"/>
        <w:ind w:firstLine="0"/>
        <w:rPr>
          <w:rFonts w:ascii="黑体" w:eastAsia="黑体" w:hAnsi="黑体"/>
          <w:sz w:val="30"/>
          <w:szCs w:val="30"/>
        </w:rPr>
      </w:pPr>
    </w:p>
    <w:p w:rsidR="00346A97" w:rsidRDefault="00346A97" w:rsidP="00346A97">
      <w:pPr>
        <w:spacing w:line="240" w:lineRule="auto"/>
        <w:ind w:firstLine="0"/>
        <w:rPr>
          <w:rFonts w:ascii="黑体" w:eastAsia="黑体" w:hAnsi="黑体"/>
          <w:sz w:val="30"/>
          <w:szCs w:val="30"/>
        </w:rPr>
      </w:pPr>
    </w:p>
    <w:p w:rsidR="00346A97" w:rsidRDefault="00346A97" w:rsidP="00346A97">
      <w:pPr>
        <w:spacing w:line="240" w:lineRule="auto"/>
        <w:ind w:firstLine="0"/>
        <w:rPr>
          <w:rFonts w:ascii="黑体" w:eastAsia="黑体" w:hAnsi="黑体"/>
          <w:sz w:val="30"/>
          <w:szCs w:val="30"/>
        </w:rPr>
      </w:pPr>
    </w:p>
    <w:p w:rsidR="00346A97" w:rsidRDefault="00346A97" w:rsidP="00346A97">
      <w:pPr>
        <w:spacing w:line="240" w:lineRule="auto"/>
        <w:ind w:firstLine="0"/>
        <w:rPr>
          <w:rFonts w:ascii="黑体" w:eastAsia="黑体" w:hAnsi="黑体"/>
          <w:sz w:val="30"/>
          <w:szCs w:val="30"/>
        </w:rPr>
      </w:pPr>
    </w:p>
    <w:p w:rsidR="00346A97" w:rsidRDefault="00346A97" w:rsidP="00346A97">
      <w:pPr>
        <w:spacing w:line="240" w:lineRule="auto"/>
        <w:ind w:firstLine="0"/>
        <w:rPr>
          <w:rFonts w:ascii="黑体" w:eastAsia="黑体" w:hAnsi="黑体"/>
          <w:sz w:val="30"/>
          <w:szCs w:val="30"/>
        </w:rPr>
      </w:pPr>
    </w:p>
    <w:p w:rsidR="00346A97" w:rsidRDefault="00346A97" w:rsidP="00346A97">
      <w:pPr>
        <w:spacing w:line="240" w:lineRule="auto"/>
        <w:ind w:firstLine="0"/>
        <w:rPr>
          <w:rFonts w:ascii="黑体" w:eastAsia="黑体" w:hAnsi="黑体"/>
          <w:sz w:val="30"/>
          <w:szCs w:val="30"/>
        </w:rPr>
      </w:pPr>
    </w:p>
    <w:p w:rsidR="00346A97" w:rsidRDefault="00346A97" w:rsidP="00346A97">
      <w:pPr>
        <w:spacing w:line="240" w:lineRule="auto"/>
        <w:ind w:firstLine="0"/>
        <w:rPr>
          <w:rFonts w:ascii="黑体" w:eastAsia="黑体" w:hAnsi="黑体"/>
          <w:sz w:val="30"/>
          <w:szCs w:val="30"/>
        </w:rPr>
      </w:pPr>
    </w:p>
    <w:p w:rsidR="00346A97" w:rsidRDefault="00346A97" w:rsidP="00346A97">
      <w:pPr>
        <w:spacing w:line="240" w:lineRule="auto"/>
        <w:ind w:firstLine="0"/>
        <w:rPr>
          <w:rFonts w:ascii="黑体" w:eastAsia="黑体" w:hAnsi="黑体"/>
          <w:sz w:val="30"/>
          <w:szCs w:val="30"/>
        </w:rPr>
      </w:pPr>
    </w:p>
    <w:p w:rsidR="00346A97" w:rsidRDefault="00346A97" w:rsidP="00346A97">
      <w:pPr>
        <w:spacing w:line="240" w:lineRule="auto"/>
        <w:ind w:firstLine="0"/>
        <w:rPr>
          <w:rFonts w:ascii="黑体" w:eastAsia="黑体" w:hAnsi="黑体"/>
          <w:sz w:val="30"/>
          <w:szCs w:val="30"/>
        </w:rPr>
      </w:pPr>
    </w:p>
    <w:p w:rsidR="00346A97" w:rsidRPr="00C67940" w:rsidRDefault="00346A97" w:rsidP="00346A97">
      <w:pPr>
        <w:spacing w:afterLines="50" w:after="156" w:line="240" w:lineRule="auto"/>
        <w:ind w:firstLineChars="200" w:firstLine="640"/>
        <w:rPr>
          <w:rFonts w:ascii="黑体" w:eastAsia="黑体" w:hAnsi="黑体"/>
          <w:szCs w:val="32"/>
        </w:rPr>
      </w:pPr>
      <w:r w:rsidRPr="00C67940">
        <w:rPr>
          <w:rFonts w:ascii="黑体" w:eastAsia="黑体" w:hAnsi="黑体" w:hint="eastAsia"/>
          <w:szCs w:val="32"/>
        </w:rPr>
        <w:lastRenderedPageBreak/>
        <w:t>三、收到和处理政府信息公开申请情况</w:t>
      </w:r>
    </w:p>
    <w:tbl>
      <w:tblPr>
        <w:tblW w:w="9935" w:type="dxa"/>
        <w:jc w:val="center"/>
        <w:tblCellMar>
          <w:left w:w="0" w:type="dxa"/>
          <w:right w:w="0" w:type="dxa"/>
        </w:tblCellMar>
        <w:tblLook w:val="04A0" w:firstRow="1" w:lastRow="0" w:firstColumn="1" w:lastColumn="0" w:noHBand="0" w:noVBand="1"/>
      </w:tblPr>
      <w:tblGrid>
        <w:gridCol w:w="768"/>
        <w:gridCol w:w="943"/>
        <w:gridCol w:w="2838"/>
        <w:gridCol w:w="850"/>
        <w:gridCol w:w="709"/>
        <w:gridCol w:w="709"/>
        <w:gridCol w:w="802"/>
        <w:gridCol w:w="851"/>
        <w:gridCol w:w="709"/>
        <w:gridCol w:w="756"/>
      </w:tblGrid>
      <w:tr w:rsidR="00346A97" w:rsidRPr="00F67443" w:rsidTr="00B63F67">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hideMark/>
          </w:tcPr>
          <w:p w:rsidR="00346A97" w:rsidRPr="00F67443" w:rsidRDefault="00346A97" w:rsidP="00B63F67">
            <w:pPr>
              <w:widowControl/>
              <w:autoSpaceDE/>
              <w:autoSpaceDN/>
              <w:snapToGrid/>
              <w:spacing w:line="240" w:lineRule="auto"/>
              <w:ind w:firstLine="0"/>
              <w:jc w:val="left"/>
              <w:rPr>
                <w:rFonts w:ascii="宋体" w:eastAsia="宋体" w:hAnsi="宋体" w:cs="宋体"/>
                <w:snapToGrid/>
                <w:sz w:val="24"/>
                <w:szCs w:val="24"/>
              </w:rPr>
            </w:pPr>
            <w:r w:rsidRPr="00F67443">
              <w:rPr>
                <w:rFonts w:ascii="楷体" w:eastAsia="楷体" w:hAnsi="楷体" w:cs="宋体" w:hint="eastAsia"/>
                <w:snapToGrid/>
                <w:sz w:val="20"/>
              </w:rPr>
              <w:t>（本列数据的勾</w:t>
            </w:r>
            <w:proofErr w:type="gramStart"/>
            <w:r w:rsidRPr="00F67443">
              <w:rPr>
                <w:rFonts w:ascii="楷体" w:eastAsia="楷体" w:hAnsi="楷体" w:cs="宋体" w:hint="eastAsia"/>
                <w:snapToGrid/>
                <w:sz w:val="20"/>
              </w:rPr>
              <w:t>稽</w:t>
            </w:r>
            <w:proofErr w:type="gramEnd"/>
            <w:r w:rsidRPr="00F67443">
              <w:rPr>
                <w:rFonts w:ascii="楷体" w:eastAsia="楷体" w:hAnsi="楷体" w:cs="宋体" w:hint="eastAsia"/>
                <w:snapToGrid/>
                <w:sz w:val="20"/>
              </w:rPr>
              <w:t>关系为：第一项加第二项之和，等于第三项加第四项之和）</w:t>
            </w:r>
          </w:p>
        </w:tc>
        <w:tc>
          <w:tcPr>
            <w:tcW w:w="538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346A97" w:rsidRPr="00F67443" w:rsidRDefault="00346A97" w:rsidP="00B63F67">
            <w:pPr>
              <w:widowControl/>
              <w:autoSpaceDE/>
              <w:autoSpaceDN/>
              <w:snapToGrid/>
              <w:spacing w:line="240" w:lineRule="auto"/>
              <w:ind w:firstLine="0"/>
              <w:jc w:val="center"/>
              <w:rPr>
                <w:rFonts w:ascii="宋体" w:eastAsia="宋体" w:hAnsi="宋体" w:cs="宋体"/>
                <w:snapToGrid/>
                <w:sz w:val="24"/>
                <w:szCs w:val="24"/>
              </w:rPr>
            </w:pPr>
            <w:r w:rsidRPr="00F67443">
              <w:rPr>
                <w:rFonts w:ascii="宋体" w:eastAsia="宋体" w:hAnsi="宋体" w:cs="宋体" w:hint="eastAsia"/>
                <w:snapToGrid/>
                <w:sz w:val="20"/>
              </w:rPr>
              <w:t>申请人情况</w:t>
            </w:r>
          </w:p>
        </w:tc>
      </w:tr>
      <w:tr w:rsidR="00346A97" w:rsidRPr="00F67443" w:rsidTr="00B63F67">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hideMark/>
          </w:tcPr>
          <w:p w:rsidR="00346A97" w:rsidRPr="00F67443" w:rsidRDefault="00346A97" w:rsidP="00B63F67">
            <w:pPr>
              <w:widowControl/>
              <w:autoSpaceDE/>
              <w:autoSpaceDN/>
              <w:snapToGrid/>
              <w:spacing w:line="240" w:lineRule="auto"/>
              <w:ind w:firstLine="0"/>
              <w:jc w:val="left"/>
              <w:rPr>
                <w:rFonts w:ascii="宋体" w:eastAsia="宋体" w:hAnsi="宋体" w:cs="宋体"/>
                <w:snapToGrid/>
                <w:sz w:val="24"/>
                <w:szCs w:val="24"/>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F67443" w:rsidRDefault="00346A97" w:rsidP="00B63F67">
            <w:pPr>
              <w:widowControl/>
              <w:autoSpaceDE/>
              <w:autoSpaceDN/>
              <w:snapToGrid/>
              <w:spacing w:line="240" w:lineRule="auto"/>
              <w:ind w:firstLine="0"/>
              <w:jc w:val="center"/>
              <w:rPr>
                <w:rFonts w:ascii="宋体" w:eastAsia="宋体" w:hAnsi="宋体" w:cs="宋体"/>
                <w:snapToGrid/>
                <w:sz w:val="24"/>
                <w:szCs w:val="24"/>
              </w:rPr>
            </w:pPr>
            <w:r w:rsidRPr="00F67443">
              <w:rPr>
                <w:rFonts w:ascii="宋体" w:eastAsia="宋体" w:hAnsi="宋体" w:cs="宋体" w:hint="eastAsia"/>
                <w:snapToGrid/>
                <w:sz w:val="20"/>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346A97" w:rsidRPr="00F67443" w:rsidRDefault="00346A97" w:rsidP="00B63F67">
            <w:pPr>
              <w:widowControl/>
              <w:autoSpaceDE/>
              <w:autoSpaceDN/>
              <w:snapToGrid/>
              <w:spacing w:line="240" w:lineRule="auto"/>
              <w:ind w:firstLine="0"/>
              <w:jc w:val="center"/>
              <w:rPr>
                <w:rFonts w:ascii="宋体" w:eastAsia="宋体" w:hAnsi="宋体" w:cs="宋体"/>
                <w:snapToGrid/>
                <w:sz w:val="24"/>
                <w:szCs w:val="24"/>
              </w:rPr>
            </w:pPr>
            <w:r w:rsidRPr="00F67443">
              <w:rPr>
                <w:rFonts w:ascii="宋体" w:eastAsia="宋体" w:hAnsi="宋体" w:cs="宋体" w:hint="eastAsia"/>
                <w:snapToGrid/>
                <w:sz w:val="20"/>
              </w:rPr>
              <w:t>法人或其他组织</w:t>
            </w:r>
          </w:p>
        </w:tc>
        <w:tc>
          <w:tcPr>
            <w:tcW w:w="756"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hideMark/>
          </w:tcPr>
          <w:p w:rsidR="00346A97" w:rsidRPr="00F67443" w:rsidRDefault="00346A97" w:rsidP="00B63F67">
            <w:pPr>
              <w:widowControl/>
              <w:autoSpaceDE/>
              <w:autoSpaceDN/>
              <w:snapToGrid/>
              <w:spacing w:line="240" w:lineRule="auto"/>
              <w:ind w:firstLine="0"/>
              <w:jc w:val="center"/>
              <w:rPr>
                <w:rFonts w:ascii="宋体" w:eastAsia="宋体" w:hAnsi="宋体" w:cs="宋体"/>
                <w:snapToGrid/>
                <w:sz w:val="24"/>
                <w:szCs w:val="24"/>
              </w:rPr>
            </w:pPr>
            <w:r w:rsidRPr="00F67443">
              <w:rPr>
                <w:rFonts w:ascii="宋体" w:eastAsia="宋体" w:hAnsi="宋体" w:cs="宋体" w:hint="eastAsia"/>
                <w:snapToGrid/>
                <w:sz w:val="20"/>
              </w:rPr>
              <w:t>总计</w:t>
            </w:r>
          </w:p>
        </w:tc>
      </w:tr>
      <w:tr w:rsidR="00346A97" w:rsidRPr="00F67443" w:rsidTr="00B63F67">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hideMark/>
          </w:tcPr>
          <w:p w:rsidR="00346A97" w:rsidRPr="00F67443" w:rsidRDefault="00346A97" w:rsidP="00B63F67">
            <w:pPr>
              <w:widowControl/>
              <w:autoSpaceDE/>
              <w:autoSpaceDN/>
              <w:snapToGrid/>
              <w:spacing w:line="240" w:lineRule="auto"/>
              <w:ind w:firstLine="0"/>
              <w:jc w:val="left"/>
              <w:rPr>
                <w:rFonts w:ascii="宋体" w:eastAsia="宋体" w:hAnsi="宋体" w:cs="宋体"/>
                <w:snapToGrid/>
                <w:sz w:val="24"/>
                <w:szCs w:val="24"/>
              </w:rPr>
            </w:pPr>
          </w:p>
        </w:tc>
        <w:tc>
          <w:tcPr>
            <w:tcW w:w="850" w:type="dxa"/>
            <w:vMerge/>
            <w:tcBorders>
              <w:top w:val="nil"/>
              <w:left w:val="nil"/>
              <w:bottom w:val="single" w:sz="8" w:space="0" w:color="auto"/>
              <w:right w:val="single" w:sz="8" w:space="0" w:color="auto"/>
            </w:tcBorders>
            <w:vAlign w:val="center"/>
            <w:hideMark/>
          </w:tcPr>
          <w:p w:rsidR="00346A97" w:rsidRPr="00F67443" w:rsidRDefault="00346A97" w:rsidP="00B63F67">
            <w:pPr>
              <w:widowControl/>
              <w:autoSpaceDE/>
              <w:autoSpaceDN/>
              <w:snapToGrid/>
              <w:spacing w:line="240" w:lineRule="auto"/>
              <w:ind w:firstLine="0"/>
              <w:jc w:val="left"/>
              <w:rPr>
                <w:rFonts w:ascii="宋体" w:eastAsia="宋体" w:hAnsi="宋体" w:cs="宋体"/>
                <w:snapToGrid/>
                <w:sz w:val="24"/>
                <w:szCs w:val="24"/>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F67443" w:rsidRDefault="00346A97" w:rsidP="00B63F67">
            <w:pPr>
              <w:widowControl/>
              <w:autoSpaceDE/>
              <w:autoSpaceDN/>
              <w:snapToGrid/>
              <w:spacing w:line="240" w:lineRule="auto"/>
              <w:ind w:firstLine="0"/>
              <w:jc w:val="center"/>
              <w:rPr>
                <w:rFonts w:ascii="宋体" w:eastAsia="宋体" w:hAnsi="宋体" w:cs="宋体"/>
                <w:snapToGrid/>
                <w:sz w:val="24"/>
                <w:szCs w:val="24"/>
              </w:rPr>
            </w:pPr>
            <w:r w:rsidRPr="00F67443">
              <w:rPr>
                <w:rFonts w:ascii="宋体" w:eastAsia="宋体" w:hAnsi="宋体" w:cs="宋体" w:hint="eastAsia"/>
                <w:snapToGrid/>
                <w:sz w:val="20"/>
              </w:rPr>
              <w:t>商业</w:t>
            </w:r>
          </w:p>
          <w:p w:rsidR="00346A97" w:rsidRPr="00F67443" w:rsidRDefault="00346A97" w:rsidP="00B63F67">
            <w:pPr>
              <w:widowControl/>
              <w:autoSpaceDE/>
              <w:autoSpaceDN/>
              <w:snapToGrid/>
              <w:spacing w:line="240" w:lineRule="auto"/>
              <w:ind w:firstLine="0"/>
              <w:jc w:val="center"/>
              <w:rPr>
                <w:rFonts w:ascii="宋体" w:eastAsia="宋体" w:hAnsi="宋体" w:cs="宋体"/>
                <w:snapToGrid/>
                <w:sz w:val="24"/>
                <w:szCs w:val="24"/>
              </w:rPr>
            </w:pPr>
            <w:r w:rsidRPr="00F67443">
              <w:rPr>
                <w:rFonts w:ascii="宋体" w:eastAsia="宋体" w:hAnsi="宋体" w:cs="宋体" w:hint="eastAsia"/>
                <w:snapToGrid/>
                <w:sz w:val="20"/>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F67443" w:rsidRDefault="00346A97" w:rsidP="00B63F67">
            <w:pPr>
              <w:widowControl/>
              <w:autoSpaceDE/>
              <w:autoSpaceDN/>
              <w:snapToGrid/>
              <w:spacing w:line="240" w:lineRule="auto"/>
              <w:ind w:firstLine="0"/>
              <w:jc w:val="center"/>
              <w:rPr>
                <w:rFonts w:ascii="宋体" w:eastAsia="宋体" w:hAnsi="宋体" w:cs="宋体"/>
                <w:snapToGrid/>
                <w:sz w:val="24"/>
                <w:szCs w:val="24"/>
              </w:rPr>
            </w:pPr>
            <w:r w:rsidRPr="00F67443">
              <w:rPr>
                <w:rFonts w:ascii="宋体" w:eastAsia="宋体" w:hAnsi="宋体" w:cs="宋体" w:hint="eastAsia"/>
                <w:snapToGrid/>
                <w:sz w:val="20"/>
              </w:rPr>
              <w:t>科研</w:t>
            </w:r>
          </w:p>
          <w:p w:rsidR="00346A97" w:rsidRPr="00F67443" w:rsidRDefault="00346A97" w:rsidP="00B63F67">
            <w:pPr>
              <w:widowControl/>
              <w:autoSpaceDE/>
              <w:autoSpaceDN/>
              <w:snapToGrid/>
              <w:spacing w:line="240" w:lineRule="auto"/>
              <w:ind w:firstLine="0"/>
              <w:jc w:val="center"/>
              <w:rPr>
                <w:rFonts w:ascii="宋体" w:eastAsia="宋体" w:hAnsi="宋体" w:cs="宋体"/>
                <w:snapToGrid/>
                <w:sz w:val="24"/>
                <w:szCs w:val="24"/>
              </w:rPr>
            </w:pPr>
            <w:r w:rsidRPr="00F67443">
              <w:rPr>
                <w:rFonts w:ascii="宋体" w:eastAsia="宋体" w:hAnsi="宋体" w:cs="宋体" w:hint="eastAsia"/>
                <w:snapToGrid/>
                <w:sz w:val="20"/>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346A97" w:rsidRPr="00F67443" w:rsidRDefault="00346A97" w:rsidP="00B63F67">
            <w:pPr>
              <w:widowControl/>
              <w:autoSpaceDE/>
              <w:autoSpaceDN/>
              <w:snapToGrid/>
              <w:spacing w:line="240" w:lineRule="auto"/>
              <w:ind w:firstLine="0"/>
              <w:jc w:val="center"/>
              <w:rPr>
                <w:rFonts w:ascii="宋体" w:eastAsia="宋体" w:hAnsi="宋体" w:cs="宋体"/>
                <w:snapToGrid/>
                <w:sz w:val="24"/>
                <w:szCs w:val="24"/>
              </w:rPr>
            </w:pPr>
            <w:r w:rsidRPr="00F67443">
              <w:rPr>
                <w:rFonts w:ascii="宋体" w:eastAsia="宋体" w:hAnsi="宋体" w:cs="宋体" w:hint="eastAsia"/>
                <w:snapToGrid/>
                <w:sz w:val="20"/>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346A97" w:rsidRPr="00F67443" w:rsidRDefault="00346A97" w:rsidP="00B63F67">
            <w:pPr>
              <w:widowControl/>
              <w:autoSpaceDE/>
              <w:autoSpaceDN/>
              <w:snapToGrid/>
              <w:spacing w:line="240" w:lineRule="auto"/>
              <w:ind w:firstLine="0"/>
              <w:jc w:val="center"/>
              <w:rPr>
                <w:rFonts w:ascii="宋体" w:eastAsia="宋体" w:hAnsi="宋体" w:cs="宋体"/>
                <w:snapToGrid/>
                <w:sz w:val="24"/>
                <w:szCs w:val="24"/>
              </w:rPr>
            </w:pPr>
            <w:r w:rsidRPr="00F67443">
              <w:rPr>
                <w:rFonts w:ascii="宋体" w:eastAsia="宋体" w:hAnsi="宋体" w:cs="宋体" w:hint="eastAsia"/>
                <w:snapToGrid/>
                <w:sz w:val="20"/>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346A97" w:rsidRPr="00F67443" w:rsidRDefault="00346A97" w:rsidP="00B63F67">
            <w:pPr>
              <w:widowControl/>
              <w:autoSpaceDE/>
              <w:autoSpaceDN/>
              <w:snapToGrid/>
              <w:spacing w:line="240" w:lineRule="auto"/>
              <w:ind w:firstLine="0"/>
              <w:jc w:val="center"/>
              <w:rPr>
                <w:rFonts w:ascii="宋体" w:eastAsia="宋体" w:hAnsi="宋体" w:cs="宋体"/>
                <w:snapToGrid/>
                <w:sz w:val="24"/>
                <w:szCs w:val="24"/>
              </w:rPr>
            </w:pPr>
            <w:r w:rsidRPr="00F67443">
              <w:rPr>
                <w:rFonts w:ascii="宋体" w:eastAsia="宋体" w:hAnsi="宋体" w:cs="宋体" w:hint="eastAsia"/>
                <w:snapToGrid/>
                <w:sz w:val="20"/>
              </w:rPr>
              <w:t>其他</w:t>
            </w:r>
          </w:p>
        </w:tc>
        <w:tc>
          <w:tcPr>
            <w:tcW w:w="756" w:type="dxa"/>
            <w:vMerge/>
            <w:tcBorders>
              <w:top w:val="single" w:sz="8" w:space="0" w:color="auto"/>
              <w:left w:val="nil"/>
              <w:bottom w:val="inset" w:sz="8" w:space="0" w:color="auto"/>
              <w:right w:val="single" w:sz="8" w:space="0" w:color="auto"/>
            </w:tcBorders>
            <w:vAlign w:val="center"/>
            <w:hideMark/>
          </w:tcPr>
          <w:p w:rsidR="00346A97" w:rsidRPr="00F67443" w:rsidRDefault="00346A97" w:rsidP="00B63F67">
            <w:pPr>
              <w:widowControl/>
              <w:autoSpaceDE/>
              <w:autoSpaceDN/>
              <w:snapToGrid/>
              <w:spacing w:line="240" w:lineRule="auto"/>
              <w:ind w:firstLine="0"/>
              <w:jc w:val="left"/>
              <w:rPr>
                <w:rFonts w:ascii="宋体" w:eastAsia="宋体" w:hAnsi="宋体" w:cs="宋体"/>
                <w:snapToGrid/>
                <w:sz w:val="24"/>
                <w:szCs w:val="24"/>
              </w:rPr>
            </w:pPr>
          </w:p>
        </w:tc>
      </w:tr>
      <w:tr w:rsidR="00346A97" w:rsidRPr="00F67443" w:rsidTr="00B63F67">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346A97" w:rsidRPr="00F67443" w:rsidRDefault="00346A97" w:rsidP="00B63F67">
            <w:pPr>
              <w:widowControl/>
              <w:autoSpaceDE/>
              <w:autoSpaceDN/>
              <w:snapToGrid/>
              <w:spacing w:line="240" w:lineRule="auto"/>
              <w:ind w:firstLine="0"/>
              <w:jc w:val="left"/>
              <w:rPr>
                <w:rFonts w:ascii="宋体" w:eastAsia="宋体" w:hAnsi="宋体" w:cs="宋体"/>
                <w:snapToGrid/>
                <w:sz w:val="24"/>
                <w:szCs w:val="24"/>
              </w:rPr>
            </w:pPr>
            <w:r w:rsidRPr="00F67443">
              <w:rPr>
                <w:rFonts w:ascii="宋体" w:eastAsia="宋体" w:hAnsi="宋体" w:cs="宋体" w:hint="eastAsia"/>
                <w:snapToGrid/>
                <w:sz w:val="20"/>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r>
      <w:tr w:rsidR="00346A97" w:rsidRPr="00F67443" w:rsidTr="00B63F67">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346A97" w:rsidRPr="00F67443" w:rsidRDefault="00346A97" w:rsidP="00B63F67">
            <w:pPr>
              <w:widowControl/>
              <w:autoSpaceDE/>
              <w:autoSpaceDN/>
              <w:snapToGrid/>
              <w:spacing w:line="240" w:lineRule="auto"/>
              <w:ind w:firstLine="0"/>
              <w:jc w:val="left"/>
              <w:rPr>
                <w:rFonts w:ascii="宋体" w:eastAsia="宋体" w:hAnsi="宋体" w:cs="宋体"/>
                <w:snapToGrid/>
                <w:sz w:val="24"/>
                <w:szCs w:val="24"/>
              </w:rPr>
            </w:pPr>
            <w:r w:rsidRPr="00F67443">
              <w:rPr>
                <w:rFonts w:ascii="宋体" w:eastAsia="宋体" w:hAnsi="宋体" w:cs="宋体" w:hint="eastAsia"/>
                <w:snapToGrid/>
                <w:sz w:val="20"/>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r>
      <w:tr w:rsidR="00346A97" w:rsidRPr="00F67443" w:rsidTr="00B63F67">
        <w:trPr>
          <w:jc w:val="center"/>
        </w:trPr>
        <w:tc>
          <w:tcPr>
            <w:tcW w:w="76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hideMark/>
          </w:tcPr>
          <w:p w:rsidR="00346A97" w:rsidRPr="00F67443" w:rsidRDefault="00346A97" w:rsidP="00B63F67">
            <w:pPr>
              <w:widowControl/>
              <w:autoSpaceDE/>
              <w:autoSpaceDN/>
              <w:snapToGrid/>
              <w:spacing w:line="240" w:lineRule="auto"/>
              <w:ind w:firstLine="0"/>
              <w:jc w:val="left"/>
              <w:rPr>
                <w:rFonts w:ascii="宋体" w:eastAsia="宋体" w:hAnsi="宋体" w:cs="宋体"/>
                <w:snapToGrid/>
                <w:sz w:val="24"/>
                <w:szCs w:val="24"/>
              </w:rPr>
            </w:pPr>
            <w:r w:rsidRPr="00F67443">
              <w:rPr>
                <w:rFonts w:ascii="宋体" w:eastAsia="宋体" w:hAnsi="宋体" w:cs="宋体" w:hint="eastAsia"/>
                <w:snapToGrid/>
                <w:sz w:val="20"/>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F67443" w:rsidRDefault="00346A97" w:rsidP="00B63F67">
            <w:pPr>
              <w:widowControl/>
              <w:autoSpaceDE/>
              <w:autoSpaceDN/>
              <w:snapToGrid/>
              <w:spacing w:line="240" w:lineRule="auto"/>
              <w:ind w:firstLine="0"/>
              <w:jc w:val="left"/>
              <w:rPr>
                <w:rFonts w:ascii="宋体" w:eastAsia="宋体" w:hAnsi="宋体" w:cs="宋体"/>
                <w:snapToGrid/>
                <w:sz w:val="24"/>
                <w:szCs w:val="24"/>
              </w:rPr>
            </w:pPr>
            <w:r w:rsidRPr="00F67443">
              <w:rPr>
                <w:rFonts w:ascii="宋体" w:eastAsia="宋体" w:hAnsi="宋体" w:cs="宋体" w:hint="eastAsia"/>
                <w:snapToGrid/>
                <w:sz w:val="20"/>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r>
      <w:tr w:rsidR="00346A97" w:rsidRPr="00F67443" w:rsidTr="00B63F67">
        <w:trPr>
          <w:jc w:val="center"/>
        </w:trPr>
        <w:tc>
          <w:tcPr>
            <w:tcW w:w="0" w:type="auto"/>
            <w:vMerge/>
            <w:tcBorders>
              <w:top w:val="nil"/>
              <w:left w:val="single" w:sz="8" w:space="0" w:color="auto"/>
              <w:bottom w:val="inset" w:sz="8" w:space="0" w:color="auto"/>
              <w:right w:val="single" w:sz="8" w:space="0" w:color="auto"/>
            </w:tcBorders>
            <w:vAlign w:val="center"/>
            <w:hideMark/>
          </w:tcPr>
          <w:p w:rsidR="00346A97" w:rsidRPr="00F67443" w:rsidRDefault="00346A97" w:rsidP="00B63F67">
            <w:pPr>
              <w:widowControl/>
              <w:autoSpaceDE/>
              <w:autoSpaceDN/>
              <w:snapToGrid/>
              <w:spacing w:line="240" w:lineRule="auto"/>
              <w:ind w:firstLine="0"/>
              <w:jc w:val="left"/>
              <w:rPr>
                <w:rFonts w:ascii="宋体" w:eastAsia="宋体" w:hAnsi="宋体" w:cs="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F67443" w:rsidRDefault="00346A97" w:rsidP="00B63F67">
            <w:pPr>
              <w:widowControl/>
              <w:autoSpaceDE/>
              <w:autoSpaceDN/>
              <w:snapToGrid/>
              <w:spacing w:line="240" w:lineRule="auto"/>
              <w:ind w:firstLine="0"/>
              <w:jc w:val="left"/>
              <w:rPr>
                <w:rFonts w:ascii="宋体" w:eastAsia="宋体" w:hAnsi="宋体" w:cs="宋体"/>
                <w:snapToGrid/>
                <w:sz w:val="24"/>
                <w:szCs w:val="24"/>
              </w:rPr>
            </w:pPr>
            <w:r w:rsidRPr="00F67443">
              <w:rPr>
                <w:rFonts w:ascii="宋体" w:eastAsia="宋体" w:hAnsi="宋体" w:cs="宋体" w:hint="eastAsia"/>
                <w:snapToGrid/>
                <w:sz w:val="20"/>
              </w:rPr>
              <w:t>（二）部分公开</w:t>
            </w:r>
            <w:r w:rsidRPr="00F67443">
              <w:rPr>
                <w:rFonts w:ascii="楷体" w:eastAsia="楷体" w:hAnsi="楷体" w:cs="宋体" w:hint="eastAsia"/>
                <w:snapToGrid/>
                <w:sz w:val="20"/>
              </w:rPr>
              <w:t>（区分处理的，只计这一情形，不计其他情形）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r>
      <w:tr w:rsidR="00346A97" w:rsidRPr="00F67443" w:rsidTr="00B63F67">
        <w:trPr>
          <w:jc w:val="center"/>
        </w:trPr>
        <w:tc>
          <w:tcPr>
            <w:tcW w:w="0" w:type="auto"/>
            <w:vMerge/>
            <w:tcBorders>
              <w:top w:val="nil"/>
              <w:left w:val="single" w:sz="8" w:space="0" w:color="auto"/>
              <w:bottom w:val="inset" w:sz="8" w:space="0" w:color="auto"/>
              <w:right w:val="single" w:sz="8" w:space="0" w:color="auto"/>
            </w:tcBorders>
            <w:vAlign w:val="center"/>
            <w:hideMark/>
          </w:tcPr>
          <w:p w:rsidR="00346A97" w:rsidRPr="00F67443" w:rsidRDefault="00346A97" w:rsidP="00B63F67">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hideMark/>
          </w:tcPr>
          <w:p w:rsidR="00346A97" w:rsidRPr="00F67443" w:rsidRDefault="00346A97" w:rsidP="00B63F67">
            <w:pPr>
              <w:widowControl/>
              <w:autoSpaceDE/>
              <w:autoSpaceDN/>
              <w:snapToGrid/>
              <w:spacing w:line="240" w:lineRule="auto"/>
              <w:ind w:firstLine="0"/>
              <w:jc w:val="left"/>
              <w:rPr>
                <w:rFonts w:ascii="宋体" w:eastAsia="宋体" w:hAnsi="宋体" w:cs="宋体"/>
                <w:snapToGrid/>
                <w:sz w:val="24"/>
                <w:szCs w:val="24"/>
              </w:rPr>
            </w:pPr>
            <w:r w:rsidRPr="00F67443">
              <w:rPr>
                <w:rFonts w:ascii="宋体" w:eastAsia="宋体" w:hAnsi="宋体" w:cs="宋体" w:hint="eastAsia"/>
                <w:snapToGrid/>
                <w:sz w:val="20"/>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hideMark/>
          </w:tcPr>
          <w:p w:rsidR="00346A97" w:rsidRPr="00F67443" w:rsidRDefault="00346A97" w:rsidP="00B63F67">
            <w:pPr>
              <w:widowControl/>
              <w:autoSpaceDE/>
              <w:autoSpaceDN/>
              <w:snapToGrid/>
              <w:spacing w:line="240" w:lineRule="auto"/>
              <w:ind w:firstLine="0"/>
              <w:jc w:val="left"/>
              <w:rPr>
                <w:rFonts w:ascii="宋体" w:eastAsia="宋体" w:hAnsi="宋体" w:cs="宋体"/>
                <w:snapToGrid/>
                <w:sz w:val="24"/>
                <w:szCs w:val="24"/>
              </w:rPr>
            </w:pPr>
            <w:r w:rsidRPr="00F67443">
              <w:rPr>
                <w:rFonts w:ascii="宋体" w:eastAsia="宋体" w:hAnsi="宋体" w:cs="宋体" w:hint="eastAsia"/>
                <w:snapToGrid/>
                <w:sz w:val="20"/>
              </w:rPr>
              <w:t>1.属于国家秘密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r>
      <w:tr w:rsidR="00346A97" w:rsidRPr="00F67443" w:rsidTr="00B63F67">
        <w:trPr>
          <w:jc w:val="center"/>
        </w:trPr>
        <w:tc>
          <w:tcPr>
            <w:tcW w:w="0" w:type="auto"/>
            <w:vMerge/>
            <w:tcBorders>
              <w:top w:val="nil"/>
              <w:left w:val="single" w:sz="8" w:space="0" w:color="auto"/>
              <w:bottom w:val="inset" w:sz="8" w:space="0" w:color="auto"/>
              <w:right w:val="single" w:sz="8" w:space="0" w:color="auto"/>
            </w:tcBorders>
            <w:vAlign w:val="center"/>
            <w:hideMark/>
          </w:tcPr>
          <w:p w:rsidR="00346A97" w:rsidRPr="00F67443" w:rsidRDefault="00346A97" w:rsidP="00B63F67">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hideMark/>
          </w:tcPr>
          <w:p w:rsidR="00346A97" w:rsidRPr="00F67443" w:rsidRDefault="00346A97" w:rsidP="00B63F67">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hideMark/>
          </w:tcPr>
          <w:p w:rsidR="00346A97" w:rsidRPr="00F67443" w:rsidRDefault="00346A97" w:rsidP="00B63F67">
            <w:pPr>
              <w:widowControl/>
              <w:autoSpaceDE/>
              <w:autoSpaceDN/>
              <w:snapToGrid/>
              <w:spacing w:line="240" w:lineRule="auto"/>
              <w:ind w:firstLine="0"/>
              <w:jc w:val="left"/>
              <w:rPr>
                <w:rFonts w:ascii="宋体" w:eastAsia="宋体" w:hAnsi="宋体" w:cs="宋体"/>
                <w:snapToGrid/>
                <w:sz w:val="24"/>
                <w:szCs w:val="24"/>
              </w:rPr>
            </w:pPr>
            <w:r w:rsidRPr="00F67443">
              <w:rPr>
                <w:rFonts w:ascii="宋体" w:eastAsia="宋体" w:hAnsi="宋体" w:cs="宋体" w:hint="eastAsia"/>
                <w:snapToGrid/>
                <w:sz w:val="20"/>
              </w:rPr>
              <w:t>2.其他法律行政法规禁止公开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r>
      <w:tr w:rsidR="00346A97" w:rsidRPr="00F67443" w:rsidTr="00B63F67">
        <w:trPr>
          <w:jc w:val="center"/>
        </w:trPr>
        <w:tc>
          <w:tcPr>
            <w:tcW w:w="0" w:type="auto"/>
            <w:vMerge/>
            <w:tcBorders>
              <w:top w:val="nil"/>
              <w:left w:val="single" w:sz="8" w:space="0" w:color="auto"/>
              <w:bottom w:val="inset" w:sz="8" w:space="0" w:color="auto"/>
              <w:right w:val="single" w:sz="8" w:space="0" w:color="auto"/>
            </w:tcBorders>
            <w:vAlign w:val="center"/>
            <w:hideMark/>
          </w:tcPr>
          <w:p w:rsidR="00346A97" w:rsidRPr="00F67443" w:rsidRDefault="00346A97" w:rsidP="00B63F67">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hideMark/>
          </w:tcPr>
          <w:p w:rsidR="00346A97" w:rsidRPr="00F67443" w:rsidRDefault="00346A97" w:rsidP="00B63F67">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hideMark/>
          </w:tcPr>
          <w:p w:rsidR="00346A97" w:rsidRPr="00F67443" w:rsidRDefault="00346A97" w:rsidP="00B63F67">
            <w:pPr>
              <w:widowControl/>
              <w:autoSpaceDE/>
              <w:autoSpaceDN/>
              <w:snapToGrid/>
              <w:spacing w:line="240" w:lineRule="auto"/>
              <w:ind w:firstLine="0"/>
              <w:jc w:val="left"/>
              <w:rPr>
                <w:rFonts w:ascii="宋体" w:eastAsia="宋体" w:hAnsi="宋体" w:cs="宋体"/>
                <w:snapToGrid/>
                <w:sz w:val="24"/>
                <w:szCs w:val="24"/>
              </w:rPr>
            </w:pPr>
            <w:r w:rsidRPr="00F67443">
              <w:rPr>
                <w:rFonts w:ascii="宋体" w:eastAsia="宋体" w:hAnsi="宋体" w:cs="宋体" w:hint="eastAsia"/>
                <w:snapToGrid/>
                <w:sz w:val="20"/>
              </w:rPr>
              <w:t>3.危及“三安全</w:t>
            </w:r>
            <w:proofErr w:type="gramStart"/>
            <w:r w:rsidRPr="00F67443">
              <w:rPr>
                <w:rFonts w:ascii="宋体" w:eastAsia="宋体" w:hAnsi="宋体" w:cs="宋体" w:hint="eastAsia"/>
                <w:snapToGrid/>
                <w:sz w:val="20"/>
              </w:rPr>
              <w:t>一</w:t>
            </w:r>
            <w:proofErr w:type="gramEnd"/>
            <w:r w:rsidRPr="00F67443">
              <w:rPr>
                <w:rFonts w:ascii="宋体" w:eastAsia="宋体" w:hAnsi="宋体" w:cs="宋体" w:hint="eastAsia"/>
                <w:snapToGrid/>
                <w:sz w:val="20"/>
              </w:rPr>
              <w:t>稳定”</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r>
      <w:tr w:rsidR="00346A97" w:rsidRPr="00F67443" w:rsidTr="00B63F67">
        <w:trPr>
          <w:jc w:val="center"/>
        </w:trPr>
        <w:tc>
          <w:tcPr>
            <w:tcW w:w="0" w:type="auto"/>
            <w:vMerge/>
            <w:tcBorders>
              <w:top w:val="nil"/>
              <w:left w:val="single" w:sz="8" w:space="0" w:color="auto"/>
              <w:bottom w:val="inset" w:sz="8" w:space="0" w:color="auto"/>
              <w:right w:val="single" w:sz="8" w:space="0" w:color="auto"/>
            </w:tcBorders>
            <w:vAlign w:val="center"/>
            <w:hideMark/>
          </w:tcPr>
          <w:p w:rsidR="00346A97" w:rsidRPr="00F67443" w:rsidRDefault="00346A97" w:rsidP="00B63F67">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hideMark/>
          </w:tcPr>
          <w:p w:rsidR="00346A97" w:rsidRPr="00F67443" w:rsidRDefault="00346A97" w:rsidP="00B63F67">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hideMark/>
          </w:tcPr>
          <w:p w:rsidR="00346A97" w:rsidRPr="00F67443" w:rsidRDefault="00346A97" w:rsidP="00B63F67">
            <w:pPr>
              <w:widowControl/>
              <w:autoSpaceDE/>
              <w:autoSpaceDN/>
              <w:snapToGrid/>
              <w:spacing w:line="240" w:lineRule="auto"/>
              <w:ind w:firstLine="0"/>
              <w:jc w:val="left"/>
              <w:rPr>
                <w:rFonts w:ascii="宋体" w:eastAsia="宋体" w:hAnsi="宋体" w:cs="宋体"/>
                <w:snapToGrid/>
                <w:sz w:val="24"/>
                <w:szCs w:val="24"/>
              </w:rPr>
            </w:pPr>
            <w:r w:rsidRPr="00F67443">
              <w:rPr>
                <w:rFonts w:ascii="宋体" w:eastAsia="宋体" w:hAnsi="宋体" w:cs="宋体" w:hint="eastAsia"/>
                <w:snapToGrid/>
                <w:sz w:val="20"/>
              </w:rPr>
              <w:t>4.保护第三方合法权益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r>
      <w:tr w:rsidR="00346A97" w:rsidRPr="00F67443" w:rsidTr="00B63F67">
        <w:trPr>
          <w:jc w:val="center"/>
        </w:trPr>
        <w:tc>
          <w:tcPr>
            <w:tcW w:w="0" w:type="auto"/>
            <w:vMerge/>
            <w:tcBorders>
              <w:top w:val="nil"/>
              <w:left w:val="single" w:sz="8" w:space="0" w:color="auto"/>
              <w:bottom w:val="inset" w:sz="8" w:space="0" w:color="auto"/>
              <w:right w:val="single" w:sz="8" w:space="0" w:color="auto"/>
            </w:tcBorders>
            <w:vAlign w:val="center"/>
            <w:hideMark/>
          </w:tcPr>
          <w:p w:rsidR="00346A97" w:rsidRPr="00F67443" w:rsidRDefault="00346A97" w:rsidP="00B63F67">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hideMark/>
          </w:tcPr>
          <w:p w:rsidR="00346A97" w:rsidRPr="00F67443" w:rsidRDefault="00346A97" w:rsidP="00B63F67">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hideMark/>
          </w:tcPr>
          <w:p w:rsidR="00346A97" w:rsidRPr="00F67443" w:rsidRDefault="00346A97" w:rsidP="00B63F67">
            <w:pPr>
              <w:widowControl/>
              <w:autoSpaceDE/>
              <w:autoSpaceDN/>
              <w:snapToGrid/>
              <w:spacing w:line="240" w:lineRule="auto"/>
              <w:ind w:firstLine="0"/>
              <w:jc w:val="left"/>
              <w:rPr>
                <w:rFonts w:ascii="宋体" w:eastAsia="宋体" w:hAnsi="宋体" w:cs="宋体"/>
                <w:snapToGrid/>
                <w:sz w:val="24"/>
                <w:szCs w:val="24"/>
              </w:rPr>
            </w:pPr>
            <w:r w:rsidRPr="00F67443">
              <w:rPr>
                <w:rFonts w:ascii="宋体" w:eastAsia="宋体" w:hAnsi="宋体" w:cs="宋体" w:hint="eastAsia"/>
                <w:snapToGrid/>
                <w:sz w:val="20"/>
              </w:rPr>
              <w:t>5.属于三类内部事务信息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r>
      <w:tr w:rsidR="00346A97" w:rsidRPr="00F67443" w:rsidTr="00B63F67">
        <w:trPr>
          <w:jc w:val="center"/>
        </w:trPr>
        <w:tc>
          <w:tcPr>
            <w:tcW w:w="0" w:type="auto"/>
            <w:vMerge/>
            <w:tcBorders>
              <w:top w:val="nil"/>
              <w:left w:val="single" w:sz="8" w:space="0" w:color="auto"/>
              <w:bottom w:val="inset" w:sz="8" w:space="0" w:color="auto"/>
              <w:right w:val="single" w:sz="8" w:space="0" w:color="auto"/>
            </w:tcBorders>
            <w:vAlign w:val="center"/>
            <w:hideMark/>
          </w:tcPr>
          <w:p w:rsidR="00346A97" w:rsidRPr="00F67443" w:rsidRDefault="00346A97" w:rsidP="00B63F67">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hideMark/>
          </w:tcPr>
          <w:p w:rsidR="00346A97" w:rsidRPr="00F67443" w:rsidRDefault="00346A97" w:rsidP="00B63F67">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hideMark/>
          </w:tcPr>
          <w:p w:rsidR="00346A97" w:rsidRPr="00F67443" w:rsidRDefault="00346A97" w:rsidP="00B63F67">
            <w:pPr>
              <w:widowControl/>
              <w:autoSpaceDE/>
              <w:autoSpaceDN/>
              <w:snapToGrid/>
              <w:spacing w:line="240" w:lineRule="auto"/>
              <w:ind w:firstLine="0"/>
              <w:jc w:val="left"/>
              <w:rPr>
                <w:rFonts w:ascii="宋体" w:eastAsia="宋体" w:hAnsi="宋体" w:cs="宋体"/>
                <w:snapToGrid/>
                <w:sz w:val="24"/>
                <w:szCs w:val="24"/>
              </w:rPr>
            </w:pPr>
            <w:r w:rsidRPr="00F67443">
              <w:rPr>
                <w:rFonts w:ascii="宋体" w:eastAsia="宋体" w:hAnsi="宋体" w:cs="宋体" w:hint="eastAsia"/>
                <w:snapToGrid/>
                <w:sz w:val="20"/>
              </w:rPr>
              <w:t>6.属于四类过程性信息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r>
      <w:tr w:rsidR="00346A97" w:rsidRPr="00F67443" w:rsidTr="00B63F67">
        <w:trPr>
          <w:jc w:val="center"/>
        </w:trPr>
        <w:tc>
          <w:tcPr>
            <w:tcW w:w="0" w:type="auto"/>
            <w:vMerge/>
            <w:tcBorders>
              <w:top w:val="nil"/>
              <w:left w:val="single" w:sz="8" w:space="0" w:color="auto"/>
              <w:bottom w:val="inset" w:sz="8" w:space="0" w:color="auto"/>
              <w:right w:val="single" w:sz="8" w:space="0" w:color="auto"/>
            </w:tcBorders>
            <w:vAlign w:val="center"/>
            <w:hideMark/>
          </w:tcPr>
          <w:p w:rsidR="00346A97" w:rsidRPr="00F67443" w:rsidRDefault="00346A97" w:rsidP="00B63F67">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hideMark/>
          </w:tcPr>
          <w:p w:rsidR="00346A97" w:rsidRPr="00F67443" w:rsidRDefault="00346A97" w:rsidP="00B63F67">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hideMark/>
          </w:tcPr>
          <w:p w:rsidR="00346A97" w:rsidRPr="00F67443" w:rsidRDefault="00346A97" w:rsidP="00B63F67">
            <w:pPr>
              <w:widowControl/>
              <w:autoSpaceDE/>
              <w:autoSpaceDN/>
              <w:snapToGrid/>
              <w:spacing w:line="240" w:lineRule="auto"/>
              <w:ind w:firstLine="0"/>
              <w:jc w:val="left"/>
              <w:rPr>
                <w:rFonts w:ascii="宋体" w:eastAsia="宋体" w:hAnsi="宋体" w:cs="宋体"/>
                <w:snapToGrid/>
                <w:sz w:val="24"/>
                <w:szCs w:val="24"/>
              </w:rPr>
            </w:pPr>
            <w:r w:rsidRPr="00F67443">
              <w:rPr>
                <w:rFonts w:ascii="宋体" w:eastAsia="宋体" w:hAnsi="宋体" w:cs="宋体" w:hint="eastAsia"/>
                <w:snapToGrid/>
                <w:sz w:val="20"/>
              </w:rPr>
              <w:t>7.属于行政执法案卷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r>
      <w:tr w:rsidR="00346A97" w:rsidRPr="00F67443" w:rsidTr="00B63F67">
        <w:trPr>
          <w:jc w:val="center"/>
        </w:trPr>
        <w:tc>
          <w:tcPr>
            <w:tcW w:w="0" w:type="auto"/>
            <w:vMerge/>
            <w:tcBorders>
              <w:top w:val="nil"/>
              <w:left w:val="single" w:sz="8" w:space="0" w:color="auto"/>
              <w:bottom w:val="inset" w:sz="8" w:space="0" w:color="auto"/>
              <w:right w:val="single" w:sz="8" w:space="0" w:color="auto"/>
            </w:tcBorders>
            <w:vAlign w:val="center"/>
            <w:hideMark/>
          </w:tcPr>
          <w:p w:rsidR="00346A97" w:rsidRPr="00F67443" w:rsidRDefault="00346A97" w:rsidP="00B63F67">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hideMark/>
          </w:tcPr>
          <w:p w:rsidR="00346A97" w:rsidRPr="00F67443" w:rsidRDefault="00346A97" w:rsidP="00B63F67">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hideMark/>
          </w:tcPr>
          <w:p w:rsidR="00346A97" w:rsidRPr="00F67443" w:rsidRDefault="00346A97" w:rsidP="00B63F67">
            <w:pPr>
              <w:widowControl/>
              <w:autoSpaceDE/>
              <w:autoSpaceDN/>
              <w:snapToGrid/>
              <w:spacing w:line="240" w:lineRule="auto"/>
              <w:ind w:firstLine="0"/>
              <w:jc w:val="left"/>
              <w:rPr>
                <w:rFonts w:ascii="宋体" w:eastAsia="宋体" w:hAnsi="宋体" w:cs="宋体"/>
                <w:snapToGrid/>
                <w:sz w:val="24"/>
                <w:szCs w:val="24"/>
              </w:rPr>
            </w:pPr>
            <w:r w:rsidRPr="00F67443">
              <w:rPr>
                <w:rFonts w:ascii="宋体" w:eastAsia="宋体" w:hAnsi="宋体" w:cs="宋体" w:hint="eastAsia"/>
                <w:snapToGrid/>
                <w:sz w:val="20"/>
              </w:rPr>
              <w:t>8.属于行政查询事项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r>
      <w:tr w:rsidR="00346A97" w:rsidRPr="00F67443" w:rsidTr="00B63F67">
        <w:trPr>
          <w:jc w:val="center"/>
        </w:trPr>
        <w:tc>
          <w:tcPr>
            <w:tcW w:w="0" w:type="auto"/>
            <w:vMerge/>
            <w:tcBorders>
              <w:top w:val="nil"/>
              <w:left w:val="single" w:sz="8" w:space="0" w:color="auto"/>
              <w:bottom w:val="inset" w:sz="8" w:space="0" w:color="auto"/>
              <w:right w:val="single" w:sz="8" w:space="0" w:color="auto"/>
            </w:tcBorders>
            <w:vAlign w:val="center"/>
            <w:hideMark/>
          </w:tcPr>
          <w:p w:rsidR="00346A97" w:rsidRPr="00F67443" w:rsidRDefault="00346A97" w:rsidP="00B63F67">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hideMark/>
          </w:tcPr>
          <w:p w:rsidR="00346A97" w:rsidRPr="00F67443" w:rsidRDefault="00346A97" w:rsidP="00B63F67">
            <w:pPr>
              <w:widowControl/>
              <w:autoSpaceDE/>
              <w:autoSpaceDN/>
              <w:snapToGrid/>
              <w:spacing w:line="240" w:lineRule="auto"/>
              <w:ind w:firstLine="0"/>
              <w:jc w:val="left"/>
              <w:rPr>
                <w:rFonts w:ascii="宋体" w:eastAsia="宋体" w:hAnsi="宋体" w:cs="宋体"/>
                <w:snapToGrid/>
                <w:sz w:val="24"/>
                <w:szCs w:val="24"/>
              </w:rPr>
            </w:pPr>
            <w:r w:rsidRPr="00F67443">
              <w:rPr>
                <w:rFonts w:ascii="宋体" w:eastAsia="宋体" w:hAnsi="宋体" w:cs="宋体" w:hint="eastAsia"/>
                <w:snapToGrid/>
                <w:sz w:val="20"/>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hideMark/>
          </w:tcPr>
          <w:p w:rsidR="00346A97" w:rsidRPr="00F67443" w:rsidRDefault="00346A97" w:rsidP="00B63F67">
            <w:pPr>
              <w:widowControl/>
              <w:autoSpaceDE/>
              <w:autoSpaceDN/>
              <w:snapToGrid/>
              <w:spacing w:line="240" w:lineRule="auto"/>
              <w:ind w:firstLine="0"/>
              <w:jc w:val="left"/>
              <w:rPr>
                <w:rFonts w:ascii="宋体" w:eastAsia="宋体" w:hAnsi="宋体" w:cs="宋体"/>
                <w:snapToGrid/>
                <w:sz w:val="24"/>
                <w:szCs w:val="24"/>
              </w:rPr>
            </w:pPr>
            <w:r w:rsidRPr="00F67443">
              <w:rPr>
                <w:rFonts w:ascii="宋体" w:eastAsia="宋体" w:hAnsi="宋体" w:cs="宋体" w:hint="eastAsia"/>
                <w:snapToGrid/>
                <w:sz w:val="20"/>
              </w:rPr>
              <w:t>1.本机关不掌握相关政府信息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r>
      <w:tr w:rsidR="00346A97" w:rsidRPr="00F67443" w:rsidTr="00B63F67">
        <w:trPr>
          <w:jc w:val="center"/>
        </w:trPr>
        <w:tc>
          <w:tcPr>
            <w:tcW w:w="0" w:type="auto"/>
            <w:vMerge/>
            <w:tcBorders>
              <w:top w:val="nil"/>
              <w:left w:val="single" w:sz="8" w:space="0" w:color="auto"/>
              <w:bottom w:val="inset" w:sz="8" w:space="0" w:color="auto"/>
              <w:right w:val="single" w:sz="8" w:space="0" w:color="auto"/>
            </w:tcBorders>
            <w:vAlign w:val="center"/>
            <w:hideMark/>
          </w:tcPr>
          <w:p w:rsidR="00346A97" w:rsidRPr="00F67443" w:rsidRDefault="00346A97" w:rsidP="00B63F67">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hideMark/>
          </w:tcPr>
          <w:p w:rsidR="00346A97" w:rsidRPr="00F67443" w:rsidRDefault="00346A97" w:rsidP="00B63F67">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hideMark/>
          </w:tcPr>
          <w:p w:rsidR="00346A97" w:rsidRPr="00F67443" w:rsidRDefault="00346A97" w:rsidP="00B63F67">
            <w:pPr>
              <w:widowControl/>
              <w:autoSpaceDE/>
              <w:autoSpaceDN/>
              <w:snapToGrid/>
              <w:spacing w:line="240" w:lineRule="auto"/>
              <w:ind w:firstLine="0"/>
              <w:jc w:val="left"/>
              <w:rPr>
                <w:rFonts w:ascii="宋体" w:eastAsia="宋体" w:hAnsi="宋体" w:cs="宋体"/>
                <w:snapToGrid/>
                <w:sz w:val="24"/>
                <w:szCs w:val="24"/>
              </w:rPr>
            </w:pPr>
            <w:r w:rsidRPr="00F67443">
              <w:rPr>
                <w:rFonts w:ascii="宋体" w:eastAsia="宋体" w:hAnsi="宋体" w:cs="宋体" w:hint="eastAsia"/>
                <w:snapToGrid/>
                <w:sz w:val="20"/>
              </w:rPr>
              <w:t>2.没有现成信息需要另行制作</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r>
      <w:tr w:rsidR="00346A97" w:rsidRPr="00F67443" w:rsidTr="00B63F67">
        <w:trPr>
          <w:jc w:val="center"/>
        </w:trPr>
        <w:tc>
          <w:tcPr>
            <w:tcW w:w="0" w:type="auto"/>
            <w:vMerge/>
            <w:tcBorders>
              <w:top w:val="nil"/>
              <w:left w:val="single" w:sz="8" w:space="0" w:color="auto"/>
              <w:bottom w:val="inset" w:sz="8" w:space="0" w:color="auto"/>
              <w:right w:val="single" w:sz="8" w:space="0" w:color="auto"/>
            </w:tcBorders>
            <w:vAlign w:val="center"/>
            <w:hideMark/>
          </w:tcPr>
          <w:p w:rsidR="00346A97" w:rsidRPr="00F67443" w:rsidRDefault="00346A97" w:rsidP="00B63F67">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hideMark/>
          </w:tcPr>
          <w:p w:rsidR="00346A97" w:rsidRPr="00F67443" w:rsidRDefault="00346A97" w:rsidP="00B63F67">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hideMark/>
          </w:tcPr>
          <w:p w:rsidR="00346A97" w:rsidRPr="00F67443" w:rsidRDefault="00346A97" w:rsidP="00B63F67">
            <w:pPr>
              <w:widowControl/>
              <w:autoSpaceDE/>
              <w:autoSpaceDN/>
              <w:snapToGrid/>
              <w:spacing w:line="240" w:lineRule="auto"/>
              <w:ind w:firstLine="0"/>
              <w:jc w:val="left"/>
              <w:rPr>
                <w:rFonts w:ascii="宋体" w:eastAsia="宋体" w:hAnsi="宋体" w:cs="宋体"/>
                <w:snapToGrid/>
                <w:sz w:val="24"/>
                <w:szCs w:val="24"/>
              </w:rPr>
            </w:pPr>
            <w:r w:rsidRPr="00F67443">
              <w:rPr>
                <w:rFonts w:ascii="宋体" w:eastAsia="宋体" w:hAnsi="宋体" w:cs="宋体" w:hint="eastAsia"/>
                <w:snapToGrid/>
                <w:sz w:val="20"/>
              </w:rPr>
              <w:t>3.补正后申请内容仍不明确</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r>
      <w:tr w:rsidR="00346A97" w:rsidRPr="00F67443" w:rsidTr="00B63F67">
        <w:trPr>
          <w:jc w:val="center"/>
        </w:trPr>
        <w:tc>
          <w:tcPr>
            <w:tcW w:w="0" w:type="auto"/>
            <w:vMerge/>
            <w:tcBorders>
              <w:top w:val="nil"/>
              <w:left w:val="single" w:sz="8" w:space="0" w:color="auto"/>
              <w:bottom w:val="inset" w:sz="8" w:space="0" w:color="auto"/>
              <w:right w:val="single" w:sz="8" w:space="0" w:color="auto"/>
            </w:tcBorders>
            <w:vAlign w:val="center"/>
            <w:hideMark/>
          </w:tcPr>
          <w:p w:rsidR="00346A97" w:rsidRPr="00F67443" w:rsidRDefault="00346A97" w:rsidP="00B63F67">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hideMark/>
          </w:tcPr>
          <w:p w:rsidR="00346A97" w:rsidRPr="00F67443" w:rsidRDefault="00346A97" w:rsidP="00B63F67">
            <w:pPr>
              <w:widowControl/>
              <w:autoSpaceDE/>
              <w:autoSpaceDN/>
              <w:snapToGrid/>
              <w:spacing w:line="240" w:lineRule="auto"/>
              <w:ind w:firstLine="0"/>
              <w:jc w:val="left"/>
              <w:rPr>
                <w:rFonts w:ascii="宋体" w:eastAsia="宋体" w:hAnsi="宋体" w:cs="宋体"/>
                <w:snapToGrid/>
                <w:sz w:val="24"/>
                <w:szCs w:val="24"/>
              </w:rPr>
            </w:pPr>
            <w:r w:rsidRPr="00F67443">
              <w:rPr>
                <w:rFonts w:ascii="宋体" w:eastAsia="宋体" w:hAnsi="宋体" w:cs="宋体" w:hint="eastAsia"/>
                <w:snapToGrid/>
                <w:sz w:val="20"/>
              </w:rPr>
              <w:t>（五）</w:t>
            </w:r>
            <w:proofErr w:type="gramStart"/>
            <w:r w:rsidRPr="00F67443">
              <w:rPr>
                <w:rFonts w:ascii="宋体" w:eastAsia="宋体" w:hAnsi="宋体" w:cs="宋体" w:hint="eastAsia"/>
                <w:snapToGrid/>
                <w:sz w:val="20"/>
              </w:rPr>
              <w:t>不予处理</w:t>
            </w:r>
            <w:proofErr w:type="gramEnd"/>
          </w:p>
        </w:tc>
        <w:tc>
          <w:tcPr>
            <w:tcW w:w="2838" w:type="dxa"/>
            <w:tcBorders>
              <w:top w:val="nil"/>
              <w:left w:val="nil"/>
              <w:bottom w:val="single" w:sz="8" w:space="0" w:color="auto"/>
              <w:right w:val="single" w:sz="8" w:space="0" w:color="auto"/>
            </w:tcBorders>
            <w:tcMar>
              <w:top w:w="0" w:type="dxa"/>
              <w:left w:w="57" w:type="dxa"/>
              <w:bottom w:w="0" w:type="dxa"/>
              <w:right w:w="57" w:type="dxa"/>
            </w:tcMar>
            <w:hideMark/>
          </w:tcPr>
          <w:p w:rsidR="00346A97" w:rsidRPr="00F67443" w:rsidRDefault="00346A97" w:rsidP="00B63F67">
            <w:pPr>
              <w:widowControl/>
              <w:autoSpaceDE/>
              <w:autoSpaceDN/>
              <w:snapToGrid/>
              <w:spacing w:line="240" w:lineRule="auto"/>
              <w:ind w:firstLine="0"/>
              <w:jc w:val="left"/>
              <w:rPr>
                <w:rFonts w:ascii="宋体" w:eastAsia="宋体" w:hAnsi="宋体" w:cs="宋体"/>
                <w:snapToGrid/>
                <w:sz w:val="24"/>
                <w:szCs w:val="24"/>
              </w:rPr>
            </w:pPr>
            <w:r w:rsidRPr="00F67443">
              <w:rPr>
                <w:rFonts w:ascii="宋体" w:eastAsia="宋体" w:hAnsi="宋体" w:cs="宋体" w:hint="eastAsia"/>
                <w:snapToGrid/>
                <w:sz w:val="20"/>
              </w:rPr>
              <w:t>1.信访举报投诉类申请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r>
      <w:tr w:rsidR="00346A97" w:rsidRPr="00F67443" w:rsidTr="00B63F67">
        <w:trPr>
          <w:jc w:val="center"/>
        </w:trPr>
        <w:tc>
          <w:tcPr>
            <w:tcW w:w="0" w:type="auto"/>
            <w:vMerge/>
            <w:tcBorders>
              <w:top w:val="nil"/>
              <w:left w:val="single" w:sz="8" w:space="0" w:color="auto"/>
              <w:bottom w:val="inset" w:sz="8" w:space="0" w:color="auto"/>
              <w:right w:val="single" w:sz="8" w:space="0" w:color="auto"/>
            </w:tcBorders>
            <w:vAlign w:val="center"/>
            <w:hideMark/>
          </w:tcPr>
          <w:p w:rsidR="00346A97" w:rsidRPr="00F67443" w:rsidRDefault="00346A97" w:rsidP="00B63F67">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hideMark/>
          </w:tcPr>
          <w:p w:rsidR="00346A97" w:rsidRPr="00F67443" w:rsidRDefault="00346A97" w:rsidP="00B63F67">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hideMark/>
          </w:tcPr>
          <w:p w:rsidR="00346A97" w:rsidRPr="00F67443" w:rsidRDefault="00346A97" w:rsidP="00B63F67">
            <w:pPr>
              <w:widowControl/>
              <w:autoSpaceDE/>
              <w:autoSpaceDN/>
              <w:snapToGrid/>
              <w:spacing w:line="240" w:lineRule="auto"/>
              <w:ind w:firstLine="0"/>
              <w:jc w:val="left"/>
              <w:rPr>
                <w:rFonts w:ascii="宋体" w:eastAsia="宋体" w:hAnsi="宋体" w:cs="宋体"/>
                <w:snapToGrid/>
                <w:sz w:val="24"/>
                <w:szCs w:val="24"/>
              </w:rPr>
            </w:pPr>
            <w:r w:rsidRPr="00F67443">
              <w:rPr>
                <w:rFonts w:ascii="宋体" w:eastAsia="宋体" w:hAnsi="宋体" w:cs="宋体" w:hint="eastAsia"/>
                <w:snapToGrid/>
                <w:sz w:val="20"/>
              </w:rPr>
              <w:t>2.重复申请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r>
      <w:tr w:rsidR="00346A97" w:rsidRPr="00F67443" w:rsidTr="00B63F67">
        <w:trPr>
          <w:jc w:val="center"/>
        </w:trPr>
        <w:tc>
          <w:tcPr>
            <w:tcW w:w="0" w:type="auto"/>
            <w:vMerge/>
            <w:tcBorders>
              <w:top w:val="nil"/>
              <w:left w:val="single" w:sz="8" w:space="0" w:color="auto"/>
              <w:bottom w:val="inset" w:sz="8" w:space="0" w:color="auto"/>
              <w:right w:val="single" w:sz="8" w:space="0" w:color="auto"/>
            </w:tcBorders>
            <w:vAlign w:val="center"/>
            <w:hideMark/>
          </w:tcPr>
          <w:p w:rsidR="00346A97" w:rsidRPr="00F67443" w:rsidRDefault="00346A97" w:rsidP="00B63F67">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hideMark/>
          </w:tcPr>
          <w:p w:rsidR="00346A97" w:rsidRPr="00F67443" w:rsidRDefault="00346A97" w:rsidP="00B63F67">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hideMark/>
          </w:tcPr>
          <w:p w:rsidR="00346A97" w:rsidRPr="00F67443" w:rsidRDefault="00346A97" w:rsidP="00B63F67">
            <w:pPr>
              <w:widowControl/>
              <w:autoSpaceDE/>
              <w:autoSpaceDN/>
              <w:snapToGrid/>
              <w:spacing w:line="240" w:lineRule="auto"/>
              <w:ind w:firstLine="0"/>
              <w:jc w:val="left"/>
              <w:rPr>
                <w:rFonts w:ascii="宋体" w:eastAsia="宋体" w:hAnsi="宋体" w:cs="宋体"/>
                <w:snapToGrid/>
                <w:sz w:val="24"/>
                <w:szCs w:val="24"/>
              </w:rPr>
            </w:pPr>
            <w:r w:rsidRPr="00F67443">
              <w:rPr>
                <w:rFonts w:ascii="宋体" w:eastAsia="宋体" w:hAnsi="宋体" w:cs="宋体" w:hint="eastAsia"/>
                <w:snapToGrid/>
                <w:sz w:val="20"/>
              </w:rPr>
              <w:t>3.要求提供公开出版物</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r>
      <w:tr w:rsidR="00346A97" w:rsidRPr="00F67443" w:rsidTr="00B63F67">
        <w:trPr>
          <w:jc w:val="center"/>
        </w:trPr>
        <w:tc>
          <w:tcPr>
            <w:tcW w:w="0" w:type="auto"/>
            <w:vMerge/>
            <w:tcBorders>
              <w:top w:val="nil"/>
              <w:left w:val="single" w:sz="8" w:space="0" w:color="auto"/>
              <w:bottom w:val="inset" w:sz="8" w:space="0" w:color="auto"/>
              <w:right w:val="single" w:sz="8" w:space="0" w:color="auto"/>
            </w:tcBorders>
            <w:vAlign w:val="center"/>
            <w:hideMark/>
          </w:tcPr>
          <w:p w:rsidR="00346A97" w:rsidRPr="00F67443" w:rsidRDefault="00346A97" w:rsidP="00B63F67">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hideMark/>
          </w:tcPr>
          <w:p w:rsidR="00346A97" w:rsidRPr="00F67443" w:rsidRDefault="00346A97" w:rsidP="00B63F67">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hideMark/>
          </w:tcPr>
          <w:p w:rsidR="00346A97" w:rsidRPr="00F67443" w:rsidRDefault="00346A97" w:rsidP="00B63F67">
            <w:pPr>
              <w:widowControl/>
              <w:autoSpaceDE/>
              <w:autoSpaceDN/>
              <w:snapToGrid/>
              <w:spacing w:line="240" w:lineRule="auto"/>
              <w:ind w:firstLine="0"/>
              <w:jc w:val="left"/>
              <w:rPr>
                <w:rFonts w:ascii="宋体" w:eastAsia="宋体" w:hAnsi="宋体" w:cs="宋体"/>
                <w:snapToGrid/>
                <w:sz w:val="24"/>
                <w:szCs w:val="24"/>
              </w:rPr>
            </w:pPr>
            <w:r w:rsidRPr="00F67443">
              <w:rPr>
                <w:rFonts w:ascii="宋体" w:eastAsia="宋体" w:hAnsi="宋体" w:cs="宋体" w:hint="eastAsia"/>
                <w:snapToGrid/>
                <w:sz w:val="20"/>
              </w:rPr>
              <w:t>4.无正当理由大量反复申请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r>
      <w:tr w:rsidR="00346A97" w:rsidRPr="00F67443" w:rsidTr="00B63F67">
        <w:trPr>
          <w:trHeight w:val="779"/>
          <w:jc w:val="center"/>
        </w:trPr>
        <w:tc>
          <w:tcPr>
            <w:tcW w:w="0" w:type="auto"/>
            <w:vMerge/>
            <w:tcBorders>
              <w:top w:val="nil"/>
              <w:left w:val="single" w:sz="8" w:space="0" w:color="auto"/>
              <w:bottom w:val="inset" w:sz="8" w:space="0" w:color="auto"/>
              <w:right w:val="single" w:sz="8" w:space="0" w:color="auto"/>
            </w:tcBorders>
            <w:vAlign w:val="center"/>
            <w:hideMark/>
          </w:tcPr>
          <w:p w:rsidR="00346A97" w:rsidRPr="00F67443" w:rsidRDefault="00346A97" w:rsidP="00B63F67">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hideMark/>
          </w:tcPr>
          <w:p w:rsidR="00346A97" w:rsidRPr="00F67443" w:rsidRDefault="00346A97" w:rsidP="00B63F67">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inset" w:sz="8" w:space="0" w:color="auto"/>
              <w:right w:val="single" w:sz="8" w:space="0" w:color="auto"/>
            </w:tcBorders>
            <w:tcMar>
              <w:top w:w="0" w:type="dxa"/>
              <w:left w:w="57" w:type="dxa"/>
              <w:bottom w:w="0" w:type="dxa"/>
              <w:right w:w="57" w:type="dxa"/>
            </w:tcMar>
            <w:vAlign w:val="center"/>
            <w:hideMark/>
          </w:tcPr>
          <w:p w:rsidR="00346A97" w:rsidRPr="00F67443" w:rsidRDefault="00346A97" w:rsidP="00B63F67">
            <w:pPr>
              <w:widowControl/>
              <w:autoSpaceDE/>
              <w:autoSpaceDN/>
              <w:snapToGrid/>
              <w:spacing w:line="240" w:lineRule="auto"/>
              <w:ind w:firstLine="0"/>
              <w:rPr>
                <w:rFonts w:ascii="宋体" w:eastAsia="宋体" w:hAnsi="宋体" w:cs="宋体"/>
                <w:snapToGrid/>
                <w:sz w:val="24"/>
                <w:szCs w:val="24"/>
              </w:rPr>
            </w:pPr>
            <w:r w:rsidRPr="00F67443">
              <w:rPr>
                <w:rFonts w:ascii="宋体" w:eastAsia="宋体" w:hAnsi="宋体" w:cs="宋体" w:hint="eastAsia"/>
                <w:snapToGrid/>
                <w:sz w:val="20"/>
              </w:rPr>
              <w:t>5.要求行政机关确认或重新出具已获取信息</w:t>
            </w:r>
          </w:p>
        </w:tc>
        <w:tc>
          <w:tcPr>
            <w:tcW w:w="850" w:type="dxa"/>
            <w:tcBorders>
              <w:top w:val="nil"/>
              <w:left w:val="nil"/>
              <w:bottom w:val="inset" w:sz="8" w:space="0" w:color="auto"/>
              <w:right w:val="single" w:sz="8" w:space="0" w:color="auto"/>
            </w:tcBorders>
            <w:tcMar>
              <w:top w:w="0" w:type="dxa"/>
              <w:left w:w="57" w:type="dxa"/>
              <w:bottom w:w="0" w:type="dxa"/>
              <w:right w:w="57" w:type="dxa"/>
            </w:tcMar>
            <w:vAlign w:val="center"/>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802" w:type="dxa"/>
            <w:tcBorders>
              <w:top w:val="nil"/>
              <w:left w:val="nil"/>
              <w:bottom w:val="inset"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851" w:type="dxa"/>
            <w:tcBorders>
              <w:top w:val="nil"/>
              <w:left w:val="nil"/>
              <w:bottom w:val="inset"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56" w:type="dxa"/>
            <w:tcBorders>
              <w:top w:val="nil"/>
              <w:left w:val="nil"/>
              <w:bottom w:val="inset"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r>
      <w:tr w:rsidR="00346A97" w:rsidRPr="00F67443" w:rsidTr="00B63F67">
        <w:trPr>
          <w:jc w:val="center"/>
        </w:trPr>
        <w:tc>
          <w:tcPr>
            <w:tcW w:w="0" w:type="auto"/>
            <w:vMerge/>
            <w:tcBorders>
              <w:top w:val="nil"/>
              <w:left w:val="single" w:sz="8" w:space="0" w:color="auto"/>
              <w:bottom w:val="inset" w:sz="8" w:space="0" w:color="auto"/>
              <w:right w:val="single" w:sz="8" w:space="0" w:color="auto"/>
            </w:tcBorders>
            <w:vAlign w:val="center"/>
            <w:hideMark/>
          </w:tcPr>
          <w:p w:rsidR="00346A97" w:rsidRPr="00F67443" w:rsidRDefault="00346A97" w:rsidP="00B63F67">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hideMark/>
          </w:tcPr>
          <w:p w:rsidR="00346A97" w:rsidRPr="00F67443" w:rsidRDefault="00346A97" w:rsidP="00B63F67">
            <w:pPr>
              <w:widowControl/>
              <w:autoSpaceDE/>
              <w:autoSpaceDN/>
              <w:snapToGrid/>
              <w:spacing w:line="240" w:lineRule="auto"/>
              <w:ind w:firstLine="0"/>
              <w:jc w:val="left"/>
              <w:rPr>
                <w:rFonts w:ascii="宋体" w:eastAsia="宋体" w:hAnsi="宋体" w:cs="宋体"/>
                <w:snapToGrid/>
                <w:sz w:val="24"/>
                <w:szCs w:val="24"/>
              </w:rPr>
            </w:pPr>
            <w:r w:rsidRPr="00F67443">
              <w:rPr>
                <w:rFonts w:ascii="宋体" w:eastAsia="宋体" w:hAnsi="宋体" w:cs="宋体" w:hint="eastAsia"/>
                <w:snapToGrid/>
                <w:sz w:val="20"/>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F67443" w:rsidRDefault="00346A97" w:rsidP="00B63F67">
            <w:pPr>
              <w:widowControl/>
              <w:autoSpaceDE/>
              <w:autoSpaceDN/>
              <w:snapToGrid/>
              <w:spacing w:line="240" w:lineRule="auto"/>
              <w:ind w:firstLine="0"/>
              <w:rPr>
                <w:rFonts w:ascii="宋体" w:eastAsia="宋体" w:hAnsi="宋体" w:cs="宋体"/>
                <w:snapToGrid/>
                <w:sz w:val="24"/>
                <w:szCs w:val="24"/>
              </w:rPr>
            </w:pPr>
            <w:r w:rsidRPr="00F67443">
              <w:rPr>
                <w:rFonts w:ascii="宋体" w:eastAsia="宋体" w:hAnsi="宋体" w:cs="宋体" w:hint="eastAsia"/>
                <w:snapToGrid/>
                <w:sz w:val="20"/>
              </w:rPr>
              <w:t>1.申请人无正当理由逾期</w:t>
            </w:r>
            <w:proofErr w:type="gramStart"/>
            <w:r w:rsidRPr="00F67443">
              <w:rPr>
                <w:rFonts w:ascii="宋体" w:eastAsia="宋体" w:hAnsi="宋体" w:cs="宋体" w:hint="eastAsia"/>
                <w:snapToGrid/>
                <w:sz w:val="20"/>
              </w:rPr>
              <w:t>不</w:t>
            </w:r>
            <w:proofErr w:type="gramEnd"/>
            <w:r w:rsidRPr="00F67443">
              <w:rPr>
                <w:rFonts w:ascii="宋体" w:eastAsia="宋体" w:hAnsi="宋体" w:cs="宋体" w:hint="eastAsia"/>
                <w:snapToGrid/>
                <w:sz w:val="20"/>
              </w:rPr>
              <w:t>补正、行政机关</w:t>
            </w:r>
            <w:proofErr w:type="gramStart"/>
            <w:r w:rsidRPr="00F67443">
              <w:rPr>
                <w:rFonts w:ascii="宋体" w:eastAsia="宋体" w:hAnsi="宋体" w:cs="宋体" w:hint="eastAsia"/>
                <w:snapToGrid/>
                <w:sz w:val="20"/>
              </w:rPr>
              <w:t>不</w:t>
            </w:r>
            <w:proofErr w:type="gramEnd"/>
            <w:r w:rsidRPr="00F67443">
              <w:rPr>
                <w:rFonts w:ascii="宋体" w:eastAsia="宋体" w:hAnsi="宋体" w:cs="宋体" w:hint="eastAsia"/>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r>
      <w:tr w:rsidR="00346A97" w:rsidRPr="00F67443" w:rsidTr="00B63F67">
        <w:trPr>
          <w:jc w:val="center"/>
        </w:trPr>
        <w:tc>
          <w:tcPr>
            <w:tcW w:w="0" w:type="auto"/>
            <w:vMerge/>
            <w:tcBorders>
              <w:top w:val="nil"/>
              <w:left w:val="single" w:sz="8" w:space="0" w:color="auto"/>
              <w:bottom w:val="inset" w:sz="8" w:space="0" w:color="auto"/>
              <w:right w:val="single" w:sz="8" w:space="0" w:color="auto"/>
            </w:tcBorders>
            <w:vAlign w:val="center"/>
            <w:hideMark/>
          </w:tcPr>
          <w:p w:rsidR="00346A97" w:rsidRPr="00F67443" w:rsidRDefault="00346A97" w:rsidP="00B63F67">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inset" w:sz="8" w:space="0" w:color="auto"/>
              <w:left w:val="nil"/>
              <w:bottom w:val="inset" w:sz="8" w:space="0" w:color="auto"/>
              <w:right w:val="single" w:sz="8" w:space="0" w:color="auto"/>
            </w:tcBorders>
            <w:vAlign w:val="center"/>
            <w:hideMark/>
          </w:tcPr>
          <w:p w:rsidR="00346A97" w:rsidRPr="00F67443" w:rsidRDefault="00346A97" w:rsidP="00B63F67">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F67443" w:rsidRDefault="00346A97" w:rsidP="00B63F67">
            <w:pPr>
              <w:widowControl/>
              <w:autoSpaceDE/>
              <w:autoSpaceDN/>
              <w:snapToGrid/>
              <w:spacing w:line="240" w:lineRule="auto"/>
              <w:ind w:firstLine="0"/>
              <w:rPr>
                <w:rFonts w:ascii="宋体" w:eastAsia="宋体" w:hAnsi="宋体" w:cs="宋体"/>
                <w:snapToGrid/>
                <w:sz w:val="24"/>
                <w:szCs w:val="24"/>
              </w:rPr>
            </w:pPr>
            <w:r w:rsidRPr="00F67443">
              <w:rPr>
                <w:rFonts w:ascii="宋体" w:eastAsia="宋体" w:hAnsi="宋体" w:cs="宋体" w:hint="eastAsia"/>
                <w:snapToGrid/>
                <w:sz w:val="20"/>
              </w:rPr>
              <w:t>2.申请人逾期未按收费通知要求缴纳费用、行政机关</w:t>
            </w:r>
            <w:proofErr w:type="gramStart"/>
            <w:r w:rsidRPr="00F67443">
              <w:rPr>
                <w:rFonts w:ascii="宋体" w:eastAsia="宋体" w:hAnsi="宋体" w:cs="宋体" w:hint="eastAsia"/>
                <w:snapToGrid/>
                <w:sz w:val="20"/>
              </w:rPr>
              <w:t>不</w:t>
            </w:r>
            <w:proofErr w:type="gramEnd"/>
            <w:r w:rsidRPr="00F67443">
              <w:rPr>
                <w:rFonts w:ascii="宋体" w:eastAsia="宋体" w:hAnsi="宋体" w:cs="宋体" w:hint="eastAsia"/>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r>
      <w:tr w:rsidR="00346A97" w:rsidRPr="00F67443" w:rsidTr="00B63F67">
        <w:trPr>
          <w:jc w:val="center"/>
        </w:trPr>
        <w:tc>
          <w:tcPr>
            <w:tcW w:w="0" w:type="auto"/>
            <w:vMerge/>
            <w:tcBorders>
              <w:top w:val="nil"/>
              <w:left w:val="single" w:sz="8" w:space="0" w:color="auto"/>
              <w:bottom w:val="inset" w:sz="8" w:space="0" w:color="auto"/>
              <w:right w:val="single" w:sz="8" w:space="0" w:color="auto"/>
            </w:tcBorders>
            <w:vAlign w:val="center"/>
            <w:hideMark/>
          </w:tcPr>
          <w:p w:rsidR="00346A97" w:rsidRPr="00F67443" w:rsidRDefault="00346A97" w:rsidP="00B63F67">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inset" w:sz="8" w:space="0" w:color="auto"/>
              <w:left w:val="nil"/>
              <w:bottom w:val="inset" w:sz="8" w:space="0" w:color="auto"/>
              <w:right w:val="single" w:sz="8" w:space="0" w:color="auto"/>
            </w:tcBorders>
            <w:vAlign w:val="center"/>
            <w:hideMark/>
          </w:tcPr>
          <w:p w:rsidR="00346A97" w:rsidRPr="00F67443" w:rsidRDefault="00346A97" w:rsidP="00B63F67">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F67443" w:rsidRDefault="00346A97" w:rsidP="00B63F67">
            <w:pPr>
              <w:widowControl/>
              <w:autoSpaceDE/>
              <w:autoSpaceDN/>
              <w:snapToGrid/>
              <w:spacing w:line="240" w:lineRule="auto"/>
              <w:ind w:firstLine="0"/>
              <w:jc w:val="left"/>
              <w:rPr>
                <w:rFonts w:ascii="宋体" w:eastAsia="宋体" w:hAnsi="宋体" w:cs="宋体"/>
                <w:snapToGrid/>
                <w:sz w:val="24"/>
                <w:szCs w:val="24"/>
              </w:rPr>
            </w:pPr>
            <w:r w:rsidRPr="00F67443">
              <w:rPr>
                <w:rFonts w:ascii="宋体" w:eastAsia="宋体" w:hAnsi="宋体" w:cs="宋体" w:hint="eastAsia"/>
                <w:snapToGrid/>
                <w:sz w:val="20"/>
              </w:rPr>
              <w:t>3.其他</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r>
      <w:tr w:rsidR="00346A97" w:rsidRPr="00F67443" w:rsidTr="00B63F67">
        <w:trPr>
          <w:jc w:val="center"/>
        </w:trPr>
        <w:tc>
          <w:tcPr>
            <w:tcW w:w="0" w:type="auto"/>
            <w:vMerge/>
            <w:tcBorders>
              <w:top w:val="nil"/>
              <w:left w:val="single" w:sz="8" w:space="0" w:color="auto"/>
              <w:bottom w:val="inset" w:sz="8" w:space="0" w:color="auto"/>
              <w:right w:val="single" w:sz="8" w:space="0" w:color="auto"/>
            </w:tcBorders>
            <w:vAlign w:val="center"/>
            <w:hideMark/>
          </w:tcPr>
          <w:p w:rsidR="00346A97" w:rsidRPr="00F67443" w:rsidRDefault="00346A97" w:rsidP="00B63F67">
            <w:pPr>
              <w:widowControl/>
              <w:autoSpaceDE/>
              <w:autoSpaceDN/>
              <w:snapToGrid/>
              <w:spacing w:line="240" w:lineRule="auto"/>
              <w:ind w:firstLine="0"/>
              <w:jc w:val="left"/>
              <w:rPr>
                <w:rFonts w:ascii="宋体" w:eastAsia="宋体" w:hAnsi="宋体" w:cs="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F67443" w:rsidRDefault="00346A97" w:rsidP="00B63F67">
            <w:pPr>
              <w:widowControl/>
              <w:autoSpaceDE/>
              <w:autoSpaceDN/>
              <w:snapToGrid/>
              <w:spacing w:line="240" w:lineRule="auto"/>
              <w:ind w:firstLine="0"/>
              <w:jc w:val="left"/>
              <w:rPr>
                <w:rFonts w:ascii="宋体" w:eastAsia="宋体" w:hAnsi="宋体" w:cs="宋体"/>
                <w:snapToGrid/>
                <w:sz w:val="24"/>
                <w:szCs w:val="24"/>
              </w:rPr>
            </w:pPr>
            <w:r w:rsidRPr="00F67443">
              <w:rPr>
                <w:rFonts w:ascii="宋体" w:eastAsia="宋体" w:hAnsi="宋体" w:cs="宋体" w:hint="eastAsia"/>
                <w:snapToGrid/>
                <w:sz w:val="20"/>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r>
      <w:tr w:rsidR="00346A97" w:rsidRPr="00F67443" w:rsidTr="00B63F67">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346A97" w:rsidRPr="00F67443" w:rsidRDefault="00346A97" w:rsidP="00B63F67">
            <w:pPr>
              <w:widowControl/>
              <w:autoSpaceDE/>
              <w:autoSpaceDN/>
              <w:snapToGrid/>
              <w:spacing w:line="240" w:lineRule="auto"/>
              <w:ind w:firstLine="0"/>
              <w:jc w:val="left"/>
              <w:rPr>
                <w:rFonts w:ascii="宋体" w:eastAsia="宋体" w:hAnsi="宋体" w:cs="宋体"/>
                <w:snapToGrid/>
                <w:sz w:val="24"/>
                <w:szCs w:val="24"/>
              </w:rPr>
            </w:pPr>
            <w:r w:rsidRPr="00F67443">
              <w:rPr>
                <w:rFonts w:ascii="宋体" w:eastAsia="宋体" w:hAnsi="宋体" w:cs="宋体" w:hint="eastAsia"/>
                <w:snapToGrid/>
                <w:sz w:val="20"/>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46A97" w:rsidRPr="002005AD" w:rsidRDefault="00346A97" w:rsidP="00B63F67">
            <w:pPr>
              <w:widowControl/>
              <w:autoSpaceDE/>
              <w:autoSpaceDN/>
              <w:snapToGrid/>
              <w:spacing w:line="240" w:lineRule="auto"/>
              <w:ind w:firstLine="0"/>
              <w:jc w:val="center"/>
              <w:rPr>
                <w:rFonts w:eastAsia="宋体"/>
                <w:snapToGrid/>
                <w:sz w:val="20"/>
              </w:rPr>
            </w:pPr>
            <w:r w:rsidRPr="002005AD">
              <w:rPr>
                <w:rFonts w:eastAsia="宋体"/>
                <w:snapToGrid/>
                <w:sz w:val="20"/>
              </w:rPr>
              <w:t>0</w:t>
            </w:r>
          </w:p>
        </w:tc>
      </w:tr>
    </w:tbl>
    <w:p w:rsidR="00346A97" w:rsidRPr="009B028C" w:rsidRDefault="00346A97" w:rsidP="00346A97">
      <w:pPr>
        <w:spacing w:line="240" w:lineRule="auto"/>
        <w:ind w:firstLineChars="200" w:firstLine="600"/>
        <w:rPr>
          <w:rFonts w:ascii="黑体" w:eastAsia="黑体" w:hAnsi="黑体"/>
          <w:sz w:val="30"/>
          <w:szCs w:val="30"/>
        </w:rPr>
      </w:pPr>
    </w:p>
    <w:p w:rsidR="00346A97" w:rsidRDefault="00346A97" w:rsidP="00346A97">
      <w:pPr>
        <w:spacing w:afterLines="50" w:after="156" w:line="240" w:lineRule="auto"/>
        <w:ind w:firstLineChars="200" w:firstLine="640"/>
        <w:rPr>
          <w:rFonts w:ascii="黑体" w:eastAsia="黑体" w:hAnsi="黑体"/>
          <w:sz w:val="30"/>
          <w:szCs w:val="30"/>
        </w:rPr>
      </w:pPr>
      <w:r w:rsidRPr="00C67940">
        <w:rPr>
          <w:rFonts w:ascii="黑体" w:eastAsia="黑体" w:hAnsi="黑体" w:hint="eastAsia"/>
          <w:szCs w:val="32"/>
        </w:rPr>
        <w:lastRenderedPageBreak/>
        <w:t>四、政府信息公开行政复议、行政诉讼情况</w:t>
      </w:r>
    </w:p>
    <w:tbl>
      <w:tblPr>
        <w:tblW w:w="9748" w:type="dxa"/>
        <w:jc w:val="center"/>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346A97" w:rsidRPr="00F67443" w:rsidTr="00B63F67">
        <w:trPr>
          <w:jc w:val="center"/>
        </w:trPr>
        <w:tc>
          <w:tcPr>
            <w:tcW w:w="321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46A97" w:rsidRPr="00F67443" w:rsidRDefault="00346A97" w:rsidP="00B63F67">
            <w:pPr>
              <w:widowControl/>
              <w:autoSpaceDE/>
              <w:autoSpaceDN/>
              <w:snapToGrid/>
              <w:spacing w:line="240" w:lineRule="auto"/>
              <w:ind w:firstLine="0"/>
              <w:jc w:val="center"/>
              <w:rPr>
                <w:rFonts w:ascii="宋体" w:eastAsia="宋体" w:hAnsi="宋体" w:cs="宋体"/>
                <w:snapToGrid/>
                <w:sz w:val="24"/>
                <w:szCs w:val="24"/>
              </w:rPr>
            </w:pPr>
            <w:r w:rsidRPr="00F67443">
              <w:rPr>
                <w:rFonts w:ascii="宋体" w:eastAsia="宋体" w:hAnsi="宋体" w:cs="宋体" w:hint="eastAsia"/>
                <w:snapToGrid/>
                <w:sz w:val="20"/>
              </w:rPr>
              <w:t>行政复议</w:t>
            </w:r>
          </w:p>
        </w:tc>
        <w:tc>
          <w:tcPr>
            <w:tcW w:w="6428"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46A97" w:rsidRPr="00F67443" w:rsidRDefault="00346A97" w:rsidP="00B63F67">
            <w:pPr>
              <w:widowControl/>
              <w:autoSpaceDE/>
              <w:autoSpaceDN/>
              <w:snapToGrid/>
              <w:spacing w:line="240" w:lineRule="auto"/>
              <w:ind w:firstLine="0"/>
              <w:jc w:val="center"/>
              <w:rPr>
                <w:rFonts w:ascii="宋体" w:eastAsia="宋体" w:hAnsi="宋体" w:cs="宋体"/>
                <w:snapToGrid/>
                <w:sz w:val="24"/>
                <w:szCs w:val="24"/>
              </w:rPr>
            </w:pPr>
            <w:r w:rsidRPr="00F67443">
              <w:rPr>
                <w:rFonts w:ascii="宋体" w:eastAsia="宋体" w:hAnsi="宋体" w:cs="宋体" w:hint="eastAsia"/>
                <w:snapToGrid/>
                <w:sz w:val="20"/>
              </w:rPr>
              <w:t>行政诉讼</w:t>
            </w:r>
          </w:p>
        </w:tc>
      </w:tr>
      <w:tr w:rsidR="00346A97" w:rsidRPr="00F67443" w:rsidTr="00B63F67">
        <w:trPr>
          <w:jc w:val="center"/>
        </w:trPr>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46A97" w:rsidRPr="00F67443" w:rsidRDefault="00346A97" w:rsidP="00B63F67">
            <w:pPr>
              <w:widowControl/>
              <w:autoSpaceDE/>
              <w:autoSpaceDN/>
              <w:snapToGrid/>
              <w:spacing w:line="240" w:lineRule="auto"/>
              <w:ind w:firstLine="0"/>
              <w:jc w:val="center"/>
              <w:rPr>
                <w:rFonts w:ascii="宋体" w:eastAsia="宋体" w:hAnsi="宋体" w:cs="宋体"/>
                <w:snapToGrid/>
                <w:sz w:val="24"/>
                <w:szCs w:val="24"/>
              </w:rPr>
            </w:pPr>
            <w:r w:rsidRPr="00F67443">
              <w:rPr>
                <w:rFonts w:ascii="宋体" w:eastAsia="宋体" w:hAnsi="宋体" w:cs="宋体" w:hint="eastAsia"/>
                <w:snapToGrid/>
                <w:sz w:val="20"/>
              </w:rPr>
              <w:t>结果维持</w:t>
            </w:r>
          </w:p>
        </w:tc>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46A97" w:rsidRPr="00F67443" w:rsidRDefault="00346A97" w:rsidP="00B63F67">
            <w:pPr>
              <w:widowControl/>
              <w:autoSpaceDE/>
              <w:autoSpaceDN/>
              <w:snapToGrid/>
              <w:spacing w:line="240" w:lineRule="auto"/>
              <w:ind w:firstLine="0"/>
              <w:jc w:val="center"/>
              <w:rPr>
                <w:rFonts w:ascii="宋体" w:eastAsia="宋体" w:hAnsi="宋体" w:cs="宋体"/>
                <w:snapToGrid/>
                <w:sz w:val="24"/>
                <w:szCs w:val="24"/>
              </w:rPr>
            </w:pPr>
            <w:r w:rsidRPr="00F67443">
              <w:rPr>
                <w:rFonts w:ascii="宋体" w:eastAsia="宋体" w:hAnsi="宋体" w:cs="宋体" w:hint="eastAsia"/>
                <w:snapToGrid/>
                <w:sz w:val="20"/>
              </w:rPr>
              <w:t>结果</w:t>
            </w:r>
            <w:r w:rsidRPr="00F67443">
              <w:rPr>
                <w:rFonts w:ascii="宋体" w:eastAsia="宋体" w:hAnsi="宋体" w:cs="宋体" w:hint="eastAsia"/>
                <w:snapToGrid/>
                <w:sz w:val="20"/>
              </w:rPr>
              <w:br/>
              <w:t>纠正</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46A97" w:rsidRPr="00F67443" w:rsidRDefault="00346A97" w:rsidP="00B63F67">
            <w:pPr>
              <w:widowControl/>
              <w:autoSpaceDE/>
              <w:autoSpaceDN/>
              <w:snapToGrid/>
              <w:spacing w:line="240" w:lineRule="auto"/>
              <w:ind w:firstLine="0"/>
              <w:jc w:val="center"/>
              <w:rPr>
                <w:rFonts w:ascii="宋体" w:eastAsia="宋体" w:hAnsi="宋体" w:cs="宋体"/>
                <w:snapToGrid/>
                <w:sz w:val="24"/>
                <w:szCs w:val="24"/>
              </w:rPr>
            </w:pPr>
            <w:r w:rsidRPr="00F67443">
              <w:rPr>
                <w:rFonts w:ascii="宋体" w:eastAsia="宋体" w:hAnsi="宋体" w:cs="宋体" w:hint="eastAsia"/>
                <w:snapToGrid/>
                <w:sz w:val="20"/>
              </w:rPr>
              <w:t>其他</w:t>
            </w:r>
            <w:r w:rsidRPr="00F67443">
              <w:rPr>
                <w:rFonts w:ascii="宋体" w:eastAsia="宋体" w:hAnsi="宋体" w:cs="宋体" w:hint="eastAsia"/>
                <w:snapToGrid/>
                <w:sz w:val="20"/>
              </w:rPr>
              <w:br/>
              <w:t>结果</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46A97" w:rsidRPr="00F67443" w:rsidRDefault="00346A97" w:rsidP="00B63F67">
            <w:pPr>
              <w:widowControl/>
              <w:autoSpaceDE/>
              <w:autoSpaceDN/>
              <w:snapToGrid/>
              <w:spacing w:line="240" w:lineRule="auto"/>
              <w:ind w:firstLine="0"/>
              <w:jc w:val="center"/>
              <w:rPr>
                <w:rFonts w:ascii="宋体" w:eastAsia="宋体" w:hAnsi="宋体" w:cs="宋体"/>
                <w:snapToGrid/>
                <w:sz w:val="24"/>
                <w:szCs w:val="24"/>
              </w:rPr>
            </w:pPr>
            <w:r w:rsidRPr="00F67443">
              <w:rPr>
                <w:rFonts w:ascii="宋体" w:eastAsia="宋体" w:hAnsi="宋体" w:cs="宋体" w:hint="eastAsia"/>
                <w:snapToGrid/>
                <w:sz w:val="20"/>
              </w:rPr>
              <w:t>尚未</w:t>
            </w:r>
            <w:r w:rsidRPr="00F67443">
              <w:rPr>
                <w:rFonts w:ascii="宋体" w:eastAsia="宋体" w:hAnsi="宋体" w:cs="宋体" w:hint="eastAsia"/>
                <w:snapToGrid/>
                <w:sz w:val="20"/>
              </w:rPr>
              <w:br/>
              <w:t>审结</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46A97" w:rsidRPr="00F67443" w:rsidRDefault="00346A97" w:rsidP="00B63F67">
            <w:pPr>
              <w:widowControl/>
              <w:autoSpaceDE/>
              <w:autoSpaceDN/>
              <w:snapToGrid/>
              <w:spacing w:line="240" w:lineRule="auto"/>
              <w:ind w:firstLine="0"/>
              <w:jc w:val="center"/>
              <w:rPr>
                <w:rFonts w:ascii="宋体" w:eastAsia="宋体" w:hAnsi="宋体" w:cs="宋体"/>
                <w:snapToGrid/>
                <w:sz w:val="24"/>
                <w:szCs w:val="24"/>
              </w:rPr>
            </w:pPr>
            <w:r w:rsidRPr="00F67443">
              <w:rPr>
                <w:rFonts w:ascii="宋体" w:eastAsia="宋体" w:hAnsi="宋体" w:cs="宋体" w:hint="eastAsia"/>
                <w:snapToGrid/>
                <w:sz w:val="20"/>
              </w:rPr>
              <w:t>总计</w:t>
            </w:r>
          </w:p>
        </w:tc>
        <w:tc>
          <w:tcPr>
            <w:tcW w:w="3213"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46A97" w:rsidRPr="00F67443" w:rsidRDefault="00346A97" w:rsidP="00B63F67">
            <w:pPr>
              <w:widowControl/>
              <w:autoSpaceDE/>
              <w:autoSpaceDN/>
              <w:snapToGrid/>
              <w:spacing w:line="240" w:lineRule="auto"/>
              <w:ind w:firstLine="0"/>
              <w:jc w:val="center"/>
              <w:rPr>
                <w:rFonts w:ascii="宋体" w:eastAsia="宋体" w:hAnsi="宋体" w:cs="宋体"/>
                <w:snapToGrid/>
                <w:sz w:val="24"/>
                <w:szCs w:val="24"/>
              </w:rPr>
            </w:pPr>
            <w:r w:rsidRPr="00F67443">
              <w:rPr>
                <w:rFonts w:ascii="宋体" w:eastAsia="宋体" w:hAnsi="宋体" w:cs="宋体" w:hint="eastAsia"/>
                <w:snapToGrid/>
                <w:sz w:val="20"/>
              </w:rPr>
              <w:t>未经复议直接起诉</w:t>
            </w:r>
          </w:p>
        </w:tc>
        <w:tc>
          <w:tcPr>
            <w:tcW w:w="321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46A97" w:rsidRPr="00F67443" w:rsidRDefault="00346A97" w:rsidP="00B63F67">
            <w:pPr>
              <w:widowControl/>
              <w:autoSpaceDE/>
              <w:autoSpaceDN/>
              <w:snapToGrid/>
              <w:spacing w:line="240" w:lineRule="auto"/>
              <w:ind w:firstLine="0"/>
              <w:jc w:val="center"/>
              <w:rPr>
                <w:rFonts w:ascii="宋体" w:eastAsia="宋体" w:hAnsi="宋体" w:cs="宋体"/>
                <w:snapToGrid/>
                <w:sz w:val="24"/>
                <w:szCs w:val="24"/>
              </w:rPr>
            </w:pPr>
            <w:r w:rsidRPr="00F67443">
              <w:rPr>
                <w:rFonts w:ascii="宋体" w:eastAsia="宋体" w:hAnsi="宋体" w:cs="宋体" w:hint="eastAsia"/>
                <w:snapToGrid/>
                <w:sz w:val="20"/>
              </w:rPr>
              <w:t>复议后起诉</w:t>
            </w:r>
          </w:p>
        </w:tc>
      </w:tr>
      <w:tr w:rsidR="00346A97" w:rsidRPr="00F67443" w:rsidTr="00B63F67">
        <w:trPr>
          <w:jc w:val="center"/>
        </w:trPr>
        <w:tc>
          <w:tcPr>
            <w:tcW w:w="0" w:type="auto"/>
            <w:vMerge/>
            <w:tcBorders>
              <w:top w:val="nil"/>
              <w:left w:val="single" w:sz="8" w:space="0" w:color="auto"/>
              <w:bottom w:val="single" w:sz="8" w:space="0" w:color="auto"/>
              <w:right w:val="single" w:sz="8" w:space="0" w:color="auto"/>
            </w:tcBorders>
            <w:vAlign w:val="center"/>
            <w:hideMark/>
          </w:tcPr>
          <w:p w:rsidR="00346A97" w:rsidRPr="00F67443" w:rsidRDefault="00346A97" w:rsidP="00B63F67">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single" w:sz="8" w:space="0" w:color="auto"/>
              <w:bottom w:val="single" w:sz="8" w:space="0" w:color="auto"/>
              <w:right w:val="single" w:sz="8" w:space="0" w:color="auto"/>
            </w:tcBorders>
            <w:vAlign w:val="center"/>
            <w:hideMark/>
          </w:tcPr>
          <w:p w:rsidR="00346A97" w:rsidRPr="00F67443" w:rsidRDefault="00346A97" w:rsidP="00B63F67">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46A97" w:rsidRPr="00F67443" w:rsidRDefault="00346A97" w:rsidP="00B63F67">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46A97" w:rsidRPr="00F67443" w:rsidRDefault="00346A97" w:rsidP="00B63F67">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46A97" w:rsidRPr="00F67443" w:rsidRDefault="00346A97" w:rsidP="00B63F67">
            <w:pPr>
              <w:widowControl/>
              <w:autoSpaceDE/>
              <w:autoSpaceDN/>
              <w:snapToGrid/>
              <w:spacing w:line="240" w:lineRule="auto"/>
              <w:ind w:firstLine="0"/>
              <w:jc w:val="left"/>
              <w:rPr>
                <w:rFonts w:ascii="宋体" w:eastAsia="宋体" w:hAnsi="宋体" w:cs="宋体"/>
                <w:snapToGrid/>
                <w:sz w:val="24"/>
                <w:szCs w:val="24"/>
              </w:rPr>
            </w:pP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46A97" w:rsidRPr="00F67443" w:rsidRDefault="00346A97" w:rsidP="00B63F67">
            <w:pPr>
              <w:widowControl/>
              <w:autoSpaceDE/>
              <w:autoSpaceDN/>
              <w:snapToGrid/>
              <w:spacing w:line="240" w:lineRule="auto"/>
              <w:ind w:firstLine="0"/>
              <w:jc w:val="center"/>
              <w:rPr>
                <w:rFonts w:ascii="宋体" w:eastAsia="宋体" w:hAnsi="宋体" w:cs="宋体"/>
                <w:snapToGrid/>
                <w:sz w:val="24"/>
                <w:szCs w:val="24"/>
              </w:rPr>
            </w:pPr>
            <w:r w:rsidRPr="00F67443">
              <w:rPr>
                <w:rFonts w:ascii="宋体" w:eastAsia="宋体" w:hAnsi="宋体" w:cs="宋体" w:hint="eastAsia"/>
                <w:snapToGrid/>
                <w:sz w:val="20"/>
              </w:rPr>
              <w:t>结果</w:t>
            </w:r>
            <w:r w:rsidRPr="00F67443">
              <w:rPr>
                <w:rFonts w:ascii="宋体" w:eastAsia="宋体" w:hAnsi="宋体" w:cs="宋体" w:hint="eastAsia"/>
                <w:snapToGrid/>
                <w:sz w:val="20"/>
              </w:rPr>
              <w:br/>
              <w:t>维持</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46A97" w:rsidRPr="00F67443" w:rsidRDefault="00346A97" w:rsidP="00B63F67">
            <w:pPr>
              <w:widowControl/>
              <w:autoSpaceDE/>
              <w:autoSpaceDN/>
              <w:snapToGrid/>
              <w:spacing w:line="240" w:lineRule="auto"/>
              <w:ind w:firstLine="0"/>
              <w:jc w:val="center"/>
              <w:rPr>
                <w:rFonts w:ascii="宋体" w:eastAsia="宋体" w:hAnsi="宋体" w:cs="宋体"/>
                <w:snapToGrid/>
                <w:sz w:val="24"/>
                <w:szCs w:val="24"/>
              </w:rPr>
            </w:pPr>
            <w:r w:rsidRPr="00F67443">
              <w:rPr>
                <w:rFonts w:ascii="宋体" w:eastAsia="宋体" w:hAnsi="宋体" w:cs="宋体" w:hint="eastAsia"/>
                <w:snapToGrid/>
                <w:sz w:val="20"/>
              </w:rPr>
              <w:t>结果</w:t>
            </w:r>
            <w:r w:rsidRPr="00F67443">
              <w:rPr>
                <w:rFonts w:ascii="宋体" w:eastAsia="宋体" w:hAnsi="宋体" w:cs="宋体" w:hint="eastAsia"/>
                <w:snapToGrid/>
                <w:sz w:val="20"/>
              </w:rPr>
              <w:b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46A97" w:rsidRPr="00F67443" w:rsidRDefault="00346A97" w:rsidP="00B63F67">
            <w:pPr>
              <w:widowControl/>
              <w:autoSpaceDE/>
              <w:autoSpaceDN/>
              <w:snapToGrid/>
              <w:spacing w:line="240" w:lineRule="auto"/>
              <w:ind w:firstLine="0"/>
              <w:jc w:val="center"/>
              <w:rPr>
                <w:rFonts w:ascii="宋体" w:eastAsia="宋体" w:hAnsi="宋体" w:cs="宋体"/>
                <w:snapToGrid/>
                <w:sz w:val="24"/>
                <w:szCs w:val="24"/>
              </w:rPr>
            </w:pPr>
            <w:r w:rsidRPr="00F67443">
              <w:rPr>
                <w:rFonts w:ascii="宋体" w:eastAsia="宋体" w:hAnsi="宋体" w:cs="宋体" w:hint="eastAsia"/>
                <w:snapToGrid/>
                <w:sz w:val="20"/>
              </w:rPr>
              <w:t>其他</w:t>
            </w:r>
            <w:r w:rsidRPr="00F67443">
              <w:rPr>
                <w:rFonts w:ascii="宋体" w:eastAsia="宋体" w:hAnsi="宋体" w:cs="宋体" w:hint="eastAsia"/>
                <w:snapToGrid/>
                <w:sz w:val="20"/>
              </w:rPr>
              <w:b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46A97" w:rsidRPr="00F67443" w:rsidRDefault="00346A97" w:rsidP="00B63F67">
            <w:pPr>
              <w:widowControl/>
              <w:autoSpaceDE/>
              <w:autoSpaceDN/>
              <w:snapToGrid/>
              <w:spacing w:line="240" w:lineRule="auto"/>
              <w:ind w:firstLine="0"/>
              <w:jc w:val="center"/>
              <w:rPr>
                <w:rFonts w:ascii="宋体" w:eastAsia="宋体" w:hAnsi="宋体" w:cs="宋体"/>
                <w:snapToGrid/>
                <w:sz w:val="24"/>
                <w:szCs w:val="24"/>
              </w:rPr>
            </w:pPr>
            <w:r w:rsidRPr="00F67443">
              <w:rPr>
                <w:rFonts w:ascii="宋体" w:eastAsia="宋体" w:hAnsi="宋体" w:cs="宋体" w:hint="eastAsia"/>
                <w:snapToGrid/>
                <w:sz w:val="20"/>
              </w:rPr>
              <w:t>尚未</w:t>
            </w:r>
            <w:r w:rsidRPr="00F67443">
              <w:rPr>
                <w:rFonts w:ascii="宋体" w:eastAsia="宋体" w:hAnsi="宋体" w:cs="宋体" w:hint="eastAsia"/>
                <w:snapToGrid/>
                <w:sz w:val="20"/>
              </w:rPr>
              <w:b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46A97" w:rsidRPr="00F67443" w:rsidRDefault="00346A97" w:rsidP="00B63F67">
            <w:pPr>
              <w:widowControl/>
              <w:autoSpaceDE/>
              <w:autoSpaceDN/>
              <w:snapToGrid/>
              <w:spacing w:line="240" w:lineRule="auto"/>
              <w:ind w:firstLine="0"/>
              <w:jc w:val="center"/>
              <w:rPr>
                <w:rFonts w:ascii="宋体" w:eastAsia="宋体" w:hAnsi="宋体" w:cs="宋体"/>
                <w:snapToGrid/>
                <w:sz w:val="24"/>
                <w:szCs w:val="24"/>
              </w:rPr>
            </w:pPr>
            <w:r w:rsidRPr="00F67443">
              <w:rPr>
                <w:rFonts w:ascii="宋体" w:eastAsia="宋体" w:hAnsi="宋体" w:cs="宋体" w:hint="eastAsia"/>
                <w:snapToGrid/>
                <w:color w:val="000000"/>
                <w:sz w:val="20"/>
              </w:rPr>
              <w:t>总计</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46A97" w:rsidRPr="00F67443" w:rsidRDefault="00346A97" w:rsidP="00B63F67">
            <w:pPr>
              <w:widowControl/>
              <w:autoSpaceDE/>
              <w:autoSpaceDN/>
              <w:snapToGrid/>
              <w:spacing w:line="240" w:lineRule="auto"/>
              <w:ind w:firstLine="0"/>
              <w:jc w:val="center"/>
              <w:rPr>
                <w:rFonts w:ascii="宋体" w:eastAsia="宋体" w:hAnsi="宋体" w:cs="宋体"/>
                <w:snapToGrid/>
                <w:sz w:val="24"/>
                <w:szCs w:val="24"/>
              </w:rPr>
            </w:pPr>
            <w:r w:rsidRPr="00F67443">
              <w:rPr>
                <w:rFonts w:ascii="宋体" w:eastAsia="宋体" w:hAnsi="宋体" w:cs="宋体" w:hint="eastAsia"/>
                <w:snapToGrid/>
                <w:sz w:val="20"/>
              </w:rPr>
              <w:t>结果</w:t>
            </w:r>
            <w:r w:rsidRPr="00F67443">
              <w:rPr>
                <w:rFonts w:ascii="宋体" w:eastAsia="宋体" w:hAnsi="宋体" w:cs="宋体" w:hint="eastAsia"/>
                <w:snapToGrid/>
                <w:sz w:val="20"/>
              </w:rPr>
              <w:br/>
              <w:t>维持</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46A97" w:rsidRPr="00F67443" w:rsidRDefault="00346A97" w:rsidP="00B63F67">
            <w:pPr>
              <w:widowControl/>
              <w:autoSpaceDE/>
              <w:autoSpaceDN/>
              <w:snapToGrid/>
              <w:spacing w:line="240" w:lineRule="auto"/>
              <w:ind w:firstLine="0"/>
              <w:jc w:val="center"/>
              <w:rPr>
                <w:rFonts w:ascii="宋体" w:eastAsia="宋体" w:hAnsi="宋体" w:cs="宋体"/>
                <w:snapToGrid/>
                <w:sz w:val="24"/>
                <w:szCs w:val="24"/>
              </w:rPr>
            </w:pPr>
            <w:r w:rsidRPr="00F67443">
              <w:rPr>
                <w:rFonts w:ascii="宋体" w:eastAsia="宋体" w:hAnsi="宋体" w:cs="宋体" w:hint="eastAsia"/>
                <w:snapToGrid/>
                <w:sz w:val="20"/>
              </w:rPr>
              <w:t>结果</w:t>
            </w:r>
            <w:r w:rsidRPr="00F67443">
              <w:rPr>
                <w:rFonts w:ascii="宋体" w:eastAsia="宋体" w:hAnsi="宋体" w:cs="宋体" w:hint="eastAsia"/>
                <w:snapToGrid/>
                <w:sz w:val="20"/>
              </w:rPr>
              <w:b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46A97" w:rsidRPr="00F67443" w:rsidRDefault="00346A97" w:rsidP="00B63F67">
            <w:pPr>
              <w:widowControl/>
              <w:autoSpaceDE/>
              <w:autoSpaceDN/>
              <w:snapToGrid/>
              <w:spacing w:line="240" w:lineRule="auto"/>
              <w:ind w:firstLine="0"/>
              <w:jc w:val="center"/>
              <w:rPr>
                <w:rFonts w:ascii="宋体" w:eastAsia="宋体" w:hAnsi="宋体" w:cs="宋体"/>
                <w:snapToGrid/>
                <w:sz w:val="24"/>
                <w:szCs w:val="24"/>
              </w:rPr>
            </w:pPr>
            <w:r w:rsidRPr="00F67443">
              <w:rPr>
                <w:rFonts w:ascii="宋体" w:eastAsia="宋体" w:hAnsi="宋体" w:cs="宋体" w:hint="eastAsia"/>
                <w:snapToGrid/>
                <w:color w:val="000000"/>
                <w:sz w:val="20"/>
              </w:rPr>
              <w:t>其他</w:t>
            </w:r>
            <w:r w:rsidRPr="00F67443">
              <w:rPr>
                <w:rFonts w:ascii="宋体" w:eastAsia="宋体" w:hAnsi="宋体" w:cs="宋体" w:hint="eastAsia"/>
                <w:snapToGrid/>
                <w:color w:val="000000"/>
                <w:sz w:val="20"/>
              </w:rPr>
              <w:b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46A97" w:rsidRPr="00F67443" w:rsidRDefault="00346A97" w:rsidP="00B63F67">
            <w:pPr>
              <w:widowControl/>
              <w:autoSpaceDE/>
              <w:autoSpaceDN/>
              <w:snapToGrid/>
              <w:spacing w:line="240" w:lineRule="auto"/>
              <w:ind w:firstLine="0"/>
              <w:jc w:val="center"/>
              <w:rPr>
                <w:rFonts w:ascii="宋体" w:eastAsia="宋体" w:hAnsi="宋体" w:cs="宋体"/>
                <w:snapToGrid/>
                <w:sz w:val="24"/>
                <w:szCs w:val="24"/>
              </w:rPr>
            </w:pPr>
            <w:r w:rsidRPr="00F67443">
              <w:rPr>
                <w:rFonts w:ascii="宋体" w:eastAsia="宋体" w:hAnsi="宋体" w:cs="宋体" w:hint="eastAsia"/>
                <w:snapToGrid/>
                <w:sz w:val="20"/>
              </w:rPr>
              <w:t>尚未</w:t>
            </w:r>
            <w:r w:rsidRPr="00F67443">
              <w:rPr>
                <w:rFonts w:ascii="宋体" w:eastAsia="宋体" w:hAnsi="宋体" w:cs="宋体" w:hint="eastAsia"/>
                <w:snapToGrid/>
                <w:sz w:val="20"/>
              </w:rPr>
              <w:b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46A97" w:rsidRPr="00F67443" w:rsidRDefault="00346A97" w:rsidP="00B63F67">
            <w:pPr>
              <w:widowControl/>
              <w:autoSpaceDE/>
              <w:autoSpaceDN/>
              <w:snapToGrid/>
              <w:spacing w:line="240" w:lineRule="auto"/>
              <w:ind w:firstLine="0"/>
              <w:jc w:val="center"/>
              <w:rPr>
                <w:rFonts w:ascii="宋体" w:eastAsia="宋体" w:hAnsi="宋体" w:cs="宋体"/>
                <w:snapToGrid/>
                <w:sz w:val="24"/>
                <w:szCs w:val="24"/>
              </w:rPr>
            </w:pPr>
            <w:r w:rsidRPr="00F67443">
              <w:rPr>
                <w:rFonts w:ascii="宋体" w:eastAsia="宋体" w:hAnsi="宋体" w:cs="宋体" w:hint="eastAsia"/>
                <w:snapToGrid/>
                <w:color w:val="000000"/>
                <w:sz w:val="20"/>
              </w:rPr>
              <w:t>总计</w:t>
            </w:r>
          </w:p>
        </w:tc>
      </w:tr>
      <w:tr w:rsidR="00346A97" w:rsidRPr="00F67443" w:rsidTr="00B63F67">
        <w:trPr>
          <w:trHeight w:val="672"/>
          <w:jc w:val="center"/>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46A97" w:rsidRPr="00F67443" w:rsidRDefault="00346A97" w:rsidP="00B63F6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46A97" w:rsidRPr="00F67443" w:rsidRDefault="00346A97" w:rsidP="00B63F6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46A97" w:rsidRPr="00F67443" w:rsidRDefault="00346A97" w:rsidP="00B63F6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46A97" w:rsidRPr="00F67443" w:rsidRDefault="00346A97" w:rsidP="00B63F6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46A97" w:rsidRPr="00F67443" w:rsidRDefault="00346A97" w:rsidP="00B63F6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46A97" w:rsidRPr="00F67443" w:rsidRDefault="00346A97" w:rsidP="00B63F6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46A97" w:rsidRPr="00F67443" w:rsidRDefault="00346A97" w:rsidP="00B63F6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46A97" w:rsidRPr="00F67443" w:rsidRDefault="00346A97" w:rsidP="00B63F6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46A97" w:rsidRPr="00F67443" w:rsidRDefault="00346A97" w:rsidP="00B63F6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46A97" w:rsidRPr="00F67443" w:rsidRDefault="00346A97" w:rsidP="00B63F6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46A97" w:rsidRPr="00F67443" w:rsidRDefault="00346A97" w:rsidP="00B63F6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46A97" w:rsidRPr="00F67443" w:rsidRDefault="00346A97" w:rsidP="00B63F6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46A97" w:rsidRPr="00F67443" w:rsidRDefault="00346A97" w:rsidP="00B63F6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46A97" w:rsidRPr="00F67443" w:rsidRDefault="00346A97" w:rsidP="00B63F6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46A97" w:rsidRPr="00F67443" w:rsidRDefault="00346A97" w:rsidP="00B63F6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r>
    </w:tbl>
    <w:p w:rsidR="00A45E53" w:rsidRDefault="005D530B" w:rsidP="00EE4062">
      <w:pPr>
        <w:spacing w:line="560" w:lineRule="exact"/>
        <w:ind w:firstLineChars="200" w:firstLine="640"/>
        <w:rPr>
          <w:rFonts w:ascii="黑体" w:eastAsia="黑体" w:hAnsi="黑体"/>
          <w:szCs w:val="32"/>
        </w:rPr>
      </w:pPr>
      <w:r>
        <w:rPr>
          <w:rFonts w:ascii="黑体" w:eastAsia="黑体" w:hAnsi="黑体" w:hint="eastAsia"/>
          <w:szCs w:val="32"/>
        </w:rPr>
        <w:t>五、存在的主要问题及改进情况</w:t>
      </w:r>
    </w:p>
    <w:p w:rsidR="00A45E53" w:rsidRDefault="005D530B" w:rsidP="00EE4062">
      <w:pPr>
        <w:spacing w:line="560" w:lineRule="exact"/>
        <w:ind w:firstLineChars="200" w:firstLine="640"/>
        <w:rPr>
          <w:rFonts w:ascii="楷体_GB2312" w:eastAsia="楷体_GB2312" w:hAnsi="黑体"/>
          <w:szCs w:val="32"/>
        </w:rPr>
      </w:pPr>
      <w:r>
        <w:rPr>
          <w:rFonts w:ascii="楷体_GB2312" w:eastAsia="楷体_GB2312" w:hAnsi="黑体" w:hint="eastAsia"/>
          <w:szCs w:val="32"/>
        </w:rPr>
        <w:t>（一）存在问题</w:t>
      </w:r>
    </w:p>
    <w:p w:rsidR="00346A97" w:rsidRDefault="005D530B" w:rsidP="00EE4062">
      <w:pPr>
        <w:spacing w:line="560" w:lineRule="exact"/>
        <w:ind w:firstLineChars="200" w:firstLine="640"/>
        <w:rPr>
          <w:rFonts w:ascii="仿宋_GB2312" w:eastAsia="仿宋_GB2312" w:hAnsi="黑体" w:hint="eastAsia"/>
          <w:szCs w:val="32"/>
        </w:rPr>
      </w:pPr>
      <w:r>
        <w:rPr>
          <w:rFonts w:ascii="仿宋_GB2312" w:eastAsia="仿宋_GB2312" w:hAnsi="黑体" w:hint="eastAsia"/>
          <w:szCs w:val="32"/>
        </w:rPr>
        <w:t>一是关于退役军人工作领域信息发布还不够全面，特别是重点、特色工作信息发布不够全面。</w:t>
      </w:r>
    </w:p>
    <w:p w:rsidR="00AD526A" w:rsidRDefault="005D530B" w:rsidP="00EE4062">
      <w:pPr>
        <w:spacing w:line="560" w:lineRule="exact"/>
        <w:ind w:firstLineChars="200" w:firstLine="640"/>
        <w:rPr>
          <w:rFonts w:ascii="仿宋_GB2312" w:eastAsia="仿宋_GB2312" w:hAnsi="黑体"/>
          <w:szCs w:val="32"/>
        </w:rPr>
      </w:pPr>
      <w:r>
        <w:rPr>
          <w:rFonts w:ascii="仿宋_GB2312" w:eastAsia="仿宋_GB2312" w:hAnsi="黑体" w:hint="eastAsia"/>
          <w:szCs w:val="32"/>
        </w:rPr>
        <w:t>二是政策解读质量还有待加强，需要结合我县实际情况深入开展解读。</w:t>
      </w:r>
    </w:p>
    <w:p w:rsidR="00A45E53" w:rsidRDefault="005D530B" w:rsidP="00EE4062">
      <w:pPr>
        <w:spacing w:line="560" w:lineRule="exact"/>
        <w:ind w:firstLineChars="200" w:firstLine="640"/>
        <w:rPr>
          <w:rFonts w:ascii="仿宋_GB2312" w:eastAsia="仿宋_GB2312" w:hAnsi="黑体"/>
          <w:szCs w:val="32"/>
        </w:rPr>
      </w:pPr>
      <w:r>
        <w:rPr>
          <w:rFonts w:ascii="仿宋_GB2312" w:eastAsia="仿宋_GB2312" w:hAnsi="黑体" w:hint="eastAsia"/>
          <w:szCs w:val="32"/>
        </w:rPr>
        <w:t>三是公开信息展示质量仍然不高，展示内容还需要进一步完善，深度还需要进一步挖掘。</w:t>
      </w:r>
    </w:p>
    <w:p w:rsidR="00A45E53" w:rsidRDefault="005D530B" w:rsidP="00EE4062">
      <w:pPr>
        <w:spacing w:line="560" w:lineRule="exact"/>
        <w:ind w:firstLineChars="200" w:firstLine="640"/>
        <w:rPr>
          <w:rFonts w:ascii="楷体_GB2312" w:eastAsia="楷体_GB2312" w:hAnsi="黑体"/>
          <w:szCs w:val="32"/>
        </w:rPr>
      </w:pPr>
      <w:r>
        <w:rPr>
          <w:rFonts w:ascii="楷体_GB2312" w:eastAsia="楷体_GB2312" w:hAnsi="黑体" w:hint="eastAsia"/>
          <w:szCs w:val="32"/>
        </w:rPr>
        <w:t>（二）改进情况</w:t>
      </w:r>
    </w:p>
    <w:p w:rsidR="00AD526A" w:rsidRDefault="005D530B" w:rsidP="00EE4062">
      <w:pPr>
        <w:spacing w:line="560" w:lineRule="exact"/>
        <w:ind w:firstLineChars="200" w:firstLine="640"/>
        <w:rPr>
          <w:rFonts w:ascii="仿宋_GB2312" w:eastAsia="仿宋_GB2312" w:hAnsi="黑体"/>
          <w:szCs w:val="32"/>
        </w:rPr>
      </w:pPr>
      <w:r>
        <w:rPr>
          <w:rFonts w:ascii="仿宋_GB2312" w:eastAsia="仿宋_GB2312" w:hAnsi="黑体" w:hint="eastAsia"/>
          <w:szCs w:val="32"/>
        </w:rPr>
        <w:t>一是做好退役军人特色工作项目信息公开，形成重点项目清单，</w:t>
      </w:r>
      <w:r w:rsidR="00AD526A">
        <w:rPr>
          <w:rFonts w:ascii="仿宋_GB2312" w:eastAsia="仿宋_GB2312" w:hAnsi="黑体" w:hint="eastAsia"/>
          <w:szCs w:val="32"/>
        </w:rPr>
        <w:t>在政府网站新开设退役军人职业培训、就业岗位招聘等3个栏目，专题公开针对退役军人的就业培训信息。</w:t>
      </w:r>
    </w:p>
    <w:p w:rsidR="00AD526A" w:rsidRDefault="005D530B" w:rsidP="00EE4062">
      <w:pPr>
        <w:spacing w:line="560" w:lineRule="exact"/>
        <w:ind w:firstLineChars="200" w:firstLine="640"/>
        <w:rPr>
          <w:rFonts w:ascii="仿宋_GB2312" w:eastAsia="仿宋_GB2312" w:hAnsi="黑体"/>
          <w:szCs w:val="32"/>
        </w:rPr>
      </w:pPr>
      <w:r>
        <w:rPr>
          <w:rFonts w:ascii="仿宋_GB2312" w:eastAsia="仿宋_GB2312" w:hAnsi="黑体" w:hint="eastAsia"/>
          <w:szCs w:val="32"/>
        </w:rPr>
        <w:t>二是持续加强退役军人政策解读，在优秀解读范例基础上，不断总结优化</w:t>
      </w:r>
      <w:r w:rsidR="00AD526A">
        <w:rPr>
          <w:rFonts w:ascii="仿宋_GB2312" w:eastAsia="仿宋_GB2312" w:hAnsi="黑体" w:hint="eastAsia"/>
          <w:szCs w:val="32"/>
        </w:rPr>
        <w:t>，丰富解读视角，</w:t>
      </w:r>
      <w:r>
        <w:rPr>
          <w:rFonts w:ascii="仿宋_GB2312" w:eastAsia="仿宋_GB2312" w:hAnsi="黑体" w:hint="eastAsia"/>
          <w:szCs w:val="32"/>
        </w:rPr>
        <w:t>加大负责人解读比重，</w:t>
      </w:r>
      <w:r w:rsidR="00AD526A">
        <w:rPr>
          <w:rFonts w:ascii="仿宋_GB2312" w:eastAsia="仿宋_GB2312" w:hAnsi="黑体" w:hint="eastAsia"/>
          <w:szCs w:val="32"/>
        </w:rPr>
        <w:t>单位负责人带头开展政策解读1次，推动了解读工作落实。</w:t>
      </w:r>
    </w:p>
    <w:p w:rsidR="00AD526A" w:rsidRDefault="005D530B" w:rsidP="00EE4062">
      <w:pPr>
        <w:spacing w:line="560" w:lineRule="exact"/>
        <w:ind w:firstLineChars="200" w:firstLine="640"/>
        <w:rPr>
          <w:rFonts w:ascii="仿宋_GB2312" w:eastAsia="仿宋_GB2312" w:hAnsi="黑体"/>
          <w:szCs w:val="32"/>
        </w:rPr>
      </w:pPr>
      <w:r>
        <w:rPr>
          <w:rFonts w:ascii="仿宋_GB2312" w:eastAsia="仿宋_GB2312" w:hAnsi="黑体" w:hint="eastAsia"/>
          <w:szCs w:val="32"/>
        </w:rPr>
        <w:t>三是继续围绕重点任务，持续做好退役军人就业创业、权益维护、移交安置等政策信息的发布与解读</w:t>
      </w:r>
      <w:r w:rsidR="00AD526A">
        <w:rPr>
          <w:rFonts w:ascii="仿宋_GB2312" w:eastAsia="仿宋_GB2312" w:hAnsi="黑体" w:hint="eastAsia"/>
          <w:szCs w:val="32"/>
        </w:rPr>
        <w:t>，梳理归集针对退役军人的就业政策，并发布《高青县退役军人就业创业政策清单》，</w:t>
      </w:r>
      <w:r w:rsidR="00AD526A">
        <w:rPr>
          <w:rFonts w:ascii="仿宋_GB2312" w:eastAsia="仿宋_GB2312" w:hAnsi="黑体" w:hint="eastAsia"/>
          <w:szCs w:val="32"/>
        </w:rPr>
        <w:lastRenderedPageBreak/>
        <w:t>全面公开了政策内容、享受条件、经办渠道等信息。</w:t>
      </w:r>
    </w:p>
    <w:p w:rsidR="00A45E53" w:rsidRDefault="005D530B" w:rsidP="00EE4062">
      <w:pPr>
        <w:spacing w:line="560" w:lineRule="exact"/>
        <w:ind w:firstLineChars="200" w:firstLine="640"/>
        <w:rPr>
          <w:rFonts w:ascii="黑体" w:eastAsia="黑体" w:hAnsi="黑体"/>
          <w:szCs w:val="32"/>
        </w:rPr>
      </w:pPr>
      <w:r>
        <w:rPr>
          <w:rFonts w:ascii="黑体" w:eastAsia="黑体" w:hAnsi="黑体" w:hint="eastAsia"/>
          <w:szCs w:val="32"/>
        </w:rPr>
        <w:t>六、其他需要报告的事项</w:t>
      </w:r>
    </w:p>
    <w:p w:rsidR="00A45E53" w:rsidRDefault="005D530B" w:rsidP="00EE4062">
      <w:pPr>
        <w:spacing w:line="560" w:lineRule="exact"/>
        <w:ind w:firstLineChars="200" w:firstLine="640"/>
        <w:jc w:val="left"/>
        <w:rPr>
          <w:rFonts w:ascii="楷体_GB2312" w:eastAsia="楷体_GB2312" w:hAnsi="黑体"/>
          <w:szCs w:val="32"/>
        </w:rPr>
      </w:pPr>
      <w:r>
        <w:rPr>
          <w:rFonts w:ascii="楷体_GB2312" w:eastAsia="楷体_GB2312" w:hAnsi="黑体" w:hint="eastAsia"/>
          <w:szCs w:val="32"/>
        </w:rPr>
        <w:t>（一）政府信息公开信息处理费收取情况</w:t>
      </w:r>
    </w:p>
    <w:p w:rsidR="00346A97" w:rsidRDefault="00346A97" w:rsidP="00EE4062">
      <w:pPr>
        <w:spacing w:line="560" w:lineRule="exact"/>
        <w:ind w:firstLineChars="200" w:firstLine="640"/>
        <w:jc w:val="left"/>
        <w:rPr>
          <w:rFonts w:ascii="仿宋_GB2312" w:eastAsia="仿宋_GB2312" w:hint="eastAsia"/>
          <w:szCs w:val="32"/>
        </w:rPr>
      </w:pPr>
      <w:r w:rsidRPr="00346A97">
        <w:rPr>
          <w:rFonts w:ascii="仿宋_GB2312" w:eastAsia="仿宋_GB2312" w:hint="eastAsia"/>
          <w:szCs w:val="32"/>
        </w:rPr>
        <w:t>根据《国务院办公厅关于印发&lt;政府信息公开信息处理费管理办法&gt;的通知》（国办函〔2020〕109号）和《山东省人民政府办公厅关于做好政府信息公开信息处理费管理工作有关事项的通知》（鲁政办字〔2020〕179号）规定，2023年本机关依申请公开政府信息未收取任何费用。</w:t>
      </w:r>
    </w:p>
    <w:p w:rsidR="00A45E53" w:rsidRDefault="005D530B" w:rsidP="00EE4062">
      <w:pPr>
        <w:spacing w:line="560" w:lineRule="exact"/>
        <w:ind w:firstLineChars="200" w:firstLine="640"/>
        <w:jc w:val="left"/>
        <w:rPr>
          <w:rFonts w:ascii="楷体_GB2312" w:eastAsia="楷体_GB2312" w:hAnsi="黑体"/>
          <w:szCs w:val="32"/>
        </w:rPr>
      </w:pPr>
      <w:r>
        <w:rPr>
          <w:rFonts w:ascii="楷体_GB2312" w:eastAsia="楷体_GB2312" w:hAnsi="黑体" w:hint="eastAsia"/>
          <w:szCs w:val="32"/>
        </w:rPr>
        <w:t>（二）落实上级年度政务公开工作要点情况</w:t>
      </w:r>
    </w:p>
    <w:p w:rsidR="00A45E53" w:rsidRDefault="00346A97" w:rsidP="00EE4062">
      <w:pPr>
        <w:spacing w:line="560" w:lineRule="exact"/>
        <w:ind w:firstLineChars="200" w:firstLine="640"/>
        <w:rPr>
          <w:rFonts w:ascii="楷体_GB2312" w:eastAsia="楷体_GB2312" w:hAnsi="黑体"/>
          <w:szCs w:val="32"/>
        </w:rPr>
      </w:pPr>
      <w:r w:rsidRPr="00346A97">
        <w:rPr>
          <w:rFonts w:ascii="仿宋_GB2312" w:eastAsia="仿宋_GB2312" w:hint="eastAsia"/>
          <w:szCs w:val="32"/>
        </w:rPr>
        <w:t>根据《2023年山东省政务公开工作要点》《2023年淄博市政务公开工作方案》《2023年高青县政务公开工作方案》，</w:t>
      </w:r>
      <w:r w:rsidR="005D530B">
        <w:rPr>
          <w:rFonts w:ascii="仿宋_GB2312" w:eastAsia="仿宋_GB2312" w:hint="eastAsia"/>
          <w:szCs w:val="32"/>
        </w:rPr>
        <w:t>制定了《高青县退役军人事务局政务公开工作方案》，明确了重点任务、工作标准和完成时限。一是持续完善政府信息管理工作机制，严格按照“谁公开、谁审查，谁审查、谁负责”和“先审查，后公开”的要求，从制度上进一步规范信息公开的内容和流程，明确相关责任，保证信息公开的准确性、及时性、有效性和权威性。更新完善主动公开目录清单，做到常规性工作定期公开，临时性工作随时公开。提升规章和规范性文件公开质量，列明文号、成文日期、发布时间、有效性等信息，确保政府信息资源的规范化、标准化。二是持续优化政府信息公开平台，进一步规范政府信息查阅、申请渠道，安排专人负责网站和</w:t>
      </w:r>
      <w:proofErr w:type="gramStart"/>
      <w:r w:rsidR="005D530B">
        <w:rPr>
          <w:rFonts w:ascii="仿宋_GB2312" w:eastAsia="仿宋_GB2312" w:hint="eastAsia"/>
          <w:szCs w:val="32"/>
        </w:rPr>
        <w:t>微信公众号内容</w:t>
      </w:r>
      <w:proofErr w:type="gramEnd"/>
      <w:r w:rsidR="005D530B">
        <w:rPr>
          <w:rFonts w:ascii="仿宋_GB2312" w:eastAsia="仿宋_GB2312" w:hint="eastAsia"/>
          <w:szCs w:val="32"/>
        </w:rPr>
        <w:t>维护，更新、细化退役军人“稳岗就业”栏目，发布退役军人专场招聘会、</w:t>
      </w:r>
      <w:r w:rsidR="005D530B">
        <w:rPr>
          <w:rFonts w:ascii="仿宋_GB2312" w:eastAsia="仿宋_GB2312" w:hint="eastAsia"/>
          <w:szCs w:val="32"/>
        </w:rPr>
        <w:lastRenderedPageBreak/>
        <w:t>创业贴息贷款等信息。严格执行网络安全规定，及时处置安全隐患，健全内容发布审核机制，严格发布流程，确保信息公开的准确性。三是积极打通政策宣传“最后一公里”，做到线上线下联动公开。组织开展“拥军直通车”送政策进军营、退役军人就业创业政策进社区、《中华人民共和国退役军人保障法》</w:t>
      </w:r>
      <w:proofErr w:type="gramStart"/>
      <w:r w:rsidR="005D530B">
        <w:rPr>
          <w:rFonts w:ascii="仿宋_GB2312" w:eastAsia="仿宋_GB2312" w:hint="eastAsia"/>
          <w:szCs w:val="32"/>
        </w:rPr>
        <w:t>普法进</w:t>
      </w:r>
      <w:proofErr w:type="gramEnd"/>
      <w:r w:rsidR="005D530B">
        <w:rPr>
          <w:rFonts w:ascii="仿宋_GB2312" w:eastAsia="仿宋_GB2312" w:hint="eastAsia"/>
          <w:szCs w:val="32"/>
        </w:rPr>
        <w:t>学校等多种形式退役军人政策法规宣传活动10余场，发放宣传资料4000余份，参与“12345民声在线”直播活动，为来电群众耐心解答退役军人相关政策，让政务公开更合民意、更接地气。</w:t>
      </w:r>
    </w:p>
    <w:p w:rsidR="00A45E53" w:rsidRDefault="005D530B" w:rsidP="00EE4062">
      <w:pPr>
        <w:spacing w:line="560" w:lineRule="exact"/>
        <w:ind w:firstLineChars="200" w:firstLine="640"/>
        <w:jc w:val="left"/>
        <w:rPr>
          <w:rFonts w:ascii="楷体_GB2312" w:eastAsia="楷体_GB2312" w:hAnsi="黑体"/>
          <w:szCs w:val="32"/>
        </w:rPr>
      </w:pPr>
      <w:r>
        <w:rPr>
          <w:rFonts w:ascii="楷体_GB2312" w:eastAsia="楷体_GB2312" w:hAnsi="黑体" w:hint="eastAsia"/>
          <w:szCs w:val="32"/>
        </w:rPr>
        <w:t>（三）人大代表建议和政协委员提案办理结果公开情况</w:t>
      </w:r>
    </w:p>
    <w:p w:rsidR="00A45E53" w:rsidRDefault="005D530B" w:rsidP="00EE4062">
      <w:pPr>
        <w:spacing w:line="560" w:lineRule="exact"/>
        <w:ind w:firstLineChars="200" w:firstLine="640"/>
        <w:rPr>
          <w:rFonts w:ascii="楷体_GB2312" w:eastAsia="楷体_GB2312" w:hAnsi="黑体"/>
          <w:szCs w:val="32"/>
        </w:rPr>
      </w:pPr>
      <w:r>
        <w:rPr>
          <w:rFonts w:ascii="仿宋_GB2312" w:eastAsia="仿宋_GB2312" w:hint="eastAsia"/>
          <w:szCs w:val="32"/>
        </w:rPr>
        <w:t>2023年未</w:t>
      </w:r>
      <w:proofErr w:type="gramStart"/>
      <w:r>
        <w:rPr>
          <w:rFonts w:ascii="仿宋_GB2312" w:eastAsia="仿宋_GB2312" w:hint="eastAsia"/>
          <w:szCs w:val="32"/>
        </w:rPr>
        <w:t>承办县</w:t>
      </w:r>
      <w:proofErr w:type="gramEnd"/>
      <w:r>
        <w:rPr>
          <w:rFonts w:ascii="仿宋_GB2312" w:eastAsia="仿宋_GB2312" w:hint="eastAsia"/>
          <w:szCs w:val="32"/>
        </w:rPr>
        <w:t>十八届人大二次会议建议、县政协十五届二次会议提案。</w:t>
      </w:r>
    </w:p>
    <w:p w:rsidR="00A45E53" w:rsidRDefault="005D530B" w:rsidP="00EE4062">
      <w:pPr>
        <w:spacing w:line="560" w:lineRule="exact"/>
        <w:ind w:firstLineChars="200" w:firstLine="640"/>
        <w:jc w:val="left"/>
        <w:rPr>
          <w:rFonts w:ascii="楷体_GB2312" w:eastAsia="楷体_GB2312" w:hAnsi="黑体"/>
          <w:szCs w:val="32"/>
        </w:rPr>
      </w:pPr>
      <w:r>
        <w:rPr>
          <w:rFonts w:ascii="楷体_GB2312" w:eastAsia="楷体_GB2312" w:hAnsi="黑体" w:hint="eastAsia"/>
          <w:szCs w:val="32"/>
        </w:rPr>
        <w:t>（四）政务公开工作创新情况</w:t>
      </w:r>
    </w:p>
    <w:p w:rsidR="00A45E53" w:rsidRDefault="005D530B" w:rsidP="00EE4062">
      <w:pPr>
        <w:spacing w:line="560" w:lineRule="exact"/>
        <w:ind w:firstLineChars="200" w:firstLine="640"/>
        <w:rPr>
          <w:rFonts w:ascii="楷体_GB2312" w:eastAsia="楷体_GB2312" w:hAnsi="黑体"/>
          <w:szCs w:val="32"/>
        </w:rPr>
      </w:pPr>
      <w:r>
        <w:rPr>
          <w:rFonts w:eastAsia="仿宋_GB2312"/>
          <w:szCs w:val="32"/>
        </w:rPr>
        <w:t>坚持把服务退役军人同引导退役军人结合起来，始终把退役军人放在心上、把服务落到实处，</w:t>
      </w:r>
      <w:r>
        <w:rPr>
          <w:rFonts w:eastAsia="仿宋_GB2312" w:hint="eastAsia"/>
          <w:szCs w:val="32"/>
        </w:rPr>
        <w:t>利用</w:t>
      </w:r>
      <w:proofErr w:type="gramStart"/>
      <w:r>
        <w:rPr>
          <w:rFonts w:eastAsia="仿宋_GB2312" w:hint="eastAsia"/>
          <w:szCs w:val="32"/>
        </w:rPr>
        <w:t>微信公众</w:t>
      </w:r>
      <w:proofErr w:type="gramEnd"/>
      <w:r>
        <w:rPr>
          <w:rFonts w:eastAsia="仿宋_GB2312" w:hint="eastAsia"/>
          <w:szCs w:val="32"/>
        </w:rPr>
        <w:t>平台后台私信功能，积极为退役军人及优抚对象答疑</w:t>
      </w:r>
      <w:r>
        <w:rPr>
          <w:rFonts w:eastAsia="仿宋_GB2312"/>
          <w:szCs w:val="32"/>
        </w:rPr>
        <w:t>；开设</w:t>
      </w:r>
      <w:r>
        <w:rPr>
          <w:rFonts w:eastAsia="仿宋_GB2312"/>
          <w:szCs w:val="32"/>
        </w:rPr>
        <w:t>“</w:t>
      </w:r>
      <w:r>
        <w:rPr>
          <w:rFonts w:eastAsia="仿宋_GB2312"/>
          <w:szCs w:val="32"/>
        </w:rPr>
        <w:t>老兵风采</w:t>
      </w:r>
      <w:r>
        <w:rPr>
          <w:rFonts w:eastAsia="仿宋_GB2312"/>
          <w:szCs w:val="32"/>
        </w:rPr>
        <w:t>”</w:t>
      </w:r>
      <w:r>
        <w:rPr>
          <w:rFonts w:eastAsia="仿宋_GB2312"/>
          <w:szCs w:val="32"/>
        </w:rPr>
        <w:t>专栏，积极宣传报道退役军人的先进典型和感人事迹。</w:t>
      </w:r>
    </w:p>
    <w:p w:rsidR="00A45E53" w:rsidRDefault="005D530B" w:rsidP="00EE4062">
      <w:pPr>
        <w:spacing w:line="560" w:lineRule="exact"/>
        <w:ind w:firstLineChars="200" w:firstLine="640"/>
        <w:jc w:val="left"/>
        <w:rPr>
          <w:rFonts w:ascii="楷体_GB2312" w:eastAsia="楷体_GB2312" w:hAnsi="黑体"/>
          <w:szCs w:val="32"/>
        </w:rPr>
      </w:pPr>
      <w:r>
        <w:rPr>
          <w:rFonts w:ascii="楷体_GB2312" w:eastAsia="楷体_GB2312" w:hAnsi="黑体" w:hint="eastAsia"/>
          <w:szCs w:val="32"/>
        </w:rPr>
        <w:t>（五）有关数据统计说明</w:t>
      </w:r>
    </w:p>
    <w:p w:rsidR="00A45E53" w:rsidRDefault="005D530B" w:rsidP="00EE4062">
      <w:pPr>
        <w:spacing w:line="560" w:lineRule="exact"/>
        <w:ind w:firstLineChars="200" w:firstLine="640"/>
        <w:rPr>
          <w:rFonts w:ascii="仿宋_GB2312" w:eastAsia="仿宋_GB2312"/>
          <w:szCs w:val="32"/>
        </w:rPr>
      </w:pPr>
      <w:r>
        <w:rPr>
          <w:rFonts w:ascii="仿宋_GB2312" w:eastAsia="仿宋_GB2312" w:hint="eastAsia"/>
          <w:szCs w:val="32"/>
        </w:rPr>
        <w:t>1.报告中所列数据可能因四舍五入原因与数据直接相加之和存在尾数差异。</w:t>
      </w:r>
    </w:p>
    <w:p w:rsidR="00A45E53" w:rsidRDefault="005D530B" w:rsidP="00EE4062">
      <w:pPr>
        <w:spacing w:line="560" w:lineRule="exact"/>
        <w:ind w:firstLineChars="200" w:firstLine="640"/>
        <w:rPr>
          <w:rFonts w:ascii="仿宋_GB2312" w:eastAsia="仿宋_GB2312"/>
          <w:szCs w:val="32"/>
        </w:rPr>
      </w:pPr>
      <w:r>
        <w:rPr>
          <w:rFonts w:ascii="仿宋_GB2312" w:eastAsia="仿宋_GB2312" w:hint="eastAsia"/>
          <w:szCs w:val="32"/>
        </w:rPr>
        <w:t>2.行政许可数量、行政处罚和行政强制数量，包括已公开和</w:t>
      </w:r>
      <w:proofErr w:type="gramStart"/>
      <w:r>
        <w:rPr>
          <w:rFonts w:ascii="仿宋_GB2312" w:eastAsia="仿宋_GB2312" w:hint="eastAsia"/>
          <w:szCs w:val="32"/>
        </w:rPr>
        <w:t>依法未</w:t>
      </w:r>
      <w:proofErr w:type="gramEnd"/>
      <w:r>
        <w:rPr>
          <w:rFonts w:ascii="仿宋_GB2312" w:eastAsia="仿宋_GB2312" w:hint="eastAsia"/>
          <w:szCs w:val="32"/>
        </w:rPr>
        <w:t>公开的全部处理决定。</w:t>
      </w:r>
    </w:p>
    <w:p w:rsidR="00A45E53" w:rsidRDefault="005D530B" w:rsidP="00EE4062">
      <w:pPr>
        <w:spacing w:line="560" w:lineRule="exact"/>
        <w:ind w:firstLineChars="200" w:firstLine="640"/>
        <w:rPr>
          <w:rFonts w:ascii="仿宋_GB2312" w:eastAsia="仿宋_GB2312"/>
          <w:szCs w:val="32"/>
        </w:rPr>
      </w:pPr>
      <w:r>
        <w:rPr>
          <w:rFonts w:ascii="仿宋_GB2312" w:eastAsia="仿宋_GB2312" w:hint="eastAsia"/>
          <w:szCs w:val="32"/>
        </w:rPr>
        <w:t>3.行政复议机关作为共同被告的行政诉讼案件，只计算</w:t>
      </w:r>
      <w:proofErr w:type="gramStart"/>
      <w:r>
        <w:rPr>
          <w:rFonts w:ascii="仿宋_GB2312" w:eastAsia="仿宋_GB2312" w:hint="eastAsia"/>
          <w:szCs w:val="32"/>
        </w:rPr>
        <w:t>原行</w:t>
      </w:r>
      <w:r>
        <w:rPr>
          <w:rFonts w:ascii="仿宋_GB2312" w:eastAsia="仿宋_GB2312" w:hint="eastAsia"/>
          <w:szCs w:val="32"/>
        </w:rPr>
        <w:lastRenderedPageBreak/>
        <w:t>为</w:t>
      </w:r>
      <w:proofErr w:type="gramEnd"/>
      <w:r>
        <w:rPr>
          <w:rFonts w:ascii="仿宋_GB2312" w:eastAsia="仿宋_GB2312" w:hint="eastAsia"/>
          <w:szCs w:val="32"/>
        </w:rPr>
        <w:t>主体的案件数量，不计算行政复议机关的案件数量。</w:t>
      </w:r>
    </w:p>
    <w:p w:rsidR="00A45E53" w:rsidRDefault="00A45E53" w:rsidP="00A00E36">
      <w:pPr>
        <w:spacing w:line="560" w:lineRule="exact"/>
        <w:ind w:firstLine="600"/>
        <w:rPr>
          <w:rFonts w:ascii="楷体_GB2312" w:eastAsia="楷体_GB2312" w:hAnsi="黑体"/>
          <w:sz w:val="30"/>
          <w:szCs w:val="30"/>
        </w:rPr>
      </w:pPr>
    </w:p>
    <w:sectPr w:rsidR="00A45E53">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DDA" w:rsidRDefault="00090DDA" w:rsidP="00EE4062">
      <w:pPr>
        <w:spacing w:after="240" w:line="240" w:lineRule="auto"/>
      </w:pPr>
      <w:r>
        <w:separator/>
      </w:r>
    </w:p>
  </w:endnote>
  <w:endnote w:type="continuationSeparator" w:id="0">
    <w:p w:rsidR="00090DDA" w:rsidRDefault="00090DDA" w:rsidP="00EE4062">
      <w:pPr>
        <w:spacing w:after="24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Arial Unicode MS"/>
    <w:charset w:val="86"/>
    <w:family w:val="auto"/>
    <w:pitch w:val="default"/>
    <w:sig w:usb0="00000000" w:usb1="38CF7CFA" w:usb2="00082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altName w:val="方正楷体_GBK"/>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DDA" w:rsidRDefault="00090DDA" w:rsidP="00EE4062">
      <w:pPr>
        <w:spacing w:after="240" w:line="240" w:lineRule="auto"/>
      </w:pPr>
      <w:r>
        <w:separator/>
      </w:r>
    </w:p>
  </w:footnote>
  <w:footnote w:type="continuationSeparator" w:id="0">
    <w:p w:rsidR="00090DDA" w:rsidRDefault="00090DDA" w:rsidP="00EE4062">
      <w:pPr>
        <w:spacing w:after="24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A0NDljNmFiMzFkY2ZjZmQ4N2MzMDQyM2Q3NzlkMzMifQ=="/>
  </w:docVars>
  <w:rsids>
    <w:rsidRoot w:val="002E3543"/>
    <w:rsid w:val="000164E6"/>
    <w:rsid w:val="00024945"/>
    <w:rsid w:val="00090DDA"/>
    <w:rsid w:val="0010279D"/>
    <w:rsid w:val="00110130"/>
    <w:rsid w:val="00117733"/>
    <w:rsid w:val="00121DCF"/>
    <w:rsid w:val="00210F4D"/>
    <w:rsid w:val="00211942"/>
    <w:rsid w:val="002133C7"/>
    <w:rsid w:val="002961F2"/>
    <w:rsid w:val="002E3543"/>
    <w:rsid w:val="00331CDC"/>
    <w:rsid w:val="00346A97"/>
    <w:rsid w:val="003B3C58"/>
    <w:rsid w:val="003B5255"/>
    <w:rsid w:val="003D6FCB"/>
    <w:rsid w:val="003E75A6"/>
    <w:rsid w:val="00415AB1"/>
    <w:rsid w:val="0046056C"/>
    <w:rsid w:val="004622F8"/>
    <w:rsid w:val="004C1750"/>
    <w:rsid w:val="004D241E"/>
    <w:rsid w:val="00515DB1"/>
    <w:rsid w:val="00523855"/>
    <w:rsid w:val="00540775"/>
    <w:rsid w:val="005422B3"/>
    <w:rsid w:val="00591E5D"/>
    <w:rsid w:val="005C0F41"/>
    <w:rsid w:val="005D530B"/>
    <w:rsid w:val="0065765D"/>
    <w:rsid w:val="00673AC7"/>
    <w:rsid w:val="006947A5"/>
    <w:rsid w:val="00704FCD"/>
    <w:rsid w:val="00833E43"/>
    <w:rsid w:val="00883518"/>
    <w:rsid w:val="008C4ED2"/>
    <w:rsid w:val="00915D0B"/>
    <w:rsid w:val="00940AA8"/>
    <w:rsid w:val="009B028C"/>
    <w:rsid w:val="00A00E36"/>
    <w:rsid w:val="00A45E53"/>
    <w:rsid w:val="00AD526A"/>
    <w:rsid w:val="00C068F3"/>
    <w:rsid w:val="00C542CC"/>
    <w:rsid w:val="00C67940"/>
    <w:rsid w:val="00C73BD0"/>
    <w:rsid w:val="00CC2BE7"/>
    <w:rsid w:val="00CC521B"/>
    <w:rsid w:val="00CD1D00"/>
    <w:rsid w:val="00D5435D"/>
    <w:rsid w:val="00E3118F"/>
    <w:rsid w:val="00E53E31"/>
    <w:rsid w:val="00E60B5D"/>
    <w:rsid w:val="00E6604D"/>
    <w:rsid w:val="00EA0721"/>
    <w:rsid w:val="00EB3AE5"/>
    <w:rsid w:val="00EE4062"/>
    <w:rsid w:val="00EF5607"/>
    <w:rsid w:val="00F87341"/>
    <w:rsid w:val="00FA216A"/>
    <w:rsid w:val="00FD5381"/>
    <w:rsid w:val="00FE70FF"/>
    <w:rsid w:val="58034391"/>
    <w:rsid w:val="587A2102"/>
    <w:rsid w:val="76E85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autoSpaceDE w:val="0"/>
      <w:autoSpaceDN w:val="0"/>
      <w:snapToGrid w:val="0"/>
      <w:spacing w:line="590" w:lineRule="atLeast"/>
      <w:ind w:firstLine="624"/>
      <w:jc w:val="both"/>
    </w:pPr>
    <w:rPr>
      <w:rFonts w:ascii="Times New Roman" w:eastAsia="方正仿宋_GBK" w:hAnsi="Times New Roman" w:cs="Times New Roman"/>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pPr>
      <w:spacing w:line="240" w:lineRule="auto"/>
    </w:pPr>
    <w:rPr>
      <w:sz w:val="18"/>
      <w:szCs w:val="18"/>
    </w:rPr>
  </w:style>
  <w:style w:type="paragraph" w:styleId="a4">
    <w:name w:val="footer"/>
    <w:basedOn w:val="a"/>
    <w:link w:val="Char0"/>
    <w:autoRedefine/>
    <w:uiPriority w:val="99"/>
    <w:unhideWhenUsed/>
    <w:qFormat/>
    <w:pPr>
      <w:tabs>
        <w:tab w:val="center" w:pos="4153"/>
        <w:tab w:val="right" w:pos="8306"/>
      </w:tabs>
      <w:spacing w:line="240" w:lineRule="atLeast"/>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pacing w:line="240" w:lineRule="atLeast"/>
      <w:jc w:val="center"/>
    </w:pPr>
    <w:rPr>
      <w:sz w:val="18"/>
      <w:szCs w:val="18"/>
    </w:rPr>
  </w:style>
  <w:style w:type="table" w:styleId="a6">
    <w:name w:val="Table Grid"/>
    <w:basedOn w:val="a1"/>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autoRedefine/>
    <w:uiPriority w:val="99"/>
    <w:qFormat/>
    <w:rPr>
      <w:rFonts w:ascii="Times New Roman" w:eastAsia="方正仿宋_GBK" w:hAnsi="Times New Roman" w:cs="Times New Roman"/>
      <w:snapToGrid w:val="0"/>
      <w:kern w:val="0"/>
      <w:sz w:val="18"/>
      <w:szCs w:val="18"/>
    </w:rPr>
  </w:style>
  <w:style w:type="character" w:customStyle="1" w:styleId="Char0">
    <w:name w:val="页脚 Char"/>
    <w:basedOn w:val="a0"/>
    <w:link w:val="a4"/>
    <w:autoRedefine/>
    <w:uiPriority w:val="99"/>
    <w:qFormat/>
    <w:rPr>
      <w:rFonts w:ascii="Times New Roman" w:eastAsia="方正仿宋_GBK" w:hAnsi="Times New Roman" w:cs="Times New Roman"/>
      <w:snapToGrid w:val="0"/>
      <w:kern w:val="0"/>
      <w:sz w:val="18"/>
      <w:szCs w:val="18"/>
    </w:rPr>
  </w:style>
  <w:style w:type="character" w:customStyle="1" w:styleId="Char">
    <w:name w:val="批注框文本 Char"/>
    <w:basedOn w:val="a0"/>
    <w:link w:val="a3"/>
    <w:autoRedefine/>
    <w:uiPriority w:val="99"/>
    <w:semiHidden/>
    <w:qFormat/>
    <w:rPr>
      <w:rFonts w:ascii="Times New Roman" w:eastAsia="方正仿宋_GBK" w:hAnsi="Times New Roman" w:cs="Times New Roman"/>
      <w:snapToGrid w:val="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10</Pages>
  <Words>635</Words>
  <Characters>3621</Characters>
  <Application>Microsoft Office Word</Application>
  <DocSecurity>0</DocSecurity>
  <Lines>30</Lines>
  <Paragraphs>8</Paragraphs>
  <ScaleCrop>false</ScaleCrop>
  <Company>gq</Company>
  <LinksUpToDate>false</LinksUpToDate>
  <CharactersWithSpaces>4248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7</cp:revision>
  <dcterms:created xsi:type="dcterms:W3CDTF">2024-01-04T08:20:00Z</dcterms:created>
  <dcterms:modified xsi:type="dcterms:W3CDTF">2024-01-16T11:02:00Z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D7CC2472C41F4CCC9842867DB823577F_12</vt:lpwstr>
  </property>
</Properties>
</file>