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distribute"/>
        <w:rPr>
          <w:rFonts w:hint="eastAsia" w:ascii="50" w:hAnsi="50" w:eastAsia="方正小标宋简体" w:cs="50"/>
          <w:color w:val="FF0000"/>
          <w:spacing w:val="-57"/>
          <w:sz w:val="60"/>
          <w:szCs w:val="60"/>
        </w:rPr>
      </w:pPr>
      <w:r>
        <w:rPr>
          <w:rFonts w:hint="eastAsia" w:ascii="50" w:hAnsi="50" w:eastAsia="方正小标宋简体" w:cs="50"/>
          <w:color w:val="FF0000"/>
          <w:spacing w:val="-57"/>
          <w:sz w:val="60"/>
          <w:szCs w:val="60"/>
          <w:lang w:val="en-US" w:eastAsia="zh-CN"/>
        </w:rPr>
        <w:t xml:space="preserve"> </w:t>
      </w:r>
      <w:r>
        <w:rPr>
          <w:rFonts w:ascii="50" w:hAnsi="50" w:eastAsia="方正小标宋简体" w:cs="50"/>
          <w:color w:val="FF0000"/>
          <w:spacing w:val="-57"/>
          <w:sz w:val="60"/>
          <w:szCs w:val="60"/>
        </w:rPr>
        <w:t>高青县人民政府行政执法监督</w:t>
      </w:r>
      <w:r>
        <w:rPr>
          <w:rFonts w:hint="eastAsia" w:ascii="50" w:hAnsi="50" w:eastAsia="方正小标宋简体" w:cs="50"/>
          <w:color w:val="FF0000"/>
          <w:spacing w:val="-57"/>
          <w:sz w:val="60"/>
          <w:szCs w:val="60"/>
        </w:rPr>
        <w:t>办公室</w:t>
      </w:r>
    </w:p>
    <w:p>
      <w:pPr>
        <w:spacing w:line="560" w:lineRule="exact"/>
        <w:jc w:val="center"/>
        <w:rPr>
          <w:rFonts w:cs="仿宋_GB2312" w:asciiTheme="minorEastAsia" w:hAnsiTheme="minorEastAsia" w:eastAsiaTheme="minorEastAsia"/>
          <w:bCs/>
          <w:sz w:val="44"/>
          <w:szCs w:val="44"/>
        </w:rPr>
      </w:pPr>
      <w:r>
        <w:rPr>
          <w:sz w:val="68"/>
          <w:szCs w:val="68"/>
        </w:rPr>
        <mc:AlternateContent>
          <mc:Choice Requires="wps">
            <w:drawing>
              <wp:anchor distT="0" distB="0" distL="114300" distR="114300" simplePos="0" relativeHeight="251658240" behindDoc="0" locked="0" layoutInCell="1" allowOverlap="1">
                <wp:simplePos x="0" y="0"/>
                <wp:positionH relativeFrom="column">
                  <wp:posOffset>-89535</wp:posOffset>
                </wp:positionH>
                <wp:positionV relativeFrom="paragraph">
                  <wp:posOffset>20955</wp:posOffset>
                </wp:positionV>
                <wp:extent cx="5857875" cy="19050"/>
                <wp:effectExtent l="0" t="17145" r="9525" b="20955"/>
                <wp:wrapNone/>
                <wp:docPr id="2" name="直接连接符 2"/>
                <wp:cNvGraphicFramePr/>
                <a:graphic xmlns:a="http://schemas.openxmlformats.org/drawingml/2006/main">
                  <a:graphicData uri="http://schemas.microsoft.com/office/word/2010/wordprocessingShape">
                    <wps:wsp>
                      <wps:cNvCnPr/>
                      <wps:spPr>
                        <a:xfrm flipV="1">
                          <a:off x="918210" y="1697355"/>
                          <a:ext cx="5857875" cy="19050"/>
                        </a:xfrm>
                        <a:prstGeom prst="line">
                          <a:avLst/>
                        </a:prstGeom>
                        <a:noFill/>
                        <a:ln w="34925" cap="flat" cmpd="dbl" algn="ctr">
                          <a:solidFill>
                            <a:srgbClr val="FF0000"/>
                          </a:solidFill>
                          <a:prstDash val="solid"/>
                        </a:ln>
                        <a:effectLst/>
                      </wps:spPr>
                      <wps:bodyPr/>
                    </wps:wsp>
                  </a:graphicData>
                </a:graphic>
              </wp:anchor>
            </w:drawing>
          </mc:Choice>
          <mc:Fallback>
            <w:pict>
              <v:line id="_x0000_s1026" o:spid="_x0000_s1026" o:spt="20" style="position:absolute;left:0pt;flip:y;margin-left:-7.05pt;margin-top:1.65pt;height:1.5pt;width:461.25pt;z-index:251658240;mso-width-relative:page;mso-height-relative:page;" filled="f" stroked="t" coordsize="21600,21600" o:gfxdata="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XiPDt2AAAAAcBAAAPAAAAAAAAAAEAIAAAACIAAABkcnMvZG93bnJldi54&#10;bWxQSwECFAAUAAAACACHTuJAD91PH/oBAADCAwAADgAAAAAAAAABACAAAAAnAQAAZHJzL2Uyb0Rv&#10;Yy54bWxQSwUGAAAAAAYABgBZAQAAkwUAAAAA&#10;">
                <v:fill on="f" focussize="0,0"/>
                <v:stroke weight="2.75pt" color="#FF0000" linestyle="thinThin" joinstyle="round"/>
                <v:imagedata o:title=""/>
                <o:lock v:ext="edit" aspectratio="f"/>
              </v:line>
            </w:pict>
          </mc:Fallback>
        </mc:AlternateContent>
      </w:r>
    </w:p>
    <w:p>
      <w:pPr>
        <w:spacing w:line="52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关于做好2020年度行政执法统计年报工作的通  知</w:t>
      </w:r>
    </w:p>
    <w:p>
      <w:pPr>
        <w:spacing w:line="520" w:lineRule="exact"/>
        <w:rPr>
          <w:rFonts w:ascii="方正小标宋简体" w:hAnsi="仿宋" w:eastAsia="方正小标宋简体" w:cs="仿宋_GB2312"/>
          <w:bCs/>
          <w:sz w:val="44"/>
          <w:szCs w:val="4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 w:eastAsia="仿宋_GB2312"/>
          <w:sz w:val="32"/>
          <w:szCs w:val="32"/>
        </w:rPr>
      </w:pPr>
      <w:r>
        <w:rPr>
          <w:rFonts w:hint="eastAsia" w:ascii="仿宋_GB2312" w:hAnsi="仿宋" w:eastAsia="仿宋_GB2312"/>
          <w:sz w:val="32"/>
          <w:szCs w:val="32"/>
        </w:rPr>
        <w:t>各镇人民政府,各街道办事处，经济开发区管理</w:t>
      </w:r>
      <w:bookmarkStart w:id="0" w:name="_GoBack"/>
      <w:bookmarkEnd w:id="0"/>
      <w:r>
        <w:rPr>
          <w:rFonts w:hint="eastAsia" w:ascii="仿宋_GB2312" w:hAnsi="仿宋" w:eastAsia="仿宋_GB2312"/>
          <w:sz w:val="32"/>
          <w:szCs w:val="32"/>
        </w:rPr>
        <w:t>委员会，县政府各部门,各有关单位：</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仿宋_GB2312" w:hAnsi="仿宋" w:eastAsia="仿宋_GB2312" w:cs="仿宋"/>
          <w:sz w:val="32"/>
          <w:szCs w:val="32"/>
        </w:rPr>
      </w:pPr>
      <w:r>
        <w:rPr>
          <w:rFonts w:hint="eastAsia" w:ascii="仿宋_GB2312" w:hAnsi="仿宋" w:eastAsia="仿宋_GB2312" w:cs="仿宋"/>
          <w:sz w:val="32"/>
          <w:szCs w:val="32"/>
        </w:rPr>
        <w:t>按照行政执法“三项制度”关于建立行政执法统计年报制度的要求，现就有关事项通知如下：</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仿宋_GB2312" w:hAnsi="仿宋" w:eastAsia="仿宋_GB2312" w:cs="仿宋"/>
          <w:sz w:val="32"/>
          <w:szCs w:val="32"/>
        </w:rPr>
      </w:pPr>
      <w:r>
        <w:rPr>
          <w:rFonts w:hint="eastAsia" w:ascii="仿宋_GB2312" w:hAnsi="仿宋" w:eastAsia="仿宋_GB2312" w:cs="仿宋"/>
          <w:sz w:val="32"/>
          <w:szCs w:val="32"/>
        </w:rPr>
        <w:t>请各有关单位客观、全面梳理本级、本部门2020年度行政执法工作情况，如实填写《2020年度行政执法数据统计表》（共包含5个表格）详见附件2，请仔细查看表格下方的填表说明后填写相关内容，没有具体行政执法数量的填写0，不可报空表，</w:t>
      </w:r>
      <w:r>
        <w:rPr>
          <w:rFonts w:hint="eastAsia" w:ascii="仿宋_GB2312" w:hAnsi="仿宋" w:eastAsia="仿宋_GB2312" w:cs="仿宋"/>
          <w:b w:val="0"/>
          <w:bCs w:val="0"/>
          <w:sz w:val="32"/>
          <w:szCs w:val="32"/>
          <w:lang w:eastAsia="zh-CN"/>
        </w:rPr>
        <w:t>统计表</w:t>
      </w:r>
      <w:r>
        <w:rPr>
          <w:rFonts w:hint="eastAsia" w:ascii="仿宋_GB2312" w:hAnsi="仿宋" w:eastAsia="仿宋_GB2312" w:cs="仿宋"/>
          <w:b/>
          <w:bCs/>
          <w:sz w:val="32"/>
          <w:szCs w:val="32"/>
        </w:rPr>
        <w:t>Word版</w:t>
      </w:r>
      <w:r>
        <w:rPr>
          <w:rFonts w:hint="eastAsia" w:ascii="仿宋_GB2312" w:hAnsi="仿宋" w:eastAsia="仿宋_GB2312" w:cs="仿宋"/>
          <w:b/>
          <w:bCs/>
          <w:sz w:val="32"/>
          <w:szCs w:val="32"/>
          <w:lang w:eastAsia="zh-CN"/>
        </w:rPr>
        <w:t>需于</w:t>
      </w:r>
      <w:r>
        <w:rPr>
          <w:rFonts w:hint="eastAsia" w:ascii="仿宋_GB2312" w:hAnsi="仿宋" w:eastAsia="仿宋_GB2312" w:cs="仿宋"/>
          <w:b/>
          <w:bCs/>
          <w:sz w:val="32"/>
          <w:szCs w:val="32"/>
        </w:rPr>
        <w:t>1月13日前</w:t>
      </w:r>
      <w:r>
        <w:rPr>
          <w:rFonts w:hint="eastAsia" w:ascii="仿宋_GB2312" w:hAnsi="仿宋" w:eastAsia="仿宋_GB2312" w:cs="仿宋"/>
          <w:b w:val="0"/>
          <w:bCs w:val="0"/>
          <w:sz w:val="32"/>
          <w:szCs w:val="32"/>
        </w:rPr>
        <w:t>报县政府执法监督办公室邮箱。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 w:eastAsia="仿宋_GB2312" w:cs="仿宋"/>
          <w:color w:val="000000"/>
          <w:sz w:val="32"/>
          <w:szCs w:val="32"/>
        </w:rPr>
      </w:pPr>
      <w:r>
        <w:rPr>
          <w:rFonts w:hint="eastAsia" w:ascii="仿宋_GB2312" w:hAnsi="仿宋" w:eastAsia="仿宋_GB2312" w:cs="仿宋"/>
          <w:sz w:val="32"/>
          <w:szCs w:val="32"/>
        </w:rPr>
        <w:t>同时按照政府信息公开有关规定，将本单位执法数据统计表通过县政府</w:t>
      </w:r>
      <w:r>
        <w:rPr>
          <w:rFonts w:hint="eastAsia" w:ascii="仿宋_GB2312" w:hAnsi="仿宋" w:eastAsia="仿宋_GB2312" w:cs="仿宋"/>
          <w:color w:val="000000"/>
          <w:sz w:val="32"/>
          <w:szCs w:val="32"/>
        </w:rPr>
        <w:t>网站政务公开新平台（</w:t>
      </w:r>
      <w:r>
        <w:fldChar w:fldCharType="begin"/>
      </w:r>
      <w:r>
        <w:instrText xml:space="preserve"> HYPERLINK "http://172.20.16.157/" </w:instrText>
      </w:r>
      <w:r>
        <w:fldChar w:fldCharType="separate"/>
      </w:r>
      <w:r>
        <w:rPr>
          <w:rStyle w:val="11"/>
          <w:rFonts w:ascii="仿宋_GB2312" w:hAnsi="仿宋" w:eastAsia="仿宋_GB2312" w:cs="仿宋"/>
          <w:sz w:val="32"/>
          <w:szCs w:val="32"/>
        </w:rPr>
        <w:t>http://172.20.16.157/</w:t>
      </w:r>
      <w:r>
        <w:rPr>
          <w:rStyle w:val="11"/>
          <w:rFonts w:ascii="仿宋_GB2312" w:hAnsi="仿宋" w:eastAsia="仿宋_GB2312" w:cs="仿宋"/>
          <w:sz w:val="32"/>
          <w:szCs w:val="32"/>
        </w:rPr>
        <w:fldChar w:fldCharType="end"/>
      </w:r>
      <w:r>
        <w:rPr>
          <w:rStyle w:val="11"/>
          <w:rFonts w:hint="eastAsia" w:ascii="仿宋_GB2312" w:hAnsi="仿宋" w:eastAsia="仿宋_GB2312" w:cs="仿宋"/>
          <w:sz w:val="32"/>
          <w:szCs w:val="32"/>
          <w:lang w:eastAsia="zh-CN"/>
        </w:rPr>
        <w:t>）</w:t>
      </w:r>
      <w:r>
        <w:rPr>
          <w:rFonts w:hint="eastAsia" w:ascii="仿宋_GB2312" w:hAnsi="仿宋" w:eastAsia="仿宋_GB2312" w:cs="仿宋"/>
          <w:color w:val="000000"/>
          <w:sz w:val="32"/>
          <w:szCs w:val="32"/>
        </w:rPr>
        <w:t>向社会公示，具体栏目为：</w:t>
      </w:r>
      <w:r>
        <w:rPr>
          <w:rFonts w:hint="eastAsia" w:ascii="仿宋_GB2312" w:hAnsi="仿宋" w:eastAsia="仿宋_GB2312" w:cs="仿宋"/>
          <w:sz w:val="32"/>
          <w:szCs w:val="32"/>
        </w:rPr>
        <w:t>政府信息公开—行政执法公示—事后公开—执法统计年报</w:t>
      </w:r>
      <w:r>
        <w:rPr>
          <w:rFonts w:hint="eastAsia" w:ascii="仿宋_GB2312" w:hAnsi="仿宋" w:eastAsia="仿宋_GB2312" w:cs="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仿宋_GB2312" w:hAnsi="仿宋_GB2312" w:eastAsia="仿宋_GB2312" w:cs="仿宋_GB2312"/>
          <w:sz w:val="32"/>
          <w:szCs w:val="32"/>
        </w:rPr>
      </w:pPr>
      <w:r>
        <w:rPr>
          <w:rFonts w:hint="eastAsia" w:ascii="仿宋_GB2312" w:hAnsi="仿宋" w:eastAsia="仿宋_GB2312" w:cs="仿宋"/>
          <w:sz w:val="32"/>
          <w:szCs w:val="32"/>
        </w:rPr>
        <w:t>电子邮箱：</w:t>
      </w:r>
      <w:r>
        <w:rPr>
          <w:rFonts w:hint="eastAsia" w:ascii="仿宋_GB2312" w:hAnsi="仿宋_GB2312" w:eastAsia="仿宋_GB2312" w:cs="仿宋_GB2312"/>
          <w:sz w:val="32"/>
          <w:szCs w:val="32"/>
        </w:rPr>
        <w:t xml:space="preserve">gqxfzb@zb.shandong.cn。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联系电话：6981268   联系人：郑祺琪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附件：1.镇（办）、部门（单位）名单</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 w:eastAsia="仿宋_GB2312" w:cs="仿宋"/>
          <w:sz w:val="32"/>
          <w:szCs w:val="32"/>
        </w:rPr>
        <w:t>《2020年度行政执法数据统计表》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高青县人民政府行政执法监督办公室</w:t>
      </w:r>
    </w:p>
    <w:p>
      <w:pPr>
        <w:keepNext w:val="0"/>
        <w:keepLines w:val="0"/>
        <w:pageBreakBefore w:val="0"/>
        <w:widowControl w:val="0"/>
        <w:kinsoku/>
        <w:wordWrap/>
        <w:overflowPunct/>
        <w:topLinePunct w:val="0"/>
        <w:autoSpaceDE/>
        <w:autoSpaceDN/>
        <w:bidi w:val="0"/>
        <w:adjustRightInd/>
        <w:snapToGrid/>
        <w:spacing w:line="520" w:lineRule="exact"/>
        <w:ind w:firstLine="5760" w:firstLineChars="18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2020年1月7日       </w:t>
      </w:r>
    </w:p>
    <w:p>
      <w:pPr>
        <w:spacing w:line="520" w:lineRule="exact"/>
        <w:ind w:firstLine="5760" w:firstLineChars="1800"/>
        <w:rPr>
          <w:rFonts w:ascii="黑体" w:hAnsi="黑体" w:eastAsia="黑体" w:cs="黑体"/>
          <w:sz w:val="32"/>
          <w:szCs w:val="32"/>
        </w:rPr>
      </w:pPr>
      <w:r>
        <w:rPr>
          <w:rFonts w:hint="eastAsia" w:ascii="黑体" w:hAnsi="黑体" w:eastAsia="黑体" w:cs="黑体"/>
          <w:sz w:val="32"/>
          <w:szCs w:val="32"/>
        </w:rPr>
        <w:br w:type="page"/>
      </w:r>
    </w:p>
    <w:p>
      <w:pPr>
        <w:rPr>
          <w:rFonts w:ascii="黑体" w:hAnsi="黑体" w:eastAsia="黑体" w:cs="黑体"/>
          <w:sz w:val="32"/>
          <w:szCs w:val="32"/>
        </w:rPr>
      </w:pPr>
      <w:r>
        <w:rPr>
          <w:rFonts w:hint="eastAsia" w:ascii="黑体" w:hAnsi="黑体" w:eastAsia="黑体" w:cs="黑体"/>
          <w:sz w:val="32"/>
          <w:szCs w:val="32"/>
        </w:rPr>
        <w:t>附件1</w:t>
      </w:r>
    </w:p>
    <w:p>
      <w:pPr>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镇（办）、部门（单位）名单</w:t>
      </w:r>
    </w:p>
    <w:p>
      <w:pPr>
        <w:spacing w:line="620" w:lineRule="exact"/>
        <w:jc w:val="center"/>
        <w:rPr>
          <w:rFonts w:ascii="方正小标宋简体" w:hAnsi="方正小标宋简体" w:eastAsia="方正小标宋简体" w:cs="方正小标宋简体"/>
          <w:sz w:val="44"/>
          <w:szCs w:val="44"/>
        </w:rPr>
      </w:pPr>
    </w:p>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经济开发区、田镇街道、芦湖街道、青城镇、高城镇、黑里寨镇、唐坊镇、花沟镇、木李镇、常家镇</w:t>
      </w:r>
    </w:p>
    <w:p>
      <w:pPr>
        <w:spacing w:line="560" w:lineRule="exact"/>
        <w:jc w:val="distribut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县发展和改革局、县教体局、县科技局、县工信局、县公安局、县民政局、县司法局、县财政局、县人社局、县自然资源局、</w:t>
      </w:r>
    </w:p>
    <w:p>
      <w:pPr>
        <w:spacing w:line="560" w:lineRule="exact"/>
        <w:jc w:val="distribute"/>
        <w:rPr>
          <w:rFonts w:ascii="仿宋_GB2312" w:hAnsi="仿宋_GB2312" w:eastAsia="仿宋_GB2312" w:cs="仿宋_GB2312"/>
          <w:sz w:val="32"/>
          <w:szCs w:val="32"/>
        </w:rPr>
      </w:pPr>
      <w:r>
        <w:rPr>
          <w:rFonts w:hint="eastAsia" w:ascii="仿宋_GB2312" w:hAnsi="仿宋_GB2312" w:eastAsia="仿宋_GB2312" w:cs="仿宋_GB2312"/>
          <w:sz w:val="32"/>
          <w:szCs w:val="32"/>
        </w:rPr>
        <w:t>县住建局、县交通运输局、县水利局、县农业农村局、县文旅局、县卫生健康局、县退役军人事务局、县应急管理局、县审计局、县行政审批局、县市场监管局、县综合行政执法局、县统计局、市生态环境局高青分局、市医疗保障局高青分局、县档案局、</w:t>
      </w:r>
    </w:p>
    <w:p>
      <w:pPr>
        <w:spacing w:line="560" w:lineRule="exact"/>
        <w:jc w:val="distribute"/>
        <w:rPr>
          <w:rFonts w:ascii="仿宋_GB2312" w:hAnsi="仿宋_GB2312" w:eastAsia="仿宋_GB2312" w:cs="仿宋_GB2312"/>
          <w:sz w:val="32"/>
          <w:szCs w:val="32"/>
        </w:rPr>
      </w:pPr>
      <w:r>
        <w:rPr>
          <w:rFonts w:hint="eastAsia" w:ascii="仿宋_GB2312" w:hAnsi="仿宋_GB2312" w:eastAsia="仿宋_GB2312" w:cs="仿宋_GB2312"/>
          <w:sz w:val="32"/>
          <w:szCs w:val="32"/>
        </w:rPr>
        <w:t>县保密局、县网信办、县民宗局、县税务局、县交警大队、</w:t>
      </w:r>
    </w:p>
    <w:p>
      <w:pPr>
        <w:spacing w:line="560" w:lineRule="exact"/>
        <w:jc w:val="distribute"/>
        <w:rPr>
          <w:rFonts w:ascii="仿宋_GB2312" w:hAnsi="仿宋_GB2312" w:eastAsia="仿宋_GB2312" w:cs="仿宋_GB2312"/>
          <w:sz w:val="32"/>
          <w:szCs w:val="32"/>
        </w:rPr>
      </w:pPr>
      <w:r>
        <w:rPr>
          <w:rFonts w:hint="eastAsia" w:ascii="仿宋_GB2312" w:hAnsi="仿宋_GB2312" w:eastAsia="仿宋_GB2312" w:cs="仿宋_GB2312"/>
          <w:sz w:val="32"/>
          <w:szCs w:val="32"/>
        </w:rPr>
        <w:t>县消防大队、中国人民银行高青支行、县气象局、县河务局、</w:t>
      </w:r>
    </w:p>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县烟草专卖局</w:t>
      </w:r>
    </w:p>
    <w:p>
      <w:pPr>
        <w:spacing w:line="620" w:lineRule="exact"/>
        <w:rPr>
          <w:rFonts w:cs="宋体" w:asciiTheme="minorEastAsia" w:hAnsiTheme="minorEastAsia" w:eastAsiaTheme="minorEastAsia"/>
          <w:sz w:val="44"/>
          <w:szCs w:val="44"/>
        </w:rPr>
      </w:pPr>
    </w:p>
    <w:p>
      <w:pPr>
        <w:spacing w:line="620" w:lineRule="exact"/>
        <w:jc w:val="center"/>
        <w:rPr>
          <w:rFonts w:ascii="楷体_GB2312" w:eastAsia="楷体_GB2312"/>
          <w:sz w:val="32"/>
          <w:szCs w:val="32"/>
        </w:rPr>
      </w:pPr>
    </w:p>
    <w:p>
      <w:pPr>
        <w:rPr>
          <w:rFonts w:ascii="黑体" w:hAnsi="黑体" w:eastAsia="黑体" w:cs="黑体"/>
          <w:sz w:val="32"/>
          <w:szCs w:val="32"/>
        </w:rPr>
        <w:sectPr>
          <w:footerReference r:id="rId4" w:type="first"/>
          <w:footerReference r:id="rId3" w:type="default"/>
          <w:pgSz w:w="11906" w:h="16838"/>
          <w:pgMar w:top="1134" w:right="1531" w:bottom="1134" w:left="1531" w:header="851" w:footer="992" w:gutter="0"/>
          <w:cols w:space="720" w:num="1"/>
          <w:docGrid w:type="linesAndChars" w:linePitch="579" w:charSpace="117"/>
        </w:sectPr>
      </w:pPr>
      <w:r>
        <w:rPr>
          <w:rFonts w:hint="eastAsia" w:ascii="仿宋_GB2312" w:eastAsia="仿宋_GB2312" w:cs="仿宋_GB2312"/>
          <w:sz w:val="32"/>
          <w:szCs w:val="32"/>
        </w:rPr>
        <w:t xml:space="preserve">    </w:t>
      </w:r>
    </w:p>
    <w:p>
      <w:pPr>
        <w:rPr>
          <w:rFonts w:ascii="黑体" w:hAnsi="黑体" w:eastAsia="黑体" w:cs="黑体"/>
          <w:sz w:val="32"/>
          <w:szCs w:val="32"/>
        </w:rPr>
      </w:pPr>
      <w:r>
        <w:rPr>
          <w:rFonts w:hint="eastAsia" w:ascii="黑体" w:hAnsi="黑体" w:eastAsia="黑体" w:cs="黑体"/>
          <w:sz w:val="32"/>
          <w:szCs w:val="32"/>
        </w:rPr>
        <w:t>附件2：</w:t>
      </w:r>
    </w:p>
    <w:p>
      <w:pPr>
        <w:jc w:val="center"/>
        <w:rPr>
          <w:rFonts w:ascii="方正小标宋简体" w:hAnsi="仿宋_GB2312" w:eastAsia="方正小标宋简体" w:cs="仿宋_GB2312"/>
          <w:sz w:val="44"/>
          <w:szCs w:val="44"/>
        </w:rPr>
      </w:pPr>
      <w:r>
        <w:rPr>
          <w:rFonts w:hint="eastAsia" w:ascii="方正小标宋简体" w:hAnsi="黑体" w:eastAsia="方正小标宋简体" w:cs="仿宋_GB2312"/>
          <w:sz w:val="44"/>
          <w:szCs w:val="44"/>
        </w:rPr>
        <w:t>2020年度行政执法数据统计表</w:t>
      </w: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1．</w:t>
      </w:r>
      <w:r>
        <w:rPr>
          <w:rFonts w:hint="eastAsia" w:ascii="方正小标宋简体" w:hAnsi="文星标宋" w:eastAsia="方正小标宋简体" w:cs="文星标宋"/>
          <w:sz w:val="32"/>
          <w:szCs w:val="32"/>
          <w:lang w:val="en-US" w:eastAsia="zh-CN"/>
        </w:rPr>
        <w:t>高青县田镇街道</w:t>
      </w:r>
      <w:r>
        <w:rPr>
          <w:rFonts w:hint="eastAsia" w:ascii="方正小标宋简体" w:hAnsi="文星标宋" w:eastAsia="方正小标宋简体" w:cs="文星标宋"/>
          <w:sz w:val="32"/>
          <w:szCs w:val="32"/>
        </w:rPr>
        <w:t>2020年度行政许可情况统计表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6"/>
        <w:gridCol w:w="2184"/>
        <w:gridCol w:w="2126"/>
        <w:gridCol w:w="2044"/>
        <w:gridCol w:w="3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736" w:type="dxa"/>
            <w:vMerge w:val="restart"/>
            <w:vAlign w:val="center"/>
          </w:tcPr>
          <w:p>
            <w:pPr>
              <w:spacing w:line="480" w:lineRule="exact"/>
              <w:jc w:val="center"/>
              <w:rPr>
                <w:rFonts w:ascii="黑体" w:hAnsi="黑体" w:eastAsia="黑体" w:cs="黑体"/>
                <w:sz w:val="30"/>
                <w:szCs w:val="30"/>
              </w:rPr>
            </w:pPr>
            <w:r>
              <w:rPr>
                <w:rFonts w:hint="eastAsia" w:ascii="黑体" w:hAnsi="黑体" w:eastAsia="黑体" w:cs="黑体"/>
                <w:sz w:val="30"/>
                <w:szCs w:val="30"/>
              </w:rPr>
              <w:t>单位名称</w:t>
            </w:r>
          </w:p>
        </w:tc>
        <w:tc>
          <w:tcPr>
            <w:tcW w:w="6354" w:type="dxa"/>
            <w:gridSpan w:val="3"/>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行政许可实施数量</w:t>
            </w:r>
          </w:p>
        </w:tc>
        <w:tc>
          <w:tcPr>
            <w:tcW w:w="3410" w:type="dxa"/>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撤销许可数量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736" w:type="dxa"/>
            <w:vMerge w:val="continue"/>
            <w:vAlign w:val="center"/>
          </w:tcPr>
          <w:p>
            <w:pPr>
              <w:spacing w:line="480" w:lineRule="exact"/>
              <w:jc w:val="center"/>
              <w:rPr>
                <w:rFonts w:ascii="黑体" w:hAnsi="黑体" w:eastAsia="黑体" w:cs="黑体"/>
                <w:sz w:val="30"/>
                <w:szCs w:val="30"/>
              </w:rPr>
            </w:pPr>
          </w:p>
        </w:tc>
        <w:tc>
          <w:tcPr>
            <w:tcW w:w="2184"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受理数量</w:t>
            </w:r>
          </w:p>
        </w:tc>
        <w:tc>
          <w:tcPr>
            <w:tcW w:w="2126"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许可数量</w:t>
            </w:r>
          </w:p>
        </w:tc>
        <w:tc>
          <w:tcPr>
            <w:tcW w:w="2044"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不予许可数量</w:t>
            </w:r>
          </w:p>
        </w:tc>
        <w:tc>
          <w:tcPr>
            <w:tcW w:w="3410" w:type="dxa"/>
            <w:vMerge w:val="continue"/>
            <w:vAlign w:val="center"/>
          </w:tcPr>
          <w:p>
            <w:pPr>
              <w:spacing w:line="32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736" w:type="dxa"/>
            <w:vAlign w:val="center"/>
          </w:tcPr>
          <w:p>
            <w:pPr>
              <w:spacing w:line="48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高青县田镇街道</w:t>
            </w:r>
          </w:p>
        </w:tc>
        <w:tc>
          <w:tcPr>
            <w:tcW w:w="2184" w:type="dxa"/>
            <w:vAlign w:val="center"/>
          </w:tcPr>
          <w:p>
            <w:pPr>
              <w:spacing w:line="480" w:lineRule="exact"/>
              <w:jc w:val="center"/>
              <w:rPr>
                <w:rFonts w:hint="eastAsia" w:ascii="文星标宋" w:hAnsi="文星标宋" w:eastAsia="文星标宋" w:cs="文星标宋"/>
                <w:sz w:val="21"/>
                <w:szCs w:val="21"/>
                <w:lang w:val="en-US" w:eastAsia="zh-CN"/>
              </w:rPr>
            </w:pPr>
            <w:r>
              <w:rPr>
                <w:rFonts w:hint="eastAsia" w:ascii="文星标宋" w:hAnsi="文星标宋" w:eastAsia="文星标宋" w:cs="文星标宋"/>
                <w:sz w:val="21"/>
                <w:szCs w:val="21"/>
                <w:lang w:val="en-US" w:eastAsia="zh-CN"/>
              </w:rPr>
              <w:t>0</w:t>
            </w:r>
          </w:p>
        </w:tc>
        <w:tc>
          <w:tcPr>
            <w:tcW w:w="2126" w:type="dxa"/>
            <w:vAlign w:val="center"/>
          </w:tcPr>
          <w:p>
            <w:pPr>
              <w:spacing w:line="480" w:lineRule="exact"/>
              <w:jc w:val="center"/>
              <w:rPr>
                <w:rFonts w:hint="eastAsia" w:ascii="文星标宋" w:hAnsi="文星标宋" w:eastAsia="文星标宋" w:cs="文星标宋"/>
                <w:sz w:val="21"/>
                <w:szCs w:val="21"/>
                <w:lang w:val="en-US" w:eastAsia="zh-CN"/>
              </w:rPr>
            </w:pPr>
            <w:r>
              <w:rPr>
                <w:rFonts w:hint="eastAsia" w:ascii="文星标宋" w:hAnsi="文星标宋" w:eastAsia="文星标宋" w:cs="文星标宋"/>
                <w:sz w:val="21"/>
                <w:szCs w:val="21"/>
                <w:lang w:val="en-US" w:eastAsia="zh-CN"/>
              </w:rPr>
              <w:t>0</w:t>
            </w:r>
          </w:p>
        </w:tc>
        <w:tc>
          <w:tcPr>
            <w:tcW w:w="2044" w:type="dxa"/>
            <w:vAlign w:val="center"/>
          </w:tcPr>
          <w:p>
            <w:pPr>
              <w:spacing w:line="480" w:lineRule="exact"/>
              <w:jc w:val="center"/>
              <w:rPr>
                <w:rFonts w:hint="eastAsia" w:ascii="文星标宋" w:hAnsi="文星标宋" w:eastAsia="文星标宋" w:cs="文星标宋"/>
                <w:sz w:val="21"/>
                <w:szCs w:val="21"/>
                <w:lang w:val="en-US" w:eastAsia="zh-CN"/>
              </w:rPr>
            </w:pPr>
            <w:r>
              <w:rPr>
                <w:rFonts w:hint="eastAsia" w:ascii="文星标宋" w:hAnsi="文星标宋" w:eastAsia="文星标宋" w:cs="文星标宋"/>
                <w:sz w:val="21"/>
                <w:szCs w:val="21"/>
                <w:lang w:val="en-US" w:eastAsia="zh-CN"/>
              </w:rPr>
              <w:t>0</w:t>
            </w:r>
          </w:p>
        </w:tc>
        <w:tc>
          <w:tcPr>
            <w:tcW w:w="3410" w:type="dxa"/>
            <w:vAlign w:val="center"/>
          </w:tcPr>
          <w:p>
            <w:pPr>
              <w:spacing w:line="480" w:lineRule="exact"/>
              <w:jc w:val="center"/>
              <w:rPr>
                <w:rFonts w:hint="eastAsia" w:ascii="文星标宋" w:hAnsi="文星标宋" w:eastAsia="文星标宋" w:cs="文星标宋"/>
                <w:sz w:val="21"/>
                <w:szCs w:val="21"/>
                <w:lang w:val="en-US" w:eastAsia="zh-CN"/>
              </w:rPr>
            </w:pPr>
            <w:r>
              <w:rPr>
                <w:rFonts w:hint="eastAsia" w:ascii="文星标宋" w:hAnsi="文星标宋" w:eastAsia="文星标宋" w:cs="文星标宋"/>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736" w:type="dxa"/>
            <w:vAlign w:val="center"/>
          </w:tcPr>
          <w:p>
            <w:pPr>
              <w:spacing w:line="480" w:lineRule="exact"/>
              <w:jc w:val="center"/>
              <w:rPr>
                <w:rFonts w:ascii="仿宋_GB2312" w:hAnsi="仿宋_GB2312" w:eastAsia="仿宋_GB2312" w:cs="仿宋_GB2312"/>
                <w:sz w:val="28"/>
                <w:szCs w:val="28"/>
              </w:rPr>
            </w:pPr>
          </w:p>
        </w:tc>
        <w:tc>
          <w:tcPr>
            <w:tcW w:w="2184" w:type="dxa"/>
            <w:vAlign w:val="center"/>
          </w:tcPr>
          <w:p>
            <w:pPr>
              <w:spacing w:line="480" w:lineRule="exact"/>
              <w:jc w:val="center"/>
              <w:rPr>
                <w:rFonts w:hint="eastAsia" w:ascii="文星标宋" w:hAnsi="文星标宋" w:eastAsia="文星标宋" w:cs="文星标宋"/>
                <w:sz w:val="21"/>
                <w:szCs w:val="21"/>
                <w:lang w:val="en-US" w:eastAsia="zh-CN"/>
              </w:rPr>
            </w:pPr>
          </w:p>
        </w:tc>
        <w:tc>
          <w:tcPr>
            <w:tcW w:w="2126" w:type="dxa"/>
            <w:vAlign w:val="center"/>
          </w:tcPr>
          <w:p>
            <w:pPr>
              <w:spacing w:line="480" w:lineRule="exact"/>
              <w:jc w:val="center"/>
              <w:rPr>
                <w:rFonts w:hint="eastAsia" w:ascii="文星标宋" w:hAnsi="文星标宋" w:eastAsia="文星标宋" w:cs="文星标宋"/>
                <w:sz w:val="21"/>
                <w:szCs w:val="21"/>
                <w:lang w:val="en-US" w:eastAsia="zh-CN"/>
              </w:rPr>
            </w:pPr>
          </w:p>
        </w:tc>
        <w:tc>
          <w:tcPr>
            <w:tcW w:w="2044" w:type="dxa"/>
            <w:vAlign w:val="center"/>
          </w:tcPr>
          <w:p>
            <w:pPr>
              <w:spacing w:line="480" w:lineRule="exact"/>
              <w:jc w:val="center"/>
              <w:rPr>
                <w:rFonts w:hint="eastAsia" w:ascii="文星标宋" w:hAnsi="文星标宋" w:eastAsia="文星标宋" w:cs="文星标宋"/>
                <w:sz w:val="21"/>
                <w:szCs w:val="21"/>
                <w:lang w:val="en-US" w:eastAsia="zh-CN"/>
              </w:rPr>
            </w:pPr>
          </w:p>
        </w:tc>
        <w:tc>
          <w:tcPr>
            <w:tcW w:w="3410" w:type="dxa"/>
            <w:vAlign w:val="center"/>
          </w:tcPr>
          <w:p>
            <w:pPr>
              <w:spacing w:line="480" w:lineRule="exact"/>
              <w:jc w:val="center"/>
              <w:rPr>
                <w:rFonts w:hint="eastAsia" w:ascii="文星标宋" w:hAnsi="文星标宋" w:eastAsia="文星标宋" w:cs="文星标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736" w:type="dxa"/>
          </w:tcPr>
          <w:p>
            <w:pPr>
              <w:spacing w:line="480" w:lineRule="exact"/>
              <w:jc w:val="center"/>
              <w:rPr>
                <w:rFonts w:ascii="仿宋_GB2312" w:hAnsi="仿宋_GB2312" w:eastAsia="仿宋_GB2312" w:cs="仿宋_GB2312"/>
                <w:sz w:val="28"/>
                <w:szCs w:val="28"/>
              </w:rPr>
            </w:pPr>
          </w:p>
        </w:tc>
        <w:tc>
          <w:tcPr>
            <w:tcW w:w="2184" w:type="dxa"/>
            <w:vAlign w:val="center"/>
          </w:tcPr>
          <w:p>
            <w:pPr>
              <w:spacing w:line="480" w:lineRule="exact"/>
              <w:jc w:val="center"/>
              <w:rPr>
                <w:rFonts w:ascii="文星标宋" w:hAnsi="文星标宋" w:eastAsia="文星标宋" w:cs="文星标宋"/>
                <w:sz w:val="21"/>
                <w:szCs w:val="21"/>
              </w:rPr>
            </w:pPr>
          </w:p>
        </w:tc>
        <w:tc>
          <w:tcPr>
            <w:tcW w:w="2126" w:type="dxa"/>
            <w:vAlign w:val="center"/>
          </w:tcPr>
          <w:p>
            <w:pPr>
              <w:spacing w:line="480" w:lineRule="exact"/>
              <w:jc w:val="center"/>
              <w:rPr>
                <w:rFonts w:ascii="文星标宋" w:hAnsi="文星标宋" w:eastAsia="文星标宋" w:cs="文星标宋"/>
                <w:sz w:val="21"/>
                <w:szCs w:val="21"/>
              </w:rPr>
            </w:pPr>
          </w:p>
        </w:tc>
        <w:tc>
          <w:tcPr>
            <w:tcW w:w="2044" w:type="dxa"/>
            <w:vAlign w:val="center"/>
          </w:tcPr>
          <w:p>
            <w:pPr>
              <w:spacing w:line="480" w:lineRule="exact"/>
              <w:jc w:val="center"/>
              <w:rPr>
                <w:rFonts w:ascii="文星标宋" w:hAnsi="文星标宋" w:eastAsia="文星标宋" w:cs="文星标宋"/>
                <w:sz w:val="21"/>
                <w:szCs w:val="21"/>
              </w:rPr>
            </w:pPr>
          </w:p>
        </w:tc>
        <w:tc>
          <w:tcPr>
            <w:tcW w:w="3410" w:type="dxa"/>
            <w:vAlign w:val="center"/>
          </w:tcPr>
          <w:p>
            <w:pPr>
              <w:spacing w:line="480" w:lineRule="exact"/>
              <w:jc w:val="center"/>
              <w:rPr>
                <w:rFonts w:hint="eastAsia" w:ascii="文星标宋" w:hAnsi="文星标宋" w:eastAsia="文星标宋" w:cs="文星标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736" w:type="dxa"/>
          </w:tcPr>
          <w:p>
            <w:pPr>
              <w:spacing w:line="480" w:lineRule="exact"/>
              <w:jc w:val="center"/>
              <w:rPr>
                <w:rFonts w:ascii="仿宋_GB2312" w:hAnsi="仿宋_GB2312" w:eastAsia="仿宋_GB2312" w:cs="仿宋_GB2312"/>
                <w:sz w:val="28"/>
                <w:szCs w:val="28"/>
              </w:rPr>
            </w:pPr>
            <w:r>
              <w:rPr>
                <w:rFonts w:hint="eastAsia" w:ascii="黑体" w:hAnsi="黑体" w:eastAsia="黑体" w:cs="黑体"/>
                <w:sz w:val="28"/>
                <w:szCs w:val="28"/>
              </w:rPr>
              <w:t>合计</w:t>
            </w:r>
          </w:p>
        </w:tc>
        <w:tc>
          <w:tcPr>
            <w:tcW w:w="2184" w:type="dxa"/>
            <w:vAlign w:val="center"/>
          </w:tcPr>
          <w:p>
            <w:pPr>
              <w:spacing w:line="480" w:lineRule="exact"/>
              <w:jc w:val="center"/>
              <w:rPr>
                <w:rFonts w:hint="eastAsia" w:ascii="文星标宋" w:hAnsi="文星标宋" w:eastAsia="文星标宋" w:cs="文星标宋"/>
                <w:sz w:val="21"/>
                <w:szCs w:val="21"/>
                <w:lang w:val="en-US" w:eastAsia="zh-CN"/>
              </w:rPr>
            </w:pPr>
            <w:r>
              <w:rPr>
                <w:rFonts w:hint="eastAsia" w:ascii="文星标宋" w:hAnsi="文星标宋" w:eastAsia="文星标宋" w:cs="文星标宋"/>
                <w:sz w:val="21"/>
                <w:szCs w:val="21"/>
                <w:lang w:val="en-US" w:eastAsia="zh-CN"/>
              </w:rPr>
              <w:t>0</w:t>
            </w:r>
          </w:p>
        </w:tc>
        <w:tc>
          <w:tcPr>
            <w:tcW w:w="2126" w:type="dxa"/>
            <w:vAlign w:val="center"/>
          </w:tcPr>
          <w:p>
            <w:pPr>
              <w:spacing w:line="480" w:lineRule="exact"/>
              <w:jc w:val="center"/>
              <w:rPr>
                <w:rFonts w:hint="eastAsia" w:ascii="文星标宋" w:hAnsi="文星标宋" w:eastAsia="文星标宋" w:cs="文星标宋"/>
                <w:sz w:val="21"/>
                <w:szCs w:val="21"/>
                <w:lang w:val="en-US" w:eastAsia="zh-CN"/>
              </w:rPr>
            </w:pPr>
            <w:r>
              <w:rPr>
                <w:rFonts w:hint="eastAsia" w:ascii="文星标宋" w:hAnsi="文星标宋" w:eastAsia="文星标宋" w:cs="文星标宋"/>
                <w:sz w:val="21"/>
                <w:szCs w:val="21"/>
                <w:lang w:val="en-US" w:eastAsia="zh-CN"/>
              </w:rPr>
              <w:t>0</w:t>
            </w:r>
          </w:p>
        </w:tc>
        <w:tc>
          <w:tcPr>
            <w:tcW w:w="2044" w:type="dxa"/>
            <w:vAlign w:val="center"/>
          </w:tcPr>
          <w:p>
            <w:pPr>
              <w:spacing w:line="480" w:lineRule="exact"/>
              <w:jc w:val="center"/>
              <w:rPr>
                <w:rFonts w:hint="eastAsia" w:ascii="文星标宋" w:hAnsi="文星标宋" w:eastAsia="文星标宋" w:cs="文星标宋"/>
                <w:sz w:val="21"/>
                <w:szCs w:val="21"/>
                <w:lang w:val="en-US" w:eastAsia="zh-CN"/>
              </w:rPr>
            </w:pPr>
            <w:r>
              <w:rPr>
                <w:rFonts w:hint="eastAsia" w:ascii="文星标宋" w:hAnsi="文星标宋" w:eastAsia="文星标宋" w:cs="文星标宋"/>
                <w:sz w:val="21"/>
                <w:szCs w:val="21"/>
                <w:lang w:val="en-US" w:eastAsia="zh-CN"/>
              </w:rPr>
              <w:t>0</w:t>
            </w:r>
          </w:p>
        </w:tc>
        <w:tc>
          <w:tcPr>
            <w:tcW w:w="3410" w:type="dxa"/>
            <w:vAlign w:val="center"/>
          </w:tcPr>
          <w:p>
            <w:pPr>
              <w:spacing w:line="480" w:lineRule="exact"/>
              <w:jc w:val="center"/>
              <w:rPr>
                <w:rFonts w:hint="eastAsia" w:ascii="文星标宋" w:hAnsi="文星标宋" w:eastAsia="文星标宋" w:cs="文星标宋"/>
                <w:sz w:val="21"/>
                <w:szCs w:val="21"/>
                <w:lang w:val="en-US" w:eastAsia="zh-CN"/>
              </w:rPr>
            </w:pPr>
            <w:r>
              <w:rPr>
                <w:rFonts w:hint="eastAsia" w:ascii="文星标宋" w:hAnsi="文星标宋" w:eastAsia="文星标宋" w:cs="文星标宋"/>
                <w:sz w:val="21"/>
                <w:szCs w:val="21"/>
                <w:lang w:val="en-US" w:eastAsia="zh-CN"/>
              </w:rPr>
              <w:t>0</w:t>
            </w:r>
          </w:p>
        </w:tc>
      </w:tr>
    </w:tbl>
    <w:p>
      <w:pPr>
        <w:spacing w:line="320" w:lineRule="exact"/>
        <w:rPr>
          <w:rFonts w:ascii="仿宋_GB2312" w:hAnsi="仿宋_GB2312" w:eastAsia="仿宋_GB2312" w:cs="仿宋_GB2312"/>
          <w:sz w:val="24"/>
        </w:rPr>
      </w:pPr>
      <w:r>
        <w:rPr>
          <w:rFonts w:hint="eastAsia" w:ascii="黑体" w:hAnsi="黑体" w:eastAsia="黑体" w:cs="黑体"/>
        </w:rPr>
        <w:t>填表说明</w:t>
      </w:r>
      <w:r>
        <w:rPr>
          <w:rFonts w:hint="eastAsia" w:ascii="黑体" w:hAnsi="黑体" w:eastAsia="黑体" w:cs="黑体"/>
          <w:sz w:val="22"/>
          <w:szCs w:val="22"/>
        </w:rPr>
        <w:t xml:space="preserve">： </w:t>
      </w:r>
      <w:r>
        <w:rPr>
          <w:rFonts w:hint="eastAsia" w:ascii="仿宋_GB2312" w:hAnsi="仿宋_GB2312" w:eastAsia="仿宋_GB2312" w:cs="仿宋_GB2312"/>
          <w:sz w:val="24"/>
        </w:rPr>
        <w:t>1.统计范围为本年度1月1日至12月31日。</w:t>
      </w: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 xml:space="preserve">          2. “受理数量、许可数量、不予许可数量、撤销许可数量”是指行政许可机关作出受理决定、许可决定、</w:t>
      </w: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 xml:space="preserve">             不予许可决定以及撤销许可决定的数量。</w:t>
      </w:r>
    </w:p>
    <w:p>
      <w:pPr>
        <w:spacing w:line="320" w:lineRule="exact"/>
        <w:ind w:firstLine="1200" w:firstLineChars="500"/>
        <w:rPr>
          <w:rFonts w:ascii="仿宋_GB2312" w:hAnsi="仿宋_GB2312" w:eastAsia="仿宋_GB2312" w:cs="仿宋_GB2312"/>
          <w:sz w:val="24"/>
        </w:rPr>
      </w:pPr>
      <w:r>
        <w:rPr>
          <w:rFonts w:hint="eastAsia" w:ascii="仿宋_GB2312" w:hAnsi="仿宋_GB2312" w:eastAsia="仿宋_GB2312" w:cs="仿宋_GB2312"/>
          <w:sz w:val="24"/>
        </w:rPr>
        <w:t>3. 准予变更、延续和不予变更、延续的数量，分别计入“许可数量、不予许可数量”。</w:t>
      </w: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2．</w:t>
      </w:r>
      <w:r>
        <w:rPr>
          <w:rFonts w:hint="eastAsia" w:ascii="方正小标宋简体" w:hAnsi="文星标宋" w:eastAsia="方正小标宋简体" w:cs="文星标宋"/>
          <w:sz w:val="32"/>
          <w:szCs w:val="32"/>
          <w:lang w:val="en-US" w:eastAsia="zh-CN"/>
        </w:rPr>
        <w:t>田镇街道</w:t>
      </w:r>
      <w:r>
        <w:rPr>
          <w:rFonts w:hint="eastAsia" w:ascii="方正小标宋简体" w:hAnsi="文星标宋" w:eastAsia="方正小标宋简体" w:cs="文星标宋"/>
          <w:sz w:val="32"/>
          <w:szCs w:val="32"/>
        </w:rPr>
        <w:t>2020年度行政处罚情况统计表</w:t>
      </w:r>
    </w:p>
    <w:tbl>
      <w:tblPr>
        <w:tblStyle w:val="7"/>
        <w:tblW w:w="13802"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567"/>
        <w:gridCol w:w="567"/>
        <w:gridCol w:w="407"/>
        <w:gridCol w:w="720"/>
        <w:gridCol w:w="857"/>
        <w:gridCol w:w="709"/>
        <w:gridCol w:w="709"/>
        <w:gridCol w:w="709"/>
        <w:gridCol w:w="708"/>
        <w:gridCol w:w="709"/>
        <w:gridCol w:w="709"/>
        <w:gridCol w:w="850"/>
        <w:gridCol w:w="851"/>
        <w:gridCol w:w="709"/>
        <w:gridCol w:w="708"/>
        <w:gridCol w:w="709"/>
        <w:gridCol w:w="70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44" w:type="dxa"/>
            <w:vMerge w:val="restart"/>
            <w:vAlign w:val="center"/>
          </w:tcPr>
          <w:p>
            <w:pPr>
              <w:spacing w:line="480" w:lineRule="exact"/>
              <w:jc w:val="center"/>
            </w:pPr>
            <w:r>
              <w:rPr>
                <w:rFonts w:hint="eastAsia" w:ascii="黑体" w:hAnsi="黑体" w:eastAsia="黑体" w:cs="黑体"/>
                <w:sz w:val="28"/>
                <w:szCs w:val="28"/>
              </w:rPr>
              <w:t>单位名称</w:t>
            </w:r>
          </w:p>
        </w:tc>
        <w:tc>
          <w:tcPr>
            <w:tcW w:w="9072" w:type="dxa"/>
            <w:gridSpan w:val="13"/>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行政处罚实施数量</w:t>
            </w:r>
          </w:p>
        </w:tc>
        <w:tc>
          <w:tcPr>
            <w:tcW w:w="2835" w:type="dxa"/>
            <w:gridSpan w:val="4"/>
            <w:vAlign w:val="center"/>
          </w:tcPr>
          <w:p>
            <w:pPr>
              <w:spacing w:line="320" w:lineRule="exact"/>
              <w:jc w:val="center"/>
              <w:rPr>
                <w:rFonts w:ascii="黑体" w:hAnsi="黑体" w:eastAsia="黑体" w:cs="黑体"/>
                <w:sz w:val="24"/>
              </w:rPr>
            </w:pPr>
            <w:r>
              <w:rPr>
                <w:rFonts w:hint="eastAsia" w:ascii="黑体" w:hAnsi="黑体" w:eastAsia="黑体" w:cs="黑体"/>
                <w:sz w:val="24"/>
              </w:rPr>
              <w:t>被行政复议应诉数量</w:t>
            </w:r>
          </w:p>
        </w:tc>
        <w:tc>
          <w:tcPr>
            <w:tcW w:w="851" w:type="dxa"/>
            <w:vMerge w:val="restart"/>
            <w:vAlign w:val="center"/>
          </w:tcPr>
          <w:p>
            <w:pPr>
              <w:spacing w:line="320" w:lineRule="exact"/>
              <w:jc w:val="center"/>
              <w:rPr>
                <w:rFonts w:ascii="黑体" w:hAnsi="黑体" w:eastAsia="黑体" w:cs="黑体"/>
                <w:sz w:val="24"/>
              </w:rPr>
            </w:pPr>
            <w:r>
              <w:rPr>
                <w:rFonts w:hint="eastAsia" w:ascii="黑体" w:hAnsi="黑体" w:eastAsia="黑体" w:cs="黑体"/>
                <w:sz w:val="24"/>
              </w:rPr>
              <w:t>移送司法机关数量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1044" w:type="dxa"/>
            <w:vMerge w:val="continue"/>
          </w:tcPr>
          <w:p>
            <w:pPr>
              <w:spacing w:line="480" w:lineRule="exact"/>
              <w:jc w:val="center"/>
            </w:pPr>
          </w:p>
        </w:tc>
        <w:tc>
          <w:tcPr>
            <w:tcW w:w="567" w:type="dxa"/>
            <w:vAlign w:val="center"/>
          </w:tcPr>
          <w:p>
            <w:pPr>
              <w:spacing w:line="240" w:lineRule="exact"/>
              <w:jc w:val="center"/>
              <w:rPr>
                <w:rFonts w:ascii="黑体" w:hAnsi="黑体" w:eastAsia="黑体" w:cs="黑体"/>
              </w:rPr>
            </w:pPr>
            <w:r>
              <w:rPr>
                <w:rFonts w:hint="eastAsia" w:ascii="黑体" w:hAnsi="黑体" w:eastAsia="黑体" w:cs="黑体"/>
              </w:rPr>
              <w:t>立案数量</w:t>
            </w:r>
          </w:p>
        </w:tc>
        <w:tc>
          <w:tcPr>
            <w:tcW w:w="567" w:type="dxa"/>
            <w:vAlign w:val="center"/>
          </w:tcPr>
          <w:p>
            <w:pPr>
              <w:spacing w:line="240" w:lineRule="exact"/>
              <w:jc w:val="center"/>
              <w:rPr>
                <w:rFonts w:ascii="黑体" w:hAnsi="黑体" w:eastAsia="黑体" w:cs="黑体"/>
              </w:rPr>
            </w:pPr>
            <w:r>
              <w:rPr>
                <w:rFonts w:hint="eastAsia" w:ascii="黑体" w:hAnsi="黑体" w:eastAsia="黑体" w:cs="黑体"/>
              </w:rPr>
              <w:t>结案数量</w:t>
            </w:r>
          </w:p>
        </w:tc>
        <w:tc>
          <w:tcPr>
            <w:tcW w:w="407" w:type="dxa"/>
            <w:vAlign w:val="center"/>
          </w:tcPr>
          <w:p>
            <w:pPr>
              <w:spacing w:line="240" w:lineRule="exact"/>
              <w:jc w:val="center"/>
              <w:rPr>
                <w:rFonts w:ascii="黑体" w:hAnsi="黑体" w:eastAsia="黑体" w:cs="黑体"/>
              </w:rPr>
            </w:pPr>
            <w:r>
              <w:rPr>
                <w:rFonts w:hint="eastAsia" w:ascii="黑体" w:hAnsi="黑体" w:eastAsia="黑体" w:cs="黑体"/>
              </w:rPr>
              <w:t>警告</w:t>
            </w:r>
          </w:p>
        </w:tc>
        <w:tc>
          <w:tcPr>
            <w:tcW w:w="720" w:type="dxa"/>
            <w:vAlign w:val="center"/>
          </w:tcPr>
          <w:p>
            <w:pPr>
              <w:spacing w:line="240" w:lineRule="exact"/>
              <w:jc w:val="center"/>
              <w:rPr>
                <w:rFonts w:ascii="黑体" w:hAnsi="黑体" w:eastAsia="黑体" w:cs="黑体"/>
              </w:rPr>
            </w:pPr>
            <w:r>
              <w:rPr>
                <w:rFonts w:hint="eastAsia" w:ascii="黑体" w:hAnsi="黑体" w:eastAsia="黑体" w:cs="黑体"/>
              </w:rPr>
              <w:t>罚款</w:t>
            </w:r>
          </w:p>
        </w:tc>
        <w:tc>
          <w:tcPr>
            <w:tcW w:w="857" w:type="dxa"/>
            <w:vAlign w:val="center"/>
          </w:tcPr>
          <w:p>
            <w:pPr>
              <w:spacing w:line="200" w:lineRule="exact"/>
              <w:jc w:val="center"/>
              <w:rPr>
                <w:rFonts w:ascii="黑体" w:hAnsi="黑体" w:eastAsia="黑体" w:cs="黑体"/>
              </w:rPr>
            </w:pPr>
            <w:r>
              <w:rPr>
                <w:rFonts w:hint="eastAsia" w:ascii="黑体" w:hAnsi="黑体" w:eastAsia="黑体" w:cs="黑体"/>
                <w:spacing w:val="-11"/>
              </w:rPr>
              <w:t>没收违法所得、没收非法财物</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暂扣许可证、</w:t>
            </w:r>
          </w:p>
          <w:p>
            <w:pPr>
              <w:spacing w:line="240" w:lineRule="exact"/>
              <w:jc w:val="center"/>
              <w:rPr>
                <w:rFonts w:ascii="黑体" w:hAnsi="黑体" w:eastAsia="黑体" w:cs="黑体"/>
              </w:rPr>
            </w:pPr>
            <w:r>
              <w:rPr>
                <w:rFonts w:hint="eastAsia" w:ascii="黑体" w:hAnsi="黑体" w:eastAsia="黑体" w:cs="黑体"/>
              </w:rPr>
              <w:t>执照</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责令停产停业</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吊销许可证、</w:t>
            </w:r>
          </w:p>
          <w:p>
            <w:pPr>
              <w:spacing w:line="240" w:lineRule="exact"/>
              <w:jc w:val="center"/>
              <w:rPr>
                <w:rFonts w:ascii="黑体" w:hAnsi="黑体" w:eastAsia="黑体" w:cs="黑体"/>
              </w:rPr>
            </w:pPr>
            <w:r>
              <w:rPr>
                <w:rFonts w:hint="eastAsia" w:ascii="黑体" w:hAnsi="黑体" w:eastAsia="黑体" w:cs="黑体"/>
              </w:rPr>
              <w:t>执照</w:t>
            </w:r>
          </w:p>
        </w:tc>
        <w:tc>
          <w:tcPr>
            <w:tcW w:w="708" w:type="dxa"/>
            <w:vAlign w:val="center"/>
          </w:tcPr>
          <w:p>
            <w:pPr>
              <w:spacing w:line="240" w:lineRule="exact"/>
              <w:jc w:val="center"/>
              <w:rPr>
                <w:rFonts w:ascii="黑体" w:hAnsi="黑体" w:eastAsia="黑体" w:cs="黑体"/>
              </w:rPr>
            </w:pPr>
            <w:r>
              <w:rPr>
                <w:rFonts w:hint="eastAsia" w:ascii="黑体" w:hAnsi="黑体" w:eastAsia="黑体" w:cs="黑体"/>
              </w:rPr>
              <w:t>行政</w:t>
            </w:r>
          </w:p>
          <w:p>
            <w:pPr>
              <w:spacing w:line="240" w:lineRule="exact"/>
              <w:jc w:val="center"/>
              <w:rPr>
                <w:rFonts w:ascii="黑体" w:hAnsi="黑体" w:eastAsia="黑体" w:cs="黑体"/>
              </w:rPr>
            </w:pPr>
            <w:r>
              <w:rPr>
                <w:rFonts w:hint="eastAsia" w:ascii="黑体" w:hAnsi="黑体" w:eastAsia="黑体" w:cs="黑体"/>
              </w:rPr>
              <w:t>拘留</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其他行政处罚</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罚没金额</w:t>
            </w:r>
          </w:p>
          <w:p>
            <w:pPr>
              <w:spacing w:line="240" w:lineRule="exact"/>
              <w:jc w:val="center"/>
              <w:rPr>
                <w:rFonts w:ascii="黑体" w:hAnsi="黑体" w:eastAsia="黑体" w:cs="黑体"/>
              </w:rPr>
            </w:pPr>
            <w:r>
              <w:rPr>
                <w:rFonts w:hint="eastAsia" w:ascii="黑体" w:hAnsi="黑体" w:eastAsia="黑体" w:cs="黑体"/>
              </w:rPr>
              <w:t>（万元）</w:t>
            </w:r>
          </w:p>
        </w:tc>
        <w:tc>
          <w:tcPr>
            <w:tcW w:w="850" w:type="dxa"/>
            <w:vAlign w:val="center"/>
          </w:tcPr>
          <w:p>
            <w:pPr>
              <w:spacing w:line="240" w:lineRule="exact"/>
              <w:jc w:val="center"/>
              <w:rPr>
                <w:rFonts w:ascii="黑体" w:hAnsi="黑体" w:eastAsia="黑体" w:cs="黑体"/>
              </w:rPr>
            </w:pPr>
            <w:r>
              <w:rPr>
                <w:rFonts w:hint="eastAsia" w:ascii="黑体" w:hAnsi="黑体" w:eastAsia="黑体" w:cs="黑体"/>
              </w:rPr>
              <w:t>不予处罚案件数及不罚金额</w:t>
            </w:r>
          </w:p>
        </w:tc>
        <w:tc>
          <w:tcPr>
            <w:tcW w:w="851" w:type="dxa"/>
            <w:vAlign w:val="center"/>
          </w:tcPr>
          <w:p>
            <w:pPr>
              <w:spacing w:line="240" w:lineRule="exact"/>
              <w:jc w:val="center"/>
              <w:rPr>
                <w:rFonts w:ascii="黑体" w:hAnsi="黑体" w:eastAsia="黑体" w:cs="黑体"/>
              </w:rPr>
            </w:pPr>
            <w:r>
              <w:rPr>
                <w:rFonts w:hint="eastAsia" w:ascii="黑体" w:hAnsi="黑体" w:eastAsia="黑体" w:cs="黑体"/>
              </w:rPr>
              <w:t>减轻处罚的案件数及减轻金额</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被行政复议数量</w:t>
            </w:r>
          </w:p>
        </w:tc>
        <w:tc>
          <w:tcPr>
            <w:tcW w:w="708" w:type="dxa"/>
            <w:vAlign w:val="center"/>
          </w:tcPr>
          <w:p>
            <w:pPr>
              <w:spacing w:line="240" w:lineRule="exact"/>
              <w:jc w:val="center"/>
              <w:rPr>
                <w:rFonts w:ascii="黑体" w:hAnsi="黑体" w:eastAsia="黑体" w:cs="黑体"/>
              </w:rPr>
            </w:pPr>
            <w:r>
              <w:rPr>
                <w:rFonts w:hint="eastAsia" w:ascii="黑体" w:hAnsi="黑体" w:eastAsia="黑体" w:cs="黑体"/>
              </w:rPr>
              <w:t>被行政复议纠错数量</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被行政诉讼数量</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行政诉讼败诉数量</w:t>
            </w:r>
          </w:p>
        </w:tc>
        <w:tc>
          <w:tcPr>
            <w:tcW w:w="851" w:type="dxa"/>
            <w:vMerge w:val="continue"/>
            <w:vAlign w:val="center"/>
          </w:tcPr>
          <w:p>
            <w:pPr>
              <w:spacing w:line="240" w:lineRule="exact"/>
              <w:jc w:val="center"/>
              <w:rPr>
                <w:rFonts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044" w:type="dxa"/>
            <w:vAlign w:val="center"/>
          </w:tcPr>
          <w:p>
            <w:pPr>
              <w:spacing w:line="32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田镇街道</w:t>
            </w:r>
          </w:p>
        </w:tc>
        <w:tc>
          <w:tcPr>
            <w:tcW w:w="567" w:type="dxa"/>
            <w:vAlign w:val="center"/>
          </w:tcPr>
          <w:p>
            <w:pPr>
              <w:spacing w:line="48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567" w:type="dxa"/>
            <w:vAlign w:val="center"/>
          </w:tcPr>
          <w:p>
            <w:pPr>
              <w:spacing w:line="48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407" w:type="dxa"/>
            <w:vAlign w:val="center"/>
          </w:tcPr>
          <w:p>
            <w:pPr>
              <w:spacing w:line="3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720" w:type="dxa"/>
            <w:vAlign w:val="center"/>
          </w:tcPr>
          <w:p>
            <w:pPr>
              <w:bidi w:val="0"/>
              <w:jc w:val="center"/>
              <w:rPr>
                <w:rFonts w:hint="default" w:ascii="仿宋" w:hAnsi="仿宋" w:eastAsia="仿宋" w:cs="仿宋"/>
                <w:kern w:val="2"/>
                <w:sz w:val="15"/>
                <w:szCs w:val="15"/>
                <w:lang w:val="en-US" w:eastAsia="zh-CN" w:bidi="ar-SA"/>
              </w:rPr>
            </w:pPr>
            <w:r>
              <w:rPr>
                <w:rFonts w:hint="eastAsia" w:ascii="仿宋" w:hAnsi="仿宋" w:eastAsia="仿宋" w:cs="仿宋"/>
                <w:sz w:val="15"/>
                <w:szCs w:val="15"/>
                <w:lang w:val="en-US" w:eastAsia="zh-CN"/>
              </w:rPr>
              <w:t>三万元</w:t>
            </w:r>
          </w:p>
        </w:tc>
        <w:tc>
          <w:tcPr>
            <w:tcW w:w="857" w:type="dxa"/>
            <w:vAlign w:val="center"/>
          </w:tcPr>
          <w:p>
            <w:pPr>
              <w:spacing w:line="3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709" w:type="dxa"/>
            <w:vAlign w:val="center"/>
          </w:tcPr>
          <w:p>
            <w:pPr>
              <w:spacing w:line="3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709" w:type="dxa"/>
            <w:vAlign w:val="center"/>
          </w:tcPr>
          <w:p>
            <w:pPr>
              <w:spacing w:line="3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709" w:type="dxa"/>
            <w:vAlign w:val="center"/>
          </w:tcPr>
          <w:p>
            <w:pPr>
              <w:spacing w:line="3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708" w:type="dxa"/>
            <w:vAlign w:val="center"/>
          </w:tcPr>
          <w:p>
            <w:pPr>
              <w:spacing w:line="3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709" w:type="dxa"/>
            <w:vAlign w:val="center"/>
          </w:tcPr>
          <w:p>
            <w:pPr>
              <w:spacing w:line="3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无</w:t>
            </w:r>
          </w:p>
        </w:tc>
        <w:tc>
          <w:tcPr>
            <w:tcW w:w="709" w:type="dxa"/>
            <w:vAlign w:val="center"/>
          </w:tcPr>
          <w:p>
            <w:pPr>
              <w:spacing w:line="3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850" w:type="dxa"/>
            <w:vAlign w:val="center"/>
          </w:tcPr>
          <w:p>
            <w:pPr>
              <w:spacing w:line="3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851" w:type="dxa"/>
            <w:vAlign w:val="center"/>
          </w:tcPr>
          <w:p>
            <w:pPr>
              <w:spacing w:line="3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709" w:type="dxa"/>
            <w:vAlign w:val="center"/>
          </w:tcPr>
          <w:p>
            <w:pPr>
              <w:spacing w:line="3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708" w:type="dxa"/>
            <w:vAlign w:val="center"/>
          </w:tcPr>
          <w:p>
            <w:pPr>
              <w:spacing w:line="3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709" w:type="dxa"/>
            <w:vAlign w:val="center"/>
          </w:tcPr>
          <w:p>
            <w:pPr>
              <w:spacing w:line="3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709" w:type="dxa"/>
            <w:vAlign w:val="center"/>
          </w:tcPr>
          <w:p>
            <w:pPr>
              <w:spacing w:line="3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851" w:type="dxa"/>
            <w:vAlign w:val="center"/>
          </w:tcPr>
          <w:p>
            <w:pPr>
              <w:spacing w:line="3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044" w:type="dxa"/>
            <w:vAlign w:val="center"/>
          </w:tcPr>
          <w:p>
            <w:pPr>
              <w:spacing w:line="480" w:lineRule="exact"/>
              <w:jc w:val="center"/>
            </w:pPr>
            <w:r>
              <w:rPr>
                <w:rFonts w:hint="eastAsia" w:ascii="黑体" w:hAnsi="黑体" w:eastAsia="黑体" w:cs="黑体"/>
                <w:sz w:val="28"/>
                <w:szCs w:val="28"/>
              </w:rPr>
              <w:t>合计</w:t>
            </w:r>
          </w:p>
        </w:tc>
        <w:tc>
          <w:tcPr>
            <w:tcW w:w="567" w:type="dxa"/>
            <w:vAlign w:val="center"/>
          </w:tcPr>
          <w:p>
            <w:pPr>
              <w:spacing w:line="48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3</w:t>
            </w:r>
          </w:p>
        </w:tc>
        <w:tc>
          <w:tcPr>
            <w:tcW w:w="567" w:type="dxa"/>
            <w:vAlign w:val="center"/>
          </w:tcPr>
          <w:p>
            <w:pPr>
              <w:spacing w:line="48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3</w:t>
            </w:r>
          </w:p>
        </w:tc>
        <w:tc>
          <w:tcPr>
            <w:tcW w:w="407" w:type="dxa"/>
            <w:vAlign w:val="center"/>
          </w:tcPr>
          <w:p>
            <w:pPr>
              <w:spacing w:line="30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0</w:t>
            </w:r>
          </w:p>
        </w:tc>
        <w:tc>
          <w:tcPr>
            <w:tcW w:w="720" w:type="dxa"/>
            <w:vAlign w:val="center"/>
          </w:tcPr>
          <w:p>
            <w:pPr>
              <w:spacing w:line="300" w:lineRule="exact"/>
              <w:jc w:val="center"/>
              <w:rPr>
                <w:rFonts w:hint="eastAsia" w:ascii="仿宋" w:hAnsi="仿宋" w:eastAsia="仿宋" w:cs="仿宋"/>
                <w:sz w:val="15"/>
                <w:szCs w:val="15"/>
              </w:rPr>
            </w:pPr>
          </w:p>
          <w:p>
            <w:pPr>
              <w:bidi w:val="0"/>
              <w:jc w:val="center"/>
              <w:rPr>
                <w:rFonts w:hint="default" w:ascii="仿宋" w:hAnsi="仿宋" w:eastAsia="仿宋" w:cs="仿宋"/>
                <w:kern w:val="2"/>
                <w:sz w:val="15"/>
                <w:szCs w:val="15"/>
                <w:lang w:val="en-US" w:eastAsia="zh-CN" w:bidi="ar-SA"/>
              </w:rPr>
            </w:pPr>
            <w:r>
              <w:rPr>
                <w:rFonts w:hint="eastAsia" w:ascii="仿宋" w:hAnsi="仿宋" w:eastAsia="仿宋" w:cs="仿宋"/>
                <w:kern w:val="2"/>
                <w:sz w:val="15"/>
                <w:szCs w:val="15"/>
                <w:lang w:val="en-US" w:eastAsia="zh-CN" w:bidi="ar-SA"/>
              </w:rPr>
              <w:t>三万元</w:t>
            </w:r>
          </w:p>
        </w:tc>
        <w:tc>
          <w:tcPr>
            <w:tcW w:w="857" w:type="dxa"/>
            <w:vAlign w:val="center"/>
          </w:tcPr>
          <w:p>
            <w:pPr>
              <w:spacing w:line="30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0</w:t>
            </w:r>
          </w:p>
        </w:tc>
        <w:tc>
          <w:tcPr>
            <w:tcW w:w="709" w:type="dxa"/>
            <w:vAlign w:val="center"/>
          </w:tcPr>
          <w:p>
            <w:pPr>
              <w:spacing w:line="30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0</w:t>
            </w:r>
          </w:p>
        </w:tc>
        <w:tc>
          <w:tcPr>
            <w:tcW w:w="709" w:type="dxa"/>
            <w:vAlign w:val="center"/>
          </w:tcPr>
          <w:p>
            <w:pPr>
              <w:spacing w:line="30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0</w:t>
            </w:r>
          </w:p>
        </w:tc>
        <w:tc>
          <w:tcPr>
            <w:tcW w:w="709" w:type="dxa"/>
            <w:vAlign w:val="center"/>
          </w:tcPr>
          <w:p>
            <w:pPr>
              <w:spacing w:line="30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0</w:t>
            </w:r>
          </w:p>
        </w:tc>
        <w:tc>
          <w:tcPr>
            <w:tcW w:w="708" w:type="dxa"/>
            <w:vAlign w:val="center"/>
          </w:tcPr>
          <w:p>
            <w:pPr>
              <w:spacing w:line="30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0</w:t>
            </w:r>
          </w:p>
        </w:tc>
        <w:tc>
          <w:tcPr>
            <w:tcW w:w="709" w:type="dxa"/>
            <w:vAlign w:val="center"/>
          </w:tcPr>
          <w:p>
            <w:pPr>
              <w:spacing w:line="30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无</w:t>
            </w:r>
          </w:p>
        </w:tc>
        <w:tc>
          <w:tcPr>
            <w:tcW w:w="709" w:type="dxa"/>
            <w:vAlign w:val="center"/>
          </w:tcPr>
          <w:p>
            <w:pPr>
              <w:spacing w:line="30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0</w:t>
            </w:r>
          </w:p>
        </w:tc>
        <w:tc>
          <w:tcPr>
            <w:tcW w:w="850" w:type="dxa"/>
            <w:vAlign w:val="center"/>
          </w:tcPr>
          <w:p>
            <w:pPr>
              <w:spacing w:line="30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0</w:t>
            </w:r>
          </w:p>
        </w:tc>
        <w:tc>
          <w:tcPr>
            <w:tcW w:w="851" w:type="dxa"/>
            <w:vAlign w:val="center"/>
          </w:tcPr>
          <w:p>
            <w:pPr>
              <w:spacing w:line="30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0</w:t>
            </w:r>
          </w:p>
        </w:tc>
        <w:tc>
          <w:tcPr>
            <w:tcW w:w="709" w:type="dxa"/>
            <w:vAlign w:val="center"/>
          </w:tcPr>
          <w:p>
            <w:pPr>
              <w:spacing w:line="30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0</w:t>
            </w:r>
          </w:p>
        </w:tc>
        <w:tc>
          <w:tcPr>
            <w:tcW w:w="708" w:type="dxa"/>
            <w:vAlign w:val="center"/>
          </w:tcPr>
          <w:p>
            <w:pPr>
              <w:spacing w:line="30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0</w:t>
            </w:r>
          </w:p>
        </w:tc>
        <w:tc>
          <w:tcPr>
            <w:tcW w:w="709" w:type="dxa"/>
            <w:vAlign w:val="center"/>
          </w:tcPr>
          <w:p>
            <w:pPr>
              <w:spacing w:line="30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0</w:t>
            </w:r>
          </w:p>
        </w:tc>
        <w:tc>
          <w:tcPr>
            <w:tcW w:w="709" w:type="dxa"/>
            <w:vAlign w:val="center"/>
          </w:tcPr>
          <w:p>
            <w:pPr>
              <w:spacing w:line="30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0</w:t>
            </w:r>
          </w:p>
        </w:tc>
        <w:tc>
          <w:tcPr>
            <w:tcW w:w="851" w:type="dxa"/>
            <w:vAlign w:val="center"/>
          </w:tcPr>
          <w:p>
            <w:pPr>
              <w:spacing w:line="30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0</w:t>
            </w:r>
          </w:p>
        </w:tc>
      </w:tr>
    </w:tbl>
    <w:p>
      <w:pPr>
        <w:spacing w:line="260" w:lineRule="exact"/>
        <w:ind w:left="1050" w:hanging="1050" w:hangingChars="500"/>
        <w:jc w:val="left"/>
        <w:rPr>
          <w:rFonts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1.统计范围为本年度1月1日至12月31日。</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2.行政处罚结案数量包括经行政复议或者行政诉讼被撤销的行政处罚决定数量。</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3.其他行政处罚为法律、行政法规规定的其他行政处罚，比如通报批评、驱逐出境等。</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4.单处一个类别行政处罚的，计入相应的行政处罚类别；并处两种以上行政处罚的，算一宗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1）警告，（2）罚款，（3）没收违法所得、没收非法财物，（4）暂扣许可证、执照，（5）责令停产停业，（6）吊销许可证、执照，（7）行政拘留。</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5.没收违法所得、没收非法财物能确定金额的，计入“罚没金额”；不能确定金额的，不计入“罚没金额”。</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6.“罚没金额”以处罚决定书确定的金额为准。</w:t>
      </w:r>
    </w:p>
    <w:p>
      <w:pPr>
        <w:spacing w:line="260" w:lineRule="exact"/>
        <w:ind w:firstLine="1050" w:firstLineChars="500"/>
        <w:jc w:val="left"/>
        <w:rPr>
          <w:rFonts w:ascii="仿宋_GB2312" w:hAnsi="仿宋_GB2312" w:eastAsia="仿宋_GB2312" w:cs="仿宋_GB2312"/>
          <w:sz w:val="24"/>
        </w:rPr>
      </w:pPr>
      <w:r>
        <w:rPr>
          <w:rFonts w:hint="eastAsia" w:ascii="仿宋_GB2312" w:hAnsi="仿宋_GB2312" w:eastAsia="仿宋_GB2312" w:cs="仿宋_GB2312"/>
        </w:rPr>
        <w:t>7.不予处罚、减轻处罚案件情况统计范围为6月1日至12月31日，以进入处罚立案程序的案件为准，不属于本次公开的范围。</w:t>
      </w:r>
    </w:p>
    <w:p>
      <w:pPr>
        <w:spacing w:line="480" w:lineRule="exact"/>
        <w:jc w:val="center"/>
        <w:rPr>
          <w:rFonts w:ascii="文星标宋" w:hAnsi="文星标宋" w:eastAsia="文星标宋" w:cs="文星标宋"/>
          <w:sz w:val="44"/>
          <w:szCs w:val="44"/>
        </w:rPr>
      </w:pPr>
    </w:p>
    <w:p>
      <w:pPr>
        <w:spacing w:line="480" w:lineRule="exact"/>
        <w:jc w:val="center"/>
        <w:rPr>
          <w:rFonts w:ascii="文星标宋" w:hAnsi="文星标宋" w:eastAsia="文星标宋" w:cs="文星标宋"/>
          <w:sz w:val="44"/>
          <w:szCs w:val="44"/>
        </w:rPr>
      </w:pPr>
    </w:p>
    <w:p>
      <w:pPr>
        <w:spacing w:line="480" w:lineRule="exact"/>
        <w:jc w:val="center"/>
        <w:rPr>
          <w:rFonts w:ascii="文星标宋" w:hAnsi="文星标宋" w:eastAsia="文星标宋" w:cs="文星标宋"/>
          <w:sz w:val="44"/>
          <w:szCs w:val="44"/>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3．</w:t>
      </w:r>
      <w:r>
        <w:rPr>
          <w:rFonts w:hint="eastAsia" w:ascii="方正小标宋简体" w:hAnsi="文星标宋" w:eastAsia="方正小标宋简体" w:cs="文星标宋"/>
          <w:sz w:val="32"/>
          <w:szCs w:val="32"/>
          <w:lang w:val="en-US" w:eastAsia="zh-CN"/>
        </w:rPr>
        <w:t>田镇街道</w:t>
      </w:r>
      <w:r>
        <w:rPr>
          <w:rFonts w:hint="eastAsia" w:ascii="方正小标宋简体" w:hAnsi="文星标宋" w:eastAsia="方正小标宋简体" w:cs="文星标宋"/>
          <w:sz w:val="32"/>
          <w:szCs w:val="32"/>
        </w:rPr>
        <w:t>2020年度行政强制情况统计表</w:t>
      </w:r>
    </w:p>
    <w:p>
      <w:pPr>
        <w:spacing w:line="480" w:lineRule="exact"/>
        <w:jc w:val="center"/>
        <w:rPr>
          <w:rFonts w:ascii="文星标宋" w:hAnsi="文星标宋" w:eastAsia="文星标宋" w:cs="文星标宋"/>
          <w:sz w:val="44"/>
          <w:szCs w:val="4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771"/>
        <w:gridCol w:w="771"/>
        <w:gridCol w:w="770"/>
        <w:gridCol w:w="771"/>
        <w:gridCol w:w="771"/>
        <w:gridCol w:w="802"/>
        <w:gridCol w:w="802"/>
        <w:gridCol w:w="802"/>
        <w:gridCol w:w="802"/>
        <w:gridCol w:w="802"/>
        <w:gridCol w:w="801"/>
        <w:gridCol w:w="707"/>
        <w:gridCol w:w="1451"/>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81" w:type="dxa"/>
            <w:vMerge w:val="restart"/>
            <w:vAlign w:val="center"/>
          </w:tcPr>
          <w:p>
            <w:pPr>
              <w:spacing w:line="300" w:lineRule="exact"/>
              <w:jc w:val="center"/>
              <w:rPr>
                <w:rFonts w:ascii="黑体" w:hAnsi="黑体" w:eastAsia="黑体" w:cs="黑体"/>
                <w:sz w:val="28"/>
                <w:szCs w:val="28"/>
              </w:rPr>
            </w:pPr>
            <w:r>
              <w:rPr>
                <w:rFonts w:hint="eastAsia" w:ascii="黑体" w:hAnsi="黑体" w:eastAsia="黑体" w:cs="黑体"/>
                <w:sz w:val="28"/>
                <w:szCs w:val="28"/>
              </w:rPr>
              <w:t>单位名称</w:t>
            </w:r>
          </w:p>
        </w:tc>
        <w:tc>
          <w:tcPr>
            <w:tcW w:w="3854" w:type="dxa"/>
            <w:gridSpan w:val="5"/>
            <w:vMerge w:val="restart"/>
            <w:vAlign w:val="center"/>
          </w:tcPr>
          <w:p>
            <w:pPr>
              <w:spacing w:line="320" w:lineRule="exact"/>
              <w:jc w:val="center"/>
            </w:pPr>
            <w:r>
              <w:rPr>
                <w:rFonts w:hint="eastAsia" w:ascii="黑体" w:hAnsi="黑体" w:eastAsia="黑体" w:cs="黑体"/>
                <w:sz w:val="28"/>
                <w:szCs w:val="28"/>
              </w:rPr>
              <w:t>行政强制措施实施数量</w:t>
            </w:r>
          </w:p>
        </w:tc>
        <w:tc>
          <w:tcPr>
            <w:tcW w:w="6969" w:type="dxa"/>
            <w:gridSpan w:val="8"/>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行政强制执行实施数量</w:t>
            </w:r>
          </w:p>
        </w:tc>
        <w:tc>
          <w:tcPr>
            <w:tcW w:w="776" w:type="dxa"/>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381" w:type="dxa"/>
            <w:vMerge w:val="continue"/>
            <w:vAlign w:val="center"/>
          </w:tcPr>
          <w:p>
            <w:pPr>
              <w:spacing w:line="300" w:lineRule="exact"/>
              <w:jc w:val="center"/>
              <w:rPr>
                <w:rFonts w:ascii="黑体" w:hAnsi="黑体" w:eastAsia="黑体" w:cs="黑体"/>
                <w:sz w:val="28"/>
                <w:szCs w:val="28"/>
              </w:rPr>
            </w:pPr>
          </w:p>
        </w:tc>
        <w:tc>
          <w:tcPr>
            <w:tcW w:w="3854" w:type="dxa"/>
            <w:gridSpan w:val="5"/>
            <w:vMerge w:val="continue"/>
            <w:vAlign w:val="center"/>
          </w:tcPr>
          <w:p>
            <w:pPr>
              <w:spacing w:line="320" w:lineRule="exact"/>
              <w:jc w:val="center"/>
              <w:rPr>
                <w:rFonts w:ascii="黑体" w:hAnsi="黑体" w:eastAsia="黑体" w:cs="黑体"/>
                <w:sz w:val="28"/>
                <w:szCs w:val="28"/>
              </w:rPr>
            </w:pPr>
          </w:p>
        </w:tc>
        <w:tc>
          <w:tcPr>
            <w:tcW w:w="5518" w:type="dxa"/>
            <w:gridSpan w:val="7"/>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行政机关强制执行实施数量</w:t>
            </w:r>
          </w:p>
        </w:tc>
        <w:tc>
          <w:tcPr>
            <w:tcW w:w="1451" w:type="dxa"/>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4"/>
              </w:rPr>
              <w:t>申请法院强制执行数量</w:t>
            </w:r>
          </w:p>
        </w:tc>
        <w:tc>
          <w:tcPr>
            <w:tcW w:w="776" w:type="dxa"/>
            <w:vMerge w:val="continue"/>
            <w:vAlign w:val="center"/>
          </w:tcPr>
          <w:p>
            <w:pPr>
              <w:spacing w:line="32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2381" w:type="dxa"/>
            <w:vMerge w:val="continue"/>
          </w:tcPr>
          <w:p>
            <w:pPr>
              <w:spacing w:line="480" w:lineRule="exact"/>
              <w:jc w:val="center"/>
            </w:pPr>
          </w:p>
        </w:tc>
        <w:tc>
          <w:tcPr>
            <w:tcW w:w="771" w:type="dxa"/>
            <w:vAlign w:val="center"/>
          </w:tcPr>
          <w:p>
            <w:pPr>
              <w:spacing w:line="260" w:lineRule="exact"/>
              <w:jc w:val="center"/>
              <w:rPr>
                <w:sz w:val="20"/>
                <w:szCs w:val="22"/>
              </w:rPr>
            </w:pPr>
            <w:r>
              <w:rPr>
                <w:rFonts w:hint="eastAsia" w:ascii="黑体" w:hAnsi="黑体" w:eastAsia="黑体" w:cs="黑体"/>
                <w:sz w:val="20"/>
                <w:szCs w:val="20"/>
              </w:rPr>
              <w:t>查封场所、设施或者财物</w:t>
            </w:r>
          </w:p>
        </w:tc>
        <w:tc>
          <w:tcPr>
            <w:tcW w:w="771" w:type="dxa"/>
            <w:vAlign w:val="center"/>
          </w:tcPr>
          <w:p>
            <w:pPr>
              <w:spacing w:line="260" w:lineRule="exact"/>
              <w:jc w:val="center"/>
              <w:rPr>
                <w:sz w:val="20"/>
                <w:szCs w:val="22"/>
              </w:rPr>
            </w:pPr>
            <w:r>
              <w:rPr>
                <w:rFonts w:hint="eastAsia" w:ascii="黑体" w:hAnsi="黑体" w:eastAsia="黑体" w:cs="黑体"/>
                <w:sz w:val="20"/>
                <w:szCs w:val="20"/>
              </w:rPr>
              <w:t>扣押财物</w:t>
            </w:r>
          </w:p>
        </w:tc>
        <w:tc>
          <w:tcPr>
            <w:tcW w:w="770" w:type="dxa"/>
            <w:vAlign w:val="center"/>
          </w:tcPr>
          <w:p>
            <w:pPr>
              <w:spacing w:line="260" w:lineRule="exact"/>
              <w:jc w:val="center"/>
              <w:rPr>
                <w:sz w:val="20"/>
                <w:szCs w:val="22"/>
              </w:rPr>
            </w:pPr>
            <w:r>
              <w:rPr>
                <w:rFonts w:hint="eastAsia" w:ascii="黑体" w:hAnsi="黑体" w:eastAsia="黑体" w:cs="黑体"/>
                <w:sz w:val="20"/>
                <w:szCs w:val="20"/>
              </w:rPr>
              <w:t>冻结存款、汇款</w:t>
            </w:r>
          </w:p>
        </w:tc>
        <w:tc>
          <w:tcPr>
            <w:tcW w:w="771" w:type="dxa"/>
            <w:vAlign w:val="center"/>
          </w:tcPr>
          <w:p>
            <w:pPr>
              <w:spacing w:line="260" w:lineRule="exact"/>
              <w:jc w:val="center"/>
              <w:rPr>
                <w:sz w:val="20"/>
                <w:szCs w:val="22"/>
              </w:rPr>
            </w:pPr>
            <w:r>
              <w:rPr>
                <w:rFonts w:hint="eastAsia" w:ascii="黑体" w:hAnsi="黑体" w:eastAsia="黑体" w:cs="黑体"/>
                <w:sz w:val="20"/>
                <w:szCs w:val="20"/>
              </w:rPr>
              <w:t>其他行政强制措施</w:t>
            </w:r>
          </w:p>
        </w:tc>
        <w:tc>
          <w:tcPr>
            <w:tcW w:w="771"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合计</w:t>
            </w:r>
          </w:p>
        </w:tc>
        <w:tc>
          <w:tcPr>
            <w:tcW w:w="802"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加处罚款或者滞纳金</w:t>
            </w:r>
          </w:p>
        </w:tc>
        <w:tc>
          <w:tcPr>
            <w:tcW w:w="802"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划拨存款、汇款</w:t>
            </w:r>
          </w:p>
        </w:tc>
        <w:tc>
          <w:tcPr>
            <w:tcW w:w="802" w:type="dxa"/>
            <w:vAlign w:val="center"/>
          </w:tcPr>
          <w:p>
            <w:pPr>
              <w:spacing w:line="220" w:lineRule="exact"/>
              <w:jc w:val="center"/>
              <w:rPr>
                <w:rFonts w:ascii="黑体" w:hAnsi="黑体" w:eastAsia="黑体" w:cs="黑体"/>
                <w:sz w:val="20"/>
                <w:szCs w:val="20"/>
              </w:rPr>
            </w:pPr>
            <w:r>
              <w:rPr>
                <w:rFonts w:hint="eastAsia" w:ascii="黑体" w:hAnsi="黑体" w:eastAsia="黑体" w:cs="黑体"/>
                <w:spacing w:val="-11"/>
                <w:sz w:val="18"/>
                <w:szCs w:val="18"/>
              </w:rPr>
              <w:t>拍卖或者依法处理查封、扣押的场所、设施或者财物</w:t>
            </w:r>
          </w:p>
        </w:tc>
        <w:tc>
          <w:tcPr>
            <w:tcW w:w="802"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排除妨碍、恢复原状</w:t>
            </w:r>
          </w:p>
        </w:tc>
        <w:tc>
          <w:tcPr>
            <w:tcW w:w="802"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代履行</w:t>
            </w:r>
          </w:p>
        </w:tc>
        <w:tc>
          <w:tcPr>
            <w:tcW w:w="801"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其他强制执行</w:t>
            </w:r>
          </w:p>
        </w:tc>
        <w:tc>
          <w:tcPr>
            <w:tcW w:w="707"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合计</w:t>
            </w:r>
          </w:p>
        </w:tc>
        <w:tc>
          <w:tcPr>
            <w:tcW w:w="1451" w:type="dxa"/>
            <w:vMerge w:val="continue"/>
            <w:vAlign w:val="center"/>
          </w:tcPr>
          <w:p>
            <w:pPr>
              <w:spacing w:line="480" w:lineRule="exact"/>
              <w:jc w:val="center"/>
            </w:pPr>
          </w:p>
        </w:tc>
        <w:tc>
          <w:tcPr>
            <w:tcW w:w="776" w:type="dxa"/>
            <w:vMerge w:val="continue"/>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381" w:type="dxa"/>
            <w:vAlign w:val="center"/>
          </w:tcPr>
          <w:p>
            <w:pPr>
              <w:spacing w:line="320" w:lineRule="exact"/>
              <w:jc w:val="center"/>
              <w:rPr>
                <w:rFonts w:hint="default" w:eastAsia="宋体"/>
                <w:lang w:val="en-US" w:eastAsia="zh-CN"/>
              </w:rPr>
            </w:pPr>
            <w:r>
              <w:rPr>
                <w:rFonts w:hint="eastAsia" w:ascii="仿宋_GB2312" w:hAnsi="仿宋_GB2312" w:eastAsia="仿宋_GB2312" w:cs="仿宋_GB2312"/>
                <w:sz w:val="28"/>
                <w:szCs w:val="28"/>
                <w:lang w:val="en-US" w:eastAsia="zh-CN"/>
              </w:rPr>
              <w:t>田镇街道</w:t>
            </w:r>
          </w:p>
        </w:tc>
        <w:tc>
          <w:tcPr>
            <w:tcW w:w="771" w:type="dxa"/>
            <w:vAlign w:val="center"/>
          </w:tcPr>
          <w:p>
            <w:pPr>
              <w:spacing w:line="480" w:lineRule="exact"/>
              <w:jc w:val="center"/>
              <w:rPr>
                <w:rFonts w:hint="eastAsia" w:eastAsia="宋体"/>
                <w:sz w:val="21"/>
                <w:szCs w:val="21"/>
                <w:lang w:val="en-US" w:eastAsia="zh-CN"/>
              </w:rPr>
            </w:pPr>
            <w:r>
              <w:rPr>
                <w:rFonts w:hint="eastAsia"/>
                <w:sz w:val="21"/>
                <w:szCs w:val="21"/>
                <w:lang w:val="en-US" w:eastAsia="zh-CN"/>
              </w:rPr>
              <w:t>0</w:t>
            </w:r>
          </w:p>
        </w:tc>
        <w:tc>
          <w:tcPr>
            <w:tcW w:w="771" w:type="dxa"/>
            <w:vAlign w:val="center"/>
          </w:tcPr>
          <w:p>
            <w:pPr>
              <w:spacing w:line="480" w:lineRule="exact"/>
              <w:jc w:val="center"/>
              <w:rPr>
                <w:rFonts w:hint="eastAsia" w:eastAsia="宋体"/>
                <w:sz w:val="21"/>
                <w:szCs w:val="21"/>
                <w:lang w:val="en-US" w:eastAsia="zh-CN"/>
              </w:rPr>
            </w:pPr>
            <w:r>
              <w:rPr>
                <w:rFonts w:hint="eastAsia"/>
                <w:sz w:val="21"/>
                <w:szCs w:val="21"/>
                <w:lang w:val="en-US" w:eastAsia="zh-CN"/>
              </w:rPr>
              <w:t>0</w:t>
            </w:r>
          </w:p>
        </w:tc>
        <w:tc>
          <w:tcPr>
            <w:tcW w:w="770" w:type="dxa"/>
            <w:vAlign w:val="center"/>
          </w:tcPr>
          <w:p>
            <w:pPr>
              <w:spacing w:line="480" w:lineRule="exact"/>
              <w:jc w:val="center"/>
              <w:rPr>
                <w:rFonts w:hint="eastAsia" w:eastAsia="宋体"/>
                <w:sz w:val="21"/>
                <w:szCs w:val="21"/>
                <w:lang w:val="en-US" w:eastAsia="zh-CN"/>
              </w:rPr>
            </w:pPr>
            <w:r>
              <w:rPr>
                <w:rFonts w:hint="eastAsia"/>
                <w:sz w:val="21"/>
                <w:szCs w:val="21"/>
                <w:lang w:val="en-US" w:eastAsia="zh-CN"/>
              </w:rPr>
              <w:t>0</w:t>
            </w:r>
          </w:p>
        </w:tc>
        <w:tc>
          <w:tcPr>
            <w:tcW w:w="771" w:type="dxa"/>
            <w:vAlign w:val="center"/>
          </w:tcPr>
          <w:p>
            <w:pPr>
              <w:spacing w:line="480" w:lineRule="exact"/>
              <w:jc w:val="center"/>
              <w:rPr>
                <w:rFonts w:hint="eastAsia" w:eastAsia="宋体"/>
                <w:sz w:val="21"/>
                <w:szCs w:val="21"/>
                <w:lang w:val="en-US" w:eastAsia="zh-CN"/>
              </w:rPr>
            </w:pPr>
            <w:r>
              <w:rPr>
                <w:rFonts w:hint="eastAsia"/>
                <w:sz w:val="21"/>
                <w:szCs w:val="21"/>
                <w:lang w:val="en-US" w:eastAsia="zh-CN"/>
              </w:rPr>
              <w:t>0</w:t>
            </w:r>
          </w:p>
        </w:tc>
        <w:tc>
          <w:tcPr>
            <w:tcW w:w="771" w:type="dxa"/>
            <w:vAlign w:val="center"/>
          </w:tcPr>
          <w:p>
            <w:pPr>
              <w:spacing w:line="480" w:lineRule="exact"/>
              <w:jc w:val="center"/>
              <w:rPr>
                <w:rFonts w:hint="eastAsia" w:eastAsia="宋体"/>
                <w:sz w:val="21"/>
                <w:szCs w:val="21"/>
                <w:lang w:val="en-US" w:eastAsia="zh-CN"/>
              </w:rPr>
            </w:pPr>
            <w:r>
              <w:rPr>
                <w:rFonts w:hint="eastAsia"/>
                <w:sz w:val="21"/>
                <w:szCs w:val="21"/>
                <w:lang w:val="en-US" w:eastAsia="zh-CN"/>
              </w:rPr>
              <w:t>0</w:t>
            </w:r>
          </w:p>
        </w:tc>
        <w:tc>
          <w:tcPr>
            <w:tcW w:w="802" w:type="dxa"/>
            <w:vAlign w:val="center"/>
          </w:tcPr>
          <w:p>
            <w:pPr>
              <w:spacing w:line="30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0</w:t>
            </w:r>
          </w:p>
        </w:tc>
        <w:tc>
          <w:tcPr>
            <w:tcW w:w="802" w:type="dxa"/>
            <w:vAlign w:val="center"/>
          </w:tcPr>
          <w:p>
            <w:pPr>
              <w:spacing w:line="30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0</w:t>
            </w:r>
          </w:p>
        </w:tc>
        <w:tc>
          <w:tcPr>
            <w:tcW w:w="802" w:type="dxa"/>
            <w:vAlign w:val="center"/>
          </w:tcPr>
          <w:p>
            <w:pPr>
              <w:spacing w:line="30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0</w:t>
            </w:r>
          </w:p>
        </w:tc>
        <w:tc>
          <w:tcPr>
            <w:tcW w:w="802" w:type="dxa"/>
            <w:vAlign w:val="center"/>
          </w:tcPr>
          <w:p>
            <w:pPr>
              <w:spacing w:line="30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0</w:t>
            </w:r>
          </w:p>
        </w:tc>
        <w:tc>
          <w:tcPr>
            <w:tcW w:w="802" w:type="dxa"/>
            <w:vAlign w:val="center"/>
          </w:tcPr>
          <w:p>
            <w:pPr>
              <w:spacing w:line="30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0</w:t>
            </w:r>
          </w:p>
        </w:tc>
        <w:tc>
          <w:tcPr>
            <w:tcW w:w="801" w:type="dxa"/>
            <w:vAlign w:val="center"/>
          </w:tcPr>
          <w:p>
            <w:pPr>
              <w:spacing w:line="30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0</w:t>
            </w:r>
          </w:p>
        </w:tc>
        <w:tc>
          <w:tcPr>
            <w:tcW w:w="707" w:type="dxa"/>
            <w:vAlign w:val="center"/>
          </w:tcPr>
          <w:p>
            <w:pPr>
              <w:spacing w:line="30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0</w:t>
            </w:r>
          </w:p>
        </w:tc>
        <w:tc>
          <w:tcPr>
            <w:tcW w:w="1451" w:type="dxa"/>
            <w:vAlign w:val="center"/>
          </w:tcPr>
          <w:p>
            <w:pPr>
              <w:spacing w:line="48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0</w:t>
            </w:r>
          </w:p>
        </w:tc>
        <w:tc>
          <w:tcPr>
            <w:tcW w:w="776" w:type="dxa"/>
            <w:vAlign w:val="center"/>
          </w:tcPr>
          <w:p>
            <w:pPr>
              <w:spacing w:line="48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381" w:type="dxa"/>
            <w:vAlign w:val="center"/>
          </w:tcPr>
          <w:p>
            <w:pPr>
              <w:spacing w:line="320" w:lineRule="exact"/>
              <w:jc w:val="center"/>
              <w:rPr>
                <w:rFonts w:hint="default" w:eastAsia="宋体"/>
                <w:lang w:val="en-US" w:eastAsia="zh-CN"/>
              </w:rPr>
            </w:pPr>
          </w:p>
        </w:tc>
        <w:tc>
          <w:tcPr>
            <w:tcW w:w="771" w:type="dxa"/>
            <w:vAlign w:val="center"/>
          </w:tcPr>
          <w:p>
            <w:pPr>
              <w:spacing w:line="480" w:lineRule="exact"/>
              <w:jc w:val="center"/>
              <w:rPr>
                <w:sz w:val="21"/>
                <w:szCs w:val="21"/>
              </w:rPr>
            </w:pPr>
          </w:p>
        </w:tc>
        <w:tc>
          <w:tcPr>
            <w:tcW w:w="771" w:type="dxa"/>
            <w:vAlign w:val="center"/>
          </w:tcPr>
          <w:p>
            <w:pPr>
              <w:spacing w:line="480" w:lineRule="exact"/>
              <w:jc w:val="center"/>
              <w:rPr>
                <w:sz w:val="21"/>
                <w:szCs w:val="21"/>
              </w:rPr>
            </w:pPr>
          </w:p>
        </w:tc>
        <w:tc>
          <w:tcPr>
            <w:tcW w:w="770" w:type="dxa"/>
            <w:vAlign w:val="center"/>
          </w:tcPr>
          <w:p>
            <w:pPr>
              <w:spacing w:line="480" w:lineRule="exact"/>
              <w:jc w:val="center"/>
              <w:rPr>
                <w:sz w:val="21"/>
                <w:szCs w:val="21"/>
              </w:rPr>
            </w:pPr>
          </w:p>
        </w:tc>
        <w:tc>
          <w:tcPr>
            <w:tcW w:w="771" w:type="dxa"/>
            <w:vAlign w:val="center"/>
          </w:tcPr>
          <w:p>
            <w:pPr>
              <w:spacing w:line="480" w:lineRule="exact"/>
              <w:jc w:val="center"/>
              <w:rPr>
                <w:sz w:val="21"/>
                <w:szCs w:val="21"/>
              </w:rPr>
            </w:pPr>
          </w:p>
        </w:tc>
        <w:tc>
          <w:tcPr>
            <w:tcW w:w="771" w:type="dxa"/>
            <w:vAlign w:val="center"/>
          </w:tcPr>
          <w:p>
            <w:pPr>
              <w:spacing w:line="480" w:lineRule="exact"/>
              <w:jc w:val="center"/>
              <w:rPr>
                <w:sz w:val="21"/>
                <w:szCs w:val="21"/>
              </w:rPr>
            </w:pPr>
          </w:p>
        </w:tc>
        <w:tc>
          <w:tcPr>
            <w:tcW w:w="802" w:type="dxa"/>
            <w:vAlign w:val="center"/>
          </w:tcPr>
          <w:p>
            <w:pPr>
              <w:spacing w:line="300" w:lineRule="exact"/>
              <w:jc w:val="center"/>
              <w:rPr>
                <w:rFonts w:ascii="黑体" w:hAnsi="黑体" w:eastAsia="黑体" w:cs="黑体"/>
                <w:sz w:val="21"/>
                <w:szCs w:val="21"/>
              </w:rPr>
            </w:pPr>
          </w:p>
        </w:tc>
        <w:tc>
          <w:tcPr>
            <w:tcW w:w="802" w:type="dxa"/>
            <w:vAlign w:val="center"/>
          </w:tcPr>
          <w:p>
            <w:pPr>
              <w:spacing w:line="300" w:lineRule="exact"/>
              <w:jc w:val="center"/>
              <w:rPr>
                <w:rFonts w:ascii="黑体" w:hAnsi="黑体" w:eastAsia="黑体" w:cs="黑体"/>
                <w:sz w:val="21"/>
                <w:szCs w:val="21"/>
              </w:rPr>
            </w:pPr>
          </w:p>
        </w:tc>
        <w:tc>
          <w:tcPr>
            <w:tcW w:w="802" w:type="dxa"/>
            <w:vAlign w:val="center"/>
          </w:tcPr>
          <w:p>
            <w:pPr>
              <w:spacing w:line="300" w:lineRule="exact"/>
              <w:jc w:val="center"/>
              <w:rPr>
                <w:rFonts w:ascii="黑体" w:hAnsi="黑体" w:eastAsia="黑体" w:cs="黑体"/>
                <w:sz w:val="21"/>
                <w:szCs w:val="21"/>
              </w:rPr>
            </w:pPr>
          </w:p>
        </w:tc>
        <w:tc>
          <w:tcPr>
            <w:tcW w:w="802" w:type="dxa"/>
            <w:vAlign w:val="center"/>
          </w:tcPr>
          <w:p>
            <w:pPr>
              <w:spacing w:line="300" w:lineRule="exact"/>
              <w:jc w:val="center"/>
              <w:rPr>
                <w:rFonts w:ascii="黑体" w:hAnsi="黑体" w:eastAsia="黑体" w:cs="黑体"/>
                <w:sz w:val="21"/>
                <w:szCs w:val="21"/>
              </w:rPr>
            </w:pPr>
          </w:p>
        </w:tc>
        <w:tc>
          <w:tcPr>
            <w:tcW w:w="802" w:type="dxa"/>
            <w:vAlign w:val="center"/>
          </w:tcPr>
          <w:p>
            <w:pPr>
              <w:spacing w:line="300" w:lineRule="exact"/>
              <w:jc w:val="center"/>
              <w:rPr>
                <w:rFonts w:ascii="黑体" w:hAnsi="黑体" w:eastAsia="黑体" w:cs="黑体"/>
                <w:sz w:val="21"/>
                <w:szCs w:val="21"/>
              </w:rPr>
            </w:pPr>
          </w:p>
        </w:tc>
        <w:tc>
          <w:tcPr>
            <w:tcW w:w="801" w:type="dxa"/>
            <w:vAlign w:val="center"/>
          </w:tcPr>
          <w:p>
            <w:pPr>
              <w:spacing w:line="300" w:lineRule="exact"/>
              <w:jc w:val="center"/>
              <w:rPr>
                <w:rFonts w:ascii="黑体" w:hAnsi="黑体" w:eastAsia="黑体" w:cs="黑体"/>
                <w:sz w:val="21"/>
                <w:szCs w:val="21"/>
              </w:rPr>
            </w:pPr>
          </w:p>
        </w:tc>
        <w:tc>
          <w:tcPr>
            <w:tcW w:w="707" w:type="dxa"/>
            <w:vAlign w:val="center"/>
          </w:tcPr>
          <w:p>
            <w:pPr>
              <w:spacing w:line="300" w:lineRule="exact"/>
              <w:jc w:val="center"/>
              <w:rPr>
                <w:rFonts w:ascii="黑体" w:hAnsi="黑体" w:eastAsia="黑体" w:cs="黑体"/>
                <w:sz w:val="21"/>
                <w:szCs w:val="21"/>
              </w:rPr>
            </w:pPr>
          </w:p>
        </w:tc>
        <w:tc>
          <w:tcPr>
            <w:tcW w:w="1451" w:type="dxa"/>
            <w:vAlign w:val="center"/>
          </w:tcPr>
          <w:p>
            <w:pPr>
              <w:spacing w:line="480" w:lineRule="exact"/>
              <w:jc w:val="center"/>
              <w:rPr>
                <w:rFonts w:ascii="黑体" w:hAnsi="黑体" w:eastAsia="黑体" w:cs="黑体"/>
                <w:sz w:val="21"/>
                <w:szCs w:val="21"/>
              </w:rPr>
            </w:pPr>
          </w:p>
        </w:tc>
        <w:tc>
          <w:tcPr>
            <w:tcW w:w="776" w:type="dxa"/>
            <w:vAlign w:val="center"/>
          </w:tcPr>
          <w:p>
            <w:pPr>
              <w:spacing w:line="480" w:lineRule="exact"/>
              <w:jc w:val="center"/>
              <w:rPr>
                <w:rFonts w:ascii="黑体" w:hAnsi="黑体"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381" w:type="dxa"/>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合计</w:t>
            </w:r>
          </w:p>
        </w:tc>
        <w:tc>
          <w:tcPr>
            <w:tcW w:w="771" w:type="dxa"/>
            <w:vAlign w:val="center"/>
          </w:tcPr>
          <w:p>
            <w:pPr>
              <w:spacing w:line="480" w:lineRule="exact"/>
              <w:jc w:val="center"/>
              <w:rPr>
                <w:rFonts w:hint="eastAsia" w:eastAsia="宋体"/>
                <w:sz w:val="21"/>
                <w:szCs w:val="21"/>
                <w:lang w:val="en-US" w:eastAsia="zh-CN"/>
              </w:rPr>
            </w:pPr>
            <w:r>
              <w:rPr>
                <w:rFonts w:hint="eastAsia"/>
                <w:sz w:val="21"/>
                <w:szCs w:val="21"/>
                <w:lang w:val="en-US" w:eastAsia="zh-CN"/>
              </w:rPr>
              <w:t>0</w:t>
            </w:r>
          </w:p>
        </w:tc>
        <w:tc>
          <w:tcPr>
            <w:tcW w:w="771" w:type="dxa"/>
            <w:vAlign w:val="center"/>
          </w:tcPr>
          <w:p>
            <w:pPr>
              <w:spacing w:line="480" w:lineRule="exact"/>
              <w:jc w:val="center"/>
              <w:rPr>
                <w:rFonts w:hint="eastAsia" w:eastAsia="宋体"/>
                <w:sz w:val="21"/>
                <w:szCs w:val="21"/>
                <w:lang w:val="en-US" w:eastAsia="zh-CN"/>
              </w:rPr>
            </w:pPr>
            <w:r>
              <w:rPr>
                <w:rFonts w:hint="eastAsia"/>
                <w:sz w:val="21"/>
                <w:szCs w:val="21"/>
                <w:lang w:val="en-US" w:eastAsia="zh-CN"/>
              </w:rPr>
              <w:t>0</w:t>
            </w:r>
          </w:p>
        </w:tc>
        <w:tc>
          <w:tcPr>
            <w:tcW w:w="770" w:type="dxa"/>
            <w:vAlign w:val="center"/>
          </w:tcPr>
          <w:p>
            <w:pPr>
              <w:spacing w:line="480" w:lineRule="exact"/>
              <w:jc w:val="center"/>
              <w:rPr>
                <w:rFonts w:hint="eastAsia" w:eastAsia="宋体"/>
                <w:sz w:val="21"/>
                <w:szCs w:val="21"/>
                <w:lang w:val="en-US" w:eastAsia="zh-CN"/>
              </w:rPr>
            </w:pPr>
            <w:r>
              <w:rPr>
                <w:rFonts w:hint="eastAsia"/>
                <w:sz w:val="21"/>
                <w:szCs w:val="21"/>
                <w:lang w:val="en-US" w:eastAsia="zh-CN"/>
              </w:rPr>
              <w:t>0</w:t>
            </w:r>
          </w:p>
        </w:tc>
        <w:tc>
          <w:tcPr>
            <w:tcW w:w="771" w:type="dxa"/>
            <w:vAlign w:val="center"/>
          </w:tcPr>
          <w:p>
            <w:pPr>
              <w:spacing w:line="480" w:lineRule="exact"/>
              <w:jc w:val="center"/>
              <w:rPr>
                <w:rFonts w:hint="eastAsia" w:eastAsia="宋体"/>
                <w:sz w:val="21"/>
                <w:szCs w:val="21"/>
                <w:lang w:val="en-US" w:eastAsia="zh-CN"/>
              </w:rPr>
            </w:pPr>
            <w:r>
              <w:rPr>
                <w:rFonts w:hint="eastAsia"/>
                <w:sz w:val="21"/>
                <w:szCs w:val="21"/>
                <w:lang w:val="en-US" w:eastAsia="zh-CN"/>
              </w:rPr>
              <w:t>0</w:t>
            </w:r>
          </w:p>
        </w:tc>
        <w:tc>
          <w:tcPr>
            <w:tcW w:w="771" w:type="dxa"/>
            <w:vAlign w:val="center"/>
          </w:tcPr>
          <w:p>
            <w:pPr>
              <w:spacing w:line="480" w:lineRule="exact"/>
              <w:jc w:val="center"/>
              <w:rPr>
                <w:rFonts w:hint="eastAsia" w:eastAsia="宋体"/>
                <w:sz w:val="21"/>
                <w:szCs w:val="21"/>
                <w:lang w:val="en-US" w:eastAsia="zh-CN"/>
              </w:rPr>
            </w:pPr>
            <w:r>
              <w:rPr>
                <w:rFonts w:hint="eastAsia"/>
                <w:sz w:val="21"/>
                <w:szCs w:val="21"/>
                <w:lang w:val="en-US" w:eastAsia="zh-CN"/>
              </w:rPr>
              <w:t>0</w:t>
            </w:r>
          </w:p>
        </w:tc>
        <w:tc>
          <w:tcPr>
            <w:tcW w:w="802" w:type="dxa"/>
            <w:vAlign w:val="center"/>
          </w:tcPr>
          <w:p>
            <w:pPr>
              <w:spacing w:line="30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0</w:t>
            </w:r>
          </w:p>
        </w:tc>
        <w:tc>
          <w:tcPr>
            <w:tcW w:w="802" w:type="dxa"/>
            <w:vAlign w:val="center"/>
          </w:tcPr>
          <w:p>
            <w:pPr>
              <w:spacing w:line="30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0</w:t>
            </w:r>
          </w:p>
        </w:tc>
        <w:tc>
          <w:tcPr>
            <w:tcW w:w="802" w:type="dxa"/>
            <w:vAlign w:val="center"/>
          </w:tcPr>
          <w:p>
            <w:pPr>
              <w:spacing w:line="30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0</w:t>
            </w:r>
          </w:p>
        </w:tc>
        <w:tc>
          <w:tcPr>
            <w:tcW w:w="802" w:type="dxa"/>
            <w:vAlign w:val="center"/>
          </w:tcPr>
          <w:p>
            <w:pPr>
              <w:spacing w:line="30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0</w:t>
            </w:r>
          </w:p>
        </w:tc>
        <w:tc>
          <w:tcPr>
            <w:tcW w:w="802" w:type="dxa"/>
            <w:vAlign w:val="center"/>
          </w:tcPr>
          <w:p>
            <w:pPr>
              <w:spacing w:line="30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0</w:t>
            </w:r>
          </w:p>
        </w:tc>
        <w:tc>
          <w:tcPr>
            <w:tcW w:w="801" w:type="dxa"/>
            <w:vAlign w:val="center"/>
          </w:tcPr>
          <w:p>
            <w:pPr>
              <w:spacing w:line="30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0</w:t>
            </w:r>
          </w:p>
        </w:tc>
        <w:tc>
          <w:tcPr>
            <w:tcW w:w="707" w:type="dxa"/>
            <w:vAlign w:val="center"/>
          </w:tcPr>
          <w:p>
            <w:pPr>
              <w:spacing w:line="30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0</w:t>
            </w:r>
          </w:p>
        </w:tc>
        <w:tc>
          <w:tcPr>
            <w:tcW w:w="1451" w:type="dxa"/>
            <w:vAlign w:val="center"/>
          </w:tcPr>
          <w:p>
            <w:pPr>
              <w:spacing w:line="48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0</w:t>
            </w:r>
          </w:p>
        </w:tc>
        <w:tc>
          <w:tcPr>
            <w:tcW w:w="776" w:type="dxa"/>
            <w:vAlign w:val="center"/>
          </w:tcPr>
          <w:p>
            <w:pPr>
              <w:spacing w:line="48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0</w:t>
            </w:r>
          </w:p>
        </w:tc>
      </w:tr>
    </w:tbl>
    <w:p>
      <w:pPr>
        <w:spacing w:line="280" w:lineRule="exact"/>
        <w:jc w:val="left"/>
        <w:rPr>
          <w:rFonts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1.统计范围为本年度1月1日至12月31日。</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2.行政强制措施实施数量是指作出“查封场所、设施或者财物，扣押财物，冻结存款、汇款或者其他行政强制措施”决定的数量。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3.行政强制执行实施数量是指“加处罚款或者滞纳金，划拨存款、汇款，拍卖或者依法处理查封、扣押的场所、设施或者财物， </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排除妨碍、恢复原状，代履行和其他强制执行方式”等执行完毕或者终结执行的数量。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4.其他强制执行方式，如《城乡规划法》规定的强制拆除等。</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5.申请法院强制执行数量是指向法院申请强制执行的数量，时间以申请日期为准。</w:t>
      </w:r>
    </w:p>
    <w:p>
      <w:pPr>
        <w:spacing w:line="480" w:lineRule="exact"/>
        <w:jc w:val="center"/>
        <w:rPr>
          <w:rFonts w:ascii="文星标宋" w:hAnsi="文星标宋" w:eastAsia="文星标宋" w:cs="文星标宋"/>
          <w:sz w:val="44"/>
          <w:szCs w:val="44"/>
        </w:rPr>
      </w:pPr>
    </w:p>
    <w:p>
      <w:pP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br w:type="page"/>
      </w: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4．</w:t>
      </w:r>
      <w:r>
        <w:rPr>
          <w:rFonts w:hint="eastAsia" w:ascii="方正小标宋简体" w:hAnsi="文星标宋" w:eastAsia="方正小标宋简体" w:cs="文星标宋"/>
          <w:sz w:val="32"/>
          <w:szCs w:val="32"/>
          <w:lang w:val="en-US" w:eastAsia="zh-CN"/>
        </w:rPr>
        <w:t>田镇街道</w:t>
      </w:r>
      <w:r>
        <w:rPr>
          <w:rFonts w:hint="eastAsia" w:ascii="方正小标宋简体" w:hAnsi="文星标宋" w:eastAsia="方正小标宋简体" w:cs="文星标宋"/>
          <w:sz w:val="32"/>
          <w:szCs w:val="32"/>
        </w:rPr>
        <w:t>2020年度行政征收征用情况统计表</w:t>
      </w:r>
    </w:p>
    <w:p>
      <w:pPr>
        <w:spacing w:line="480" w:lineRule="exact"/>
        <w:rPr>
          <w:rFonts w:ascii="仿宋_GB2312" w:hAnsi="仿宋_GB2312" w:eastAsia="仿宋_GB2312" w:cs="仿宋_GB2312"/>
          <w:szCs w:val="3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7"/>
        <w:gridCol w:w="1980"/>
        <w:gridCol w:w="2488"/>
        <w:gridCol w:w="3453"/>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437" w:type="dxa"/>
            <w:vMerge w:val="restart"/>
            <w:vAlign w:val="center"/>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单位名称</w:t>
            </w:r>
          </w:p>
        </w:tc>
        <w:tc>
          <w:tcPr>
            <w:tcW w:w="7921" w:type="dxa"/>
            <w:gridSpan w:val="3"/>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行政征收实施数量</w:t>
            </w:r>
          </w:p>
        </w:tc>
        <w:tc>
          <w:tcPr>
            <w:tcW w:w="2602" w:type="dxa"/>
            <w:vMerge w:val="restart"/>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行政征用实施数量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437" w:type="dxa"/>
            <w:vMerge w:val="continue"/>
            <w:vAlign w:val="center"/>
          </w:tcPr>
          <w:p>
            <w:pPr>
              <w:spacing w:line="480" w:lineRule="exact"/>
              <w:jc w:val="center"/>
            </w:pPr>
          </w:p>
        </w:tc>
        <w:tc>
          <w:tcPr>
            <w:tcW w:w="1980" w:type="dxa"/>
            <w:vAlign w:val="center"/>
          </w:tcPr>
          <w:p>
            <w:pPr>
              <w:spacing w:line="320" w:lineRule="exact"/>
              <w:jc w:val="center"/>
              <w:rPr>
                <w:rFonts w:ascii="黑体" w:hAnsi="黑体" w:eastAsia="黑体" w:cs="黑体"/>
                <w:sz w:val="24"/>
              </w:rPr>
            </w:pPr>
            <w:r>
              <w:rPr>
                <w:rFonts w:hint="eastAsia" w:ascii="黑体" w:hAnsi="黑体" w:eastAsia="黑体" w:cs="黑体"/>
                <w:sz w:val="24"/>
              </w:rPr>
              <w:t>行政收费（次）</w:t>
            </w:r>
          </w:p>
        </w:tc>
        <w:tc>
          <w:tcPr>
            <w:tcW w:w="2488" w:type="dxa"/>
            <w:vAlign w:val="center"/>
          </w:tcPr>
          <w:p>
            <w:pPr>
              <w:spacing w:line="320" w:lineRule="exact"/>
              <w:jc w:val="center"/>
              <w:rPr>
                <w:rFonts w:ascii="黑体" w:hAnsi="黑体" w:eastAsia="黑体" w:cs="黑体"/>
                <w:sz w:val="24"/>
              </w:rPr>
            </w:pPr>
            <w:r>
              <w:rPr>
                <w:rFonts w:hint="eastAsia" w:ascii="黑体" w:hAnsi="黑体" w:eastAsia="黑体" w:cs="黑体"/>
                <w:sz w:val="24"/>
              </w:rPr>
              <w:t>行政收费数额（万元）</w:t>
            </w:r>
          </w:p>
        </w:tc>
        <w:tc>
          <w:tcPr>
            <w:tcW w:w="3453" w:type="dxa"/>
            <w:vAlign w:val="center"/>
          </w:tcPr>
          <w:p>
            <w:pPr>
              <w:spacing w:line="320" w:lineRule="exact"/>
              <w:jc w:val="center"/>
              <w:rPr>
                <w:rFonts w:ascii="黑体" w:hAnsi="黑体" w:eastAsia="黑体" w:cs="黑体"/>
                <w:sz w:val="24"/>
              </w:rPr>
            </w:pPr>
            <w:r>
              <w:rPr>
                <w:rFonts w:hint="eastAsia" w:ascii="黑体" w:hAnsi="黑体" w:eastAsia="黑体" w:cs="黑体"/>
                <w:sz w:val="24"/>
              </w:rPr>
              <w:t>土地、房屋征收实施数量</w:t>
            </w:r>
          </w:p>
        </w:tc>
        <w:tc>
          <w:tcPr>
            <w:tcW w:w="2602" w:type="dxa"/>
            <w:vMerge w:val="continue"/>
            <w:vAlign w:val="center"/>
          </w:tcPr>
          <w:p>
            <w:pPr>
              <w:spacing w:line="48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437" w:type="dxa"/>
            <w:vAlign w:val="center"/>
          </w:tcPr>
          <w:p>
            <w:pPr>
              <w:spacing w:line="3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田镇街道</w:t>
            </w:r>
          </w:p>
        </w:tc>
        <w:tc>
          <w:tcPr>
            <w:tcW w:w="1980" w:type="dxa"/>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2488" w:type="dxa"/>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3453" w:type="dxa"/>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2602" w:type="dxa"/>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437" w:type="dxa"/>
            <w:vAlign w:val="center"/>
          </w:tcPr>
          <w:p>
            <w:pPr>
              <w:spacing w:line="320" w:lineRule="exact"/>
              <w:jc w:val="center"/>
              <w:rPr>
                <w:rFonts w:ascii="仿宋_GB2312" w:hAnsi="仿宋_GB2312" w:eastAsia="仿宋_GB2312" w:cs="仿宋_GB2312"/>
                <w:sz w:val="28"/>
                <w:szCs w:val="28"/>
              </w:rPr>
            </w:pPr>
          </w:p>
        </w:tc>
        <w:tc>
          <w:tcPr>
            <w:tcW w:w="1980" w:type="dxa"/>
            <w:vAlign w:val="center"/>
          </w:tcPr>
          <w:p>
            <w:pPr>
              <w:spacing w:line="480" w:lineRule="exact"/>
              <w:jc w:val="center"/>
              <w:rPr>
                <w:rFonts w:ascii="仿宋_GB2312" w:hAnsi="仿宋_GB2312" w:eastAsia="仿宋_GB2312" w:cs="仿宋_GB2312"/>
                <w:sz w:val="24"/>
              </w:rPr>
            </w:pPr>
          </w:p>
        </w:tc>
        <w:tc>
          <w:tcPr>
            <w:tcW w:w="2488" w:type="dxa"/>
            <w:vAlign w:val="center"/>
          </w:tcPr>
          <w:p>
            <w:pPr>
              <w:spacing w:line="480" w:lineRule="exact"/>
              <w:jc w:val="center"/>
              <w:rPr>
                <w:rFonts w:ascii="仿宋_GB2312" w:hAnsi="仿宋_GB2312" w:eastAsia="仿宋_GB2312" w:cs="仿宋_GB2312"/>
                <w:sz w:val="24"/>
              </w:rPr>
            </w:pPr>
          </w:p>
        </w:tc>
        <w:tc>
          <w:tcPr>
            <w:tcW w:w="3453" w:type="dxa"/>
            <w:vAlign w:val="center"/>
          </w:tcPr>
          <w:p>
            <w:pPr>
              <w:spacing w:line="480" w:lineRule="exact"/>
              <w:jc w:val="center"/>
              <w:rPr>
                <w:rFonts w:ascii="仿宋_GB2312" w:hAnsi="仿宋_GB2312" w:eastAsia="仿宋_GB2312" w:cs="仿宋_GB2312"/>
                <w:sz w:val="24"/>
              </w:rPr>
            </w:pPr>
          </w:p>
        </w:tc>
        <w:tc>
          <w:tcPr>
            <w:tcW w:w="2602" w:type="dxa"/>
            <w:vAlign w:val="center"/>
          </w:tcPr>
          <w:p>
            <w:pPr>
              <w:spacing w:line="48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3437" w:type="dxa"/>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合计</w:t>
            </w:r>
          </w:p>
        </w:tc>
        <w:tc>
          <w:tcPr>
            <w:tcW w:w="1980" w:type="dxa"/>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2488" w:type="dxa"/>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3453" w:type="dxa"/>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2602" w:type="dxa"/>
            <w:vAlign w:val="center"/>
          </w:tcPr>
          <w:p>
            <w:pPr>
              <w:spacing w:line="48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r>
    </w:tbl>
    <w:p>
      <w:pPr>
        <w:spacing w:line="280" w:lineRule="exact"/>
        <w:jc w:val="left"/>
        <w:rPr>
          <w:rFonts w:ascii="仿宋_GB2312" w:hAnsi="仿宋_GB2312" w:eastAsia="仿宋_GB2312" w:cs="仿宋_GB2312"/>
        </w:rPr>
      </w:pPr>
      <w:r>
        <w:rPr>
          <w:rFonts w:hint="eastAsia" w:ascii="黑体" w:hAnsi="黑体" w:eastAsia="黑体" w:cs="黑体"/>
        </w:rPr>
        <w:t xml:space="preserve">填表说明：  </w:t>
      </w:r>
      <w:r>
        <w:rPr>
          <w:rFonts w:hint="eastAsia" w:ascii="黑体" w:hAnsi="黑体" w:eastAsia="黑体" w:cs="黑体"/>
          <w:sz w:val="22"/>
          <w:szCs w:val="22"/>
        </w:rPr>
        <w:t>1.</w:t>
      </w:r>
      <w:r>
        <w:rPr>
          <w:rFonts w:hint="eastAsia" w:ascii="仿宋_GB2312" w:hAnsi="仿宋_GB2312" w:eastAsia="仿宋_GB2312" w:cs="仿宋_GB2312"/>
        </w:rPr>
        <w:t>统计范围为本年度 1月1日至12月31日。</w:t>
      </w:r>
    </w:p>
    <w:p>
      <w:pPr>
        <w:spacing w:line="280" w:lineRule="exact"/>
        <w:ind w:left="840" w:leftChars="400"/>
        <w:jc w:val="left"/>
        <w:rPr>
          <w:rFonts w:ascii="仿宋_GB2312" w:hAnsi="仿宋_GB2312" w:eastAsia="仿宋_GB2312" w:cs="仿宋_GB2312"/>
        </w:rPr>
      </w:pPr>
      <w:r>
        <w:rPr>
          <w:rFonts w:hint="eastAsia" w:ascii="仿宋_GB2312" w:hAnsi="仿宋_GB2312" w:eastAsia="仿宋_GB2312" w:cs="仿宋_GB2312"/>
        </w:rPr>
        <w:t xml:space="preserve">    2.行政征收主要是指行政机关行政收费及土地、房产征收等情况。土地、房屋征收实施数量的统计，以政府正式批文为准，一件批文算一次。（因征税属于中央垂直管理，不列入我省统计范围）。行政征用实施数量是指因抢险、救灾、反恐等公共利益需要而作出的行政征用决定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w:t>
      </w: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jc w:val="center"/>
        <w:rPr>
          <w:rFonts w:ascii="文星标宋" w:hAnsi="文星标宋" w:eastAsia="文星标宋" w:cs="文星标宋"/>
          <w:sz w:val="44"/>
          <w:szCs w:val="44"/>
        </w:rPr>
      </w:pPr>
    </w:p>
    <w:p>
      <w:pP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br w:type="page"/>
      </w: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5．</w:t>
      </w:r>
      <w:r>
        <w:rPr>
          <w:rFonts w:hint="eastAsia" w:ascii="方正小标宋简体" w:hAnsi="文星标宋" w:eastAsia="方正小标宋简体" w:cs="文星标宋"/>
          <w:sz w:val="32"/>
          <w:szCs w:val="32"/>
          <w:lang w:eastAsia="zh-CN"/>
        </w:rPr>
        <w:t>田镇街道</w:t>
      </w:r>
      <w:r>
        <w:rPr>
          <w:rFonts w:hint="eastAsia" w:ascii="方正小标宋简体" w:hAnsi="文星标宋" w:eastAsia="方正小标宋简体" w:cs="文星标宋"/>
          <w:sz w:val="32"/>
          <w:szCs w:val="32"/>
        </w:rPr>
        <w:t>2020年度行政检查情况统计表</w:t>
      </w:r>
    </w:p>
    <w:p>
      <w:pPr>
        <w:spacing w:line="480" w:lineRule="exact"/>
        <w:rPr>
          <w:rFonts w:ascii="仿宋_GB2312" w:hAnsi="仿宋_GB2312" w:eastAsia="仿宋_GB2312" w:cs="仿宋_GB2312"/>
          <w:sz w:val="24"/>
        </w:rPr>
      </w:pPr>
    </w:p>
    <w:tbl>
      <w:tblPr>
        <w:tblStyle w:val="7"/>
        <w:tblW w:w="130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2"/>
        <w:gridCol w:w="6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单位名称</w:t>
            </w:r>
          </w:p>
        </w:tc>
        <w:tc>
          <w:tcPr>
            <w:tcW w:w="6199" w:type="dxa"/>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行政检查实施次数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vAlign w:val="center"/>
          </w:tcPr>
          <w:p>
            <w:pPr>
              <w:spacing w:line="32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8"/>
                <w:szCs w:val="28"/>
                <w:lang w:eastAsia="zh-CN"/>
              </w:rPr>
              <w:t>田镇街道</w:t>
            </w:r>
          </w:p>
        </w:tc>
        <w:tc>
          <w:tcPr>
            <w:tcW w:w="6199" w:type="dxa"/>
          </w:tcPr>
          <w:p>
            <w:pPr>
              <w:spacing w:line="48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842" w:type="dxa"/>
            <w:vAlign w:val="center"/>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合计</w:t>
            </w:r>
          </w:p>
        </w:tc>
        <w:tc>
          <w:tcPr>
            <w:tcW w:w="6199" w:type="dxa"/>
          </w:tcPr>
          <w:p>
            <w:pPr>
              <w:spacing w:line="48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138</w:t>
            </w:r>
          </w:p>
        </w:tc>
      </w:tr>
    </w:tbl>
    <w:p>
      <w:pPr>
        <w:spacing w:line="320" w:lineRule="exact"/>
        <w:rPr>
          <w:rFonts w:ascii="仿宋_GB2312" w:hAnsi="仿宋_GB2312" w:eastAsia="仿宋_GB2312" w:cs="仿宋_GB2312"/>
        </w:rPr>
      </w:pPr>
      <w:r>
        <w:rPr>
          <w:rFonts w:hint="eastAsia" w:ascii="黑体" w:hAnsi="黑体" w:eastAsia="黑体" w:cs="黑体"/>
        </w:rPr>
        <w:t>填表说明：</w:t>
      </w:r>
      <w:r>
        <w:rPr>
          <w:rFonts w:hint="eastAsia" w:ascii="黑体" w:hAnsi="黑体" w:eastAsia="黑体" w:cs="黑体"/>
          <w:sz w:val="22"/>
          <w:szCs w:val="22"/>
        </w:rPr>
        <w:t>1.</w:t>
      </w:r>
      <w:r>
        <w:rPr>
          <w:rFonts w:hint="eastAsia" w:ascii="仿宋_GB2312" w:hAnsi="仿宋_GB2312" w:eastAsia="仿宋_GB2312" w:cs="仿宋_GB2312"/>
        </w:rPr>
        <w:t>统计范围为本年度 1月1日至12月31日。</w:t>
      </w:r>
    </w:p>
    <w:p>
      <w:pPr>
        <w:spacing w:line="320" w:lineRule="exact"/>
        <w:ind w:firstLine="1050" w:firstLineChars="500"/>
        <w:rPr>
          <w:rFonts w:ascii="仿宋_GB2312" w:hAnsi="仿宋_GB2312" w:eastAsia="仿宋_GB2312" w:cs="仿宋_GB2312"/>
        </w:rPr>
      </w:pPr>
      <w:r>
        <w:rPr>
          <w:rFonts w:hint="eastAsia" w:ascii="仿宋_GB2312" w:hAnsi="仿宋_GB2312" w:eastAsia="仿宋_GB2312" w:cs="仿宋_GB2312"/>
        </w:rPr>
        <w:t xml:space="preserve">2.行政检查的次数是指检查1个检查对象，有完整、详细的检查记录，计为检查1次。无特定检查对象的巡查、巡逻，无完整、 </w:t>
      </w:r>
    </w:p>
    <w:p>
      <w:pPr>
        <w:spacing w:line="320" w:lineRule="exact"/>
        <w:ind w:firstLine="1050" w:firstLineChars="500"/>
        <w:rPr>
          <w:rFonts w:ascii="仿宋_GB2312" w:hAnsi="仿宋_GB2312" w:eastAsia="仿宋_GB2312" w:cs="仿宋_GB2312"/>
        </w:rPr>
      </w:pPr>
      <w:r>
        <w:rPr>
          <w:rFonts w:hint="eastAsia" w:ascii="仿宋_GB2312" w:hAnsi="仿宋_GB2312" w:eastAsia="仿宋_GB2312" w:cs="仿宋_GB2312"/>
        </w:rPr>
        <w:t xml:space="preserve">  详细检查记录，检查后作出行政处罚等其他行政执法行为的，均不计为检查次数。</w:t>
      </w:r>
    </w:p>
    <w:p>
      <w:pPr>
        <w:spacing w:line="660" w:lineRule="exact"/>
        <w:rPr>
          <w:rFonts w:ascii="方正小标宋简体" w:hAnsi="仿宋" w:eastAsia="方正小标宋简体" w:cs="仿宋_GB2312"/>
          <w:bCs/>
          <w:sz w:val="44"/>
          <w:szCs w:val="44"/>
        </w:rPr>
      </w:pPr>
    </w:p>
    <w:sectPr>
      <w:headerReference r:id="rId5" w:type="default"/>
      <w:footerReference r:id="rId6" w:type="default"/>
      <w:pgSz w:w="16838" w:h="11906" w:orient="landscape"/>
      <w:pgMar w:top="1588" w:right="2098" w:bottom="1474" w:left="1985" w:header="851" w:footer="992"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50">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文星标宋">
    <w:altName w:val="微软雅黑"/>
    <w:panose1 w:val="02010609000101010101"/>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Align="top"/>
    </w:pPr>
    <w:r>
      <w:fldChar w:fldCharType="begin"/>
    </w:r>
    <w:r>
      <w:rPr>
        <w:rStyle w:val="10"/>
      </w:rPr>
      <w:instrText xml:space="preserve"> PAGE  </w:instrText>
    </w:r>
    <w:r>
      <w:fldChar w:fldCharType="separate"/>
    </w:r>
    <w:r>
      <w:rPr>
        <w:rStyle w:val="10"/>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Align="top"/>
    </w:pPr>
    <w:r>
      <w:fldChar w:fldCharType="begin"/>
    </w:r>
    <w:r>
      <w:rPr>
        <w:rStyle w:val="10"/>
      </w:rPr>
      <w:instrText xml:space="preserve"> PAGE  </w:instrText>
    </w:r>
    <w:r>
      <w:fldChar w:fldCharType="separate"/>
    </w:r>
    <w:r>
      <w:rPr>
        <w:rStyle w:val="10"/>
      </w:rPr>
      <w:t>1</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9</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oNotHyphenateCaps/>
  <w:drawingGridHorizontalSpacing w:val="105"/>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58C"/>
    <w:rsid w:val="00002C9C"/>
    <w:rsid w:val="00004EA1"/>
    <w:rsid w:val="000173B8"/>
    <w:rsid w:val="00017CCA"/>
    <w:rsid w:val="00031FB5"/>
    <w:rsid w:val="000325EA"/>
    <w:rsid w:val="00033EB1"/>
    <w:rsid w:val="00050D28"/>
    <w:rsid w:val="0006469B"/>
    <w:rsid w:val="00065FCC"/>
    <w:rsid w:val="00070AB3"/>
    <w:rsid w:val="0007760C"/>
    <w:rsid w:val="0008117F"/>
    <w:rsid w:val="00093112"/>
    <w:rsid w:val="000A08EC"/>
    <w:rsid w:val="000A2DE9"/>
    <w:rsid w:val="000B074A"/>
    <w:rsid w:val="000B1BB0"/>
    <w:rsid w:val="000D427E"/>
    <w:rsid w:val="000E1373"/>
    <w:rsid w:val="000E2E10"/>
    <w:rsid w:val="000E30C6"/>
    <w:rsid w:val="000E4E88"/>
    <w:rsid w:val="000F11CB"/>
    <w:rsid w:val="000F2C93"/>
    <w:rsid w:val="000F4056"/>
    <w:rsid w:val="000F63D6"/>
    <w:rsid w:val="00107740"/>
    <w:rsid w:val="00135542"/>
    <w:rsid w:val="00135A55"/>
    <w:rsid w:val="00136C57"/>
    <w:rsid w:val="00140511"/>
    <w:rsid w:val="00145AD4"/>
    <w:rsid w:val="00147D89"/>
    <w:rsid w:val="00157DA3"/>
    <w:rsid w:val="001637F4"/>
    <w:rsid w:val="00172F5F"/>
    <w:rsid w:val="00181AF2"/>
    <w:rsid w:val="00183EE6"/>
    <w:rsid w:val="001E2453"/>
    <w:rsid w:val="001E3E65"/>
    <w:rsid w:val="001E69CD"/>
    <w:rsid w:val="00234164"/>
    <w:rsid w:val="00234C61"/>
    <w:rsid w:val="002351EB"/>
    <w:rsid w:val="00243C7B"/>
    <w:rsid w:val="00256B85"/>
    <w:rsid w:val="002601C4"/>
    <w:rsid w:val="00264746"/>
    <w:rsid w:val="00266F0F"/>
    <w:rsid w:val="00273B1C"/>
    <w:rsid w:val="00292D2B"/>
    <w:rsid w:val="002956F6"/>
    <w:rsid w:val="0029659A"/>
    <w:rsid w:val="002A157E"/>
    <w:rsid w:val="002A294D"/>
    <w:rsid w:val="002A526D"/>
    <w:rsid w:val="002A60C8"/>
    <w:rsid w:val="002B31E6"/>
    <w:rsid w:val="002B6134"/>
    <w:rsid w:val="002B7FC5"/>
    <w:rsid w:val="002D032E"/>
    <w:rsid w:val="002D0332"/>
    <w:rsid w:val="002D1F49"/>
    <w:rsid w:val="002E7783"/>
    <w:rsid w:val="002F4EB2"/>
    <w:rsid w:val="0030464B"/>
    <w:rsid w:val="00311BDB"/>
    <w:rsid w:val="00315249"/>
    <w:rsid w:val="003156EE"/>
    <w:rsid w:val="00317DC1"/>
    <w:rsid w:val="003203A3"/>
    <w:rsid w:val="00327374"/>
    <w:rsid w:val="00340652"/>
    <w:rsid w:val="00343726"/>
    <w:rsid w:val="00343A2D"/>
    <w:rsid w:val="0034458A"/>
    <w:rsid w:val="00344B34"/>
    <w:rsid w:val="00353CCC"/>
    <w:rsid w:val="00356D5C"/>
    <w:rsid w:val="003644AE"/>
    <w:rsid w:val="00371870"/>
    <w:rsid w:val="00373F16"/>
    <w:rsid w:val="00375BCB"/>
    <w:rsid w:val="003777ED"/>
    <w:rsid w:val="00380656"/>
    <w:rsid w:val="0038657D"/>
    <w:rsid w:val="003A4E38"/>
    <w:rsid w:val="003A6AAC"/>
    <w:rsid w:val="003B1021"/>
    <w:rsid w:val="003C35E2"/>
    <w:rsid w:val="003C5EE5"/>
    <w:rsid w:val="003C6887"/>
    <w:rsid w:val="003E7189"/>
    <w:rsid w:val="003F4B04"/>
    <w:rsid w:val="00407505"/>
    <w:rsid w:val="00410053"/>
    <w:rsid w:val="004103AF"/>
    <w:rsid w:val="00413662"/>
    <w:rsid w:val="00413CF7"/>
    <w:rsid w:val="00415BBE"/>
    <w:rsid w:val="004218A6"/>
    <w:rsid w:val="004244E7"/>
    <w:rsid w:val="00426133"/>
    <w:rsid w:val="00431DFD"/>
    <w:rsid w:val="00444D63"/>
    <w:rsid w:val="004619D2"/>
    <w:rsid w:val="00491758"/>
    <w:rsid w:val="0049736D"/>
    <w:rsid w:val="00497D30"/>
    <w:rsid w:val="004B08C7"/>
    <w:rsid w:val="004B2A2E"/>
    <w:rsid w:val="004D3985"/>
    <w:rsid w:val="004E39D5"/>
    <w:rsid w:val="004F252C"/>
    <w:rsid w:val="004F411F"/>
    <w:rsid w:val="004F4873"/>
    <w:rsid w:val="004F7716"/>
    <w:rsid w:val="0050624A"/>
    <w:rsid w:val="005258ED"/>
    <w:rsid w:val="00533C87"/>
    <w:rsid w:val="00541478"/>
    <w:rsid w:val="00543280"/>
    <w:rsid w:val="00544075"/>
    <w:rsid w:val="00544796"/>
    <w:rsid w:val="00546E1B"/>
    <w:rsid w:val="00553396"/>
    <w:rsid w:val="0056401F"/>
    <w:rsid w:val="00565C6B"/>
    <w:rsid w:val="0058789D"/>
    <w:rsid w:val="0059106D"/>
    <w:rsid w:val="00594030"/>
    <w:rsid w:val="0059421E"/>
    <w:rsid w:val="005A10B0"/>
    <w:rsid w:val="005A4765"/>
    <w:rsid w:val="005A51BE"/>
    <w:rsid w:val="005C0056"/>
    <w:rsid w:val="005C4419"/>
    <w:rsid w:val="005D40AC"/>
    <w:rsid w:val="005D7871"/>
    <w:rsid w:val="005E681D"/>
    <w:rsid w:val="005F325A"/>
    <w:rsid w:val="00602292"/>
    <w:rsid w:val="006044B9"/>
    <w:rsid w:val="00610DDF"/>
    <w:rsid w:val="006211D4"/>
    <w:rsid w:val="00623BED"/>
    <w:rsid w:val="00625050"/>
    <w:rsid w:val="00631BD8"/>
    <w:rsid w:val="00656F5E"/>
    <w:rsid w:val="006574C8"/>
    <w:rsid w:val="006752CB"/>
    <w:rsid w:val="006836B1"/>
    <w:rsid w:val="006868D4"/>
    <w:rsid w:val="00693042"/>
    <w:rsid w:val="006A2678"/>
    <w:rsid w:val="006A6B11"/>
    <w:rsid w:val="006B0B08"/>
    <w:rsid w:val="006B3125"/>
    <w:rsid w:val="006E2D52"/>
    <w:rsid w:val="006E7CAF"/>
    <w:rsid w:val="00701956"/>
    <w:rsid w:val="00704B33"/>
    <w:rsid w:val="007166BA"/>
    <w:rsid w:val="00717D8E"/>
    <w:rsid w:val="007206CE"/>
    <w:rsid w:val="00722DF4"/>
    <w:rsid w:val="00735E59"/>
    <w:rsid w:val="00736A94"/>
    <w:rsid w:val="00736B6A"/>
    <w:rsid w:val="007415E3"/>
    <w:rsid w:val="00746CBB"/>
    <w:rsid w:val="00751550"/>
    <w:rsid w:val="00752BD3"/>
    <w:rsid w:val="00784F3A"/>
    <w:rsid w:val="00787A11"/>
    <w:rsid w:val="00793328"/>
    <w:rsid w:val="007A36FA"/>
    <w:rsid w:val="007B7A1E"/>
    <w:rsid w:val="007C1191"/>
    <w:rsid w:val="007D2A52"/>
    <w:rsid w:val="007E1569"/>
    <w:rsid w:val="007E5177"/>
    <w:rsid w:val="00801B37"/>
    <w:rsid w:val="00806852"/>
    <w:rsid w:val="00810A0C"/>
    <w:rsid w:val="00810D68"/>
    <w:rsid w:val="00827D20"/>
    <w:rsid w:val="008340DF"/>
    <w:rsid w:val="00840B1F"/>
    <w:rsid w:val="008411EB"/>
    <w:rsid w:val="00863AE5"/>
    <w:rsid w:val="00870F43"/>
    <w:rsid w:val="0087352B"/>
    <w:rsid w:val="008A65AD"/>
    <w:rsid w:val="008A7157"/>
    <w:rsid w:val="008B0796"/>
    <w:rsid w:val="008B3959"/>
    <w:rsid w:val="008C3FCC"/>
    <w:rsid w:val="008D23F7"/>
    <w:rsid w:val="008D3FEB"/>
    <w:rsid w:val="008E1999"/>
    <w:rsid w:val="009056AA"/>
    <w:rsid w:val="00912C02"/>
    <w:rsid w:val="00913881"/>
    <w:rsid w:val="00916FB9"/>
    <w:rsid w:val="0092558E"/>
    <w:rsid w:val="00936F22"/>
    <w:rsid w:val="00944AA9"/>
    <w:rsid w:val="00951752"/>
    <w:rsid w:val="00962385"/>
    <w:rsid w:val="00967A39"/>
    <w:rsid w:val="00971EE4"/>
    <w:rsid w:val="00976A50"/>
    <w:rsid w:val="009819C8"/>
    <w:rsid w:val="009849E6"/>
    <w:rsid w:val="009865C9"/>
    <w:rsid w:val="009903A0"/>
    <w:rsid w:val="009919E7"/>
    <w:rsid w:val="00993277"/>
    <w:rsid w:val="009A1747"/>
    <w:rsid w:val="009A37BF"/>
    <w:rsid w:val="009A4BBA"/>
    <w:rsid w:val="009B5CC7"/>
    <w:rsid w:val="009C77F4"/>
    <w:rsid w:val="009D1E4D"/>
    <w:rsid w:val="009F279F"/>
    <w:rsid w:val="009F2E62"/>
    <w:rsid w:val="00A008A8"/>
    <w:rsid w:val="00A04AD4"/>
    <w:rsid w:val="00A13AC2"/>
    <w:rsid w:val="00A16B9E"/>
    <w:rsid w:val="00A21313"/>
    <w:rsid w:val="00A219B1"/>
    <w:rsid w:val="00A25F81"/>
    <w:rsid w:val="00A449DC"/>
    <w:rsid w:val="00A45245"/>
    <w:rsid w:val="00A60ACC"/>
    <w:rsid w:val="00A7284B"/>
    <w:rsid w:val="00A82CD4"/>
    <w:rsid w:val="00A86B71"/>
    <w:rsid w:val="00A86FCA"/>
    <w:rsid w:val="00AB4E3A"/>
    <w:rsid w:val="00AC4FC8"/>
    <w:rsid w:val="00AE0AAA"/>
    <w:rsid w:val="00AE15FE"/>
    <w:rsid w:val="00AE2E7D"/>
    <w:rsid w:val="00AF3D79"/>
    <w:rsid w:val="00AF686F"/>
    <w:rsid w:val="00B02675"/>
    <w:rsid w:val="00B11F52"/>
    <w:rsid w:val="00B1267B"/>
    <w:rsid w:val="00B1675B"/>
    <w:rsid w:val="00B657F7"/>
    <w:rsid w:val="00B72B88"/>
    <w:rsid w:val="00B92E29"/>
    <w:rsid w:val="00B95A36"/>
    <w:rsid w:val="00B95C42"/>
    <w:rsid w:val="00BA6441"/>
    <w:rsid w:val="00BB5DBE"/>
    <w:rsid w:val="00BC06AC"/>
    <w:rsid w:val="00BC670A"/>
    <w:rsid w:val="00BD123C"/>
    <w:rsid w:val="00BE3A43"/>
    <w:rsid w:val="00BF1BFE"/>
    <w:rsid w:val="00BF5773"/>
    <w:rsid w:val="00C029CA"/>
    <w:rsid w:val="00C11A88"/>
    <w:rsid w:val="00C13011"/>
    <w:rsid w:val="00C23A05"/>
    <w:rsid w:val="00C26C46"/>
    <w:rsid w:val="00C3258C"/>
    <w:rsid w:val="00C35F05"/>
    <w:rsid w:val="00C3784B"/>
    <w:rsid w:val="00C421F3"/>
    <w:rsid w:val="00C44AAB"/>
    <w:rsid w:val="00C455D0"/>
    <w:rsid w:val="00C64C45"/>
    <w:rsid w:val="00C72CA7"/>
    <w:rsid w:val="00C7675F"/>
    <w:rsid w:val="00C76AD7"/>
    <w:rsid w:val="00C800A9"/>
    <w:rsid w:val="00C80A13"/>
    <w:rsid w:val="00C81736"/>
    <w:rsid w:val="00C82738"/>
    <w:rsid w:val="00C84EE2"/>
    <w:rsid w:val="00C87256"/>
    <w:rsid w:val="00CC13E8"/>
    <w:rsid w:val="00CD4E52"/>
    <w:rsid w:val="00CD7328"/>
    <w:rsid w:val="00CE028F"/>
    <w:rsid w:val="00CF322B"/>
    <w:rsid w:val="00D3465F"/>
    <w:rsid w:val="00D351B2"/>
    <w:rsid w:val="00D37517"/>
    <w:rsid w:val="00D505D2"/>
    <w:rsid w:val="00D5176E"/>
    <w:rsid w:val="00D562D5"/>
    <w:rsid w:val="00D612CA"/>
    <w:rsid w:val="00D63610"/>
    <w:rsid w:val="00D948A9"/>
    <w:rsid w:val="00DA1BC7"/>
    <w:rsid w:val="00DD4DFD"/>
    <w:rsid w:val="00DE599B"/>
    <w:rsid w:val="00DE6BBE"/>
    <w:rsid w:val="00DF0EB5"/>
    <w:rsid w:val="00E13520"/>
    <w:rsid w:val="00E24B5E"/>
    <w:rsid w:val="00E2708C"/>
    <w:rsid w:val="00E3205B"/>
    <w:rsid w:val="00E370B5"/>
    <w:rsid w:val="00E40CD7"/>
    <w:rsid w:val="00E43092"/>
    <w:rsid w:val="00E542B4"/>
    <w:rsid w:val="00E70C61"/>
    <w:rsid w:val="00EA4F4F"/>
    <w:rsid w:val="00EB085D"/>
    <w:rsid w:val="00EB0AFA"/>
    <w:rsid w:val="00EB13F9"/>
    <w:rsid w:val="00EB6403"/>
    <w:rsid w:val="00EC039B"/>
    <w:rsid w:val="00EC41BE"/>
    <w:rsid w:val="00ED2F30"/>
    <w:rsid w:val="00ED73D5"/>
    <w:rsid w:val="00F04695"/>
    <w:rsid w:val="00F12F8F"/>
    <w:rsid w:val="00F3019F"/>
    <w:rsid w:val="00F331BB"/>
    <w:rsid w:val="00F3790E"/>
    <w:rsid w:val="00F469C1"/>
    <w:rsid w:val="00F63480"/>
    <w:rsid w:val="00F7374E"/>
    <w:rsid w:val="00F7732A"/>
    <w:rsid w:val="00F845B4"/>
    <w:rsid w:val="00FA3BA9"/>
    <w:rsid w:val="00FB39F5"/>
    <w:rsid w:val="00FC7977"/>
    <w:rsid w:val="00FD7D0F"/>
    <w:rsid w:val="00FE784B"/>
    <w:rsid w:val="00FF5C17"/>
    <w:rsid w:val="022E3F66"/>
    <w:rsid w:val="02916615"/>
    <w:rsid w:val="036E3E96"/>
    <w:rsid w:val="03D52132"/>
    <w:rsid w:val="0C586CC9"/>
    <w:rsid w:val="0D097749"/>
    <w:rsid w:val="0E514E71"/>
    <w:rsid w:val="12974FB1"/>
    <w:rsid w:val="147047CE"/>
    <w:rsid w:val="187D3173"/>
    <w:rsid w:val="1C63102D"/>
    <w:rsid w:val="1E6707C1"/>
    <w:rsid w:val="2185429C"/>
    <w:rsid w:val="228338FE"/>
    <w:rsid w:val="23797691"/>
    <w:rsid w:val="24780249"/>
    <w:rsid w:val="266F5E17"/>
    <w:rsid w:val="28212E4E"/>
    <w:rsid w:val="2CC24828"/>
    <w:rsid w:val="2E57309C"/>
    <w:rsid w:val="2ED6157B"/>
    <w:rsid w:val="31D0223E"/>
    <w:rsid w:val="32830D29"/>
    <w:rsid w:val="37C14171"/>
    <w:rsid w:val="3A9F08E2"/>
    <w:rsid w:val="3FFF7344"/>
    <w:rsid w:val="40033982"/>
    <w:rsid w:val="404D12E4"/>
    <w:rsid w:val="41631681"/>
    <w:rsid w:val="43765B1A"/>
    <w:rsid w:val="48F47AFC"/>
    <w:rsid w:val="499C77E0"/>
    <w:rsid w:val="4A264A3D"/>
    <w:rsid w:val="4D44432E"/>
    <w:rsid w:val="4D5B7EF6"/>
    <w:rsid w:val="4E1610E6"/>
    <w:rsid w:val="4E561CD5"/>
    <w:rsid w:val="553C6728"/>
    <w:rsid w:val="5C4B52E7"/>
    <w:rsid w:val="5DCD3D91"/>
    <w:rsid w:val="65A57F62"/>
    <w:rsid w:val="65C035FE"/>
    <w:rsid w:val="68827D76"/>
    <w:rsid w:val="6A24227F"/>
    <w:rsid w:val="6A7E6FA7"/>
    <w:rsid w:val="6AD74666"/>
    <w:rsid w:val="6FD400C3"/>
    <w:rsid w:val="71F403F7"/>
    <w:rsid w:val="727F01E3"/>
    <w:rsid w:val="76D47B0F"/>
    <w:rsid w:val="794F130D"/>
    <w:rsid w:val="7DAE6217"/>
    <w:rsid w:val="7DF80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20"/>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rFonts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Hyperlink"/>
    <w:basedOn w:val="9"/>
    <w:qFormat/>
    <w:uiPriority w:val="0"/>
    <w:rPr>
      <w:color w:val="0000FF" w:themeColor="hyperlink"/>
      <w:u w:val="single"/>
      <w14:textFill>
        <w14:solidFill>
          <w14:schemeClr w14:val="hlink"/>
        </w14:solidFill>
      </w14:textFill>
    </w:rPr>
  </w:style>
  <w:style w:type="character" w:customStyle="1" w:styleId="12">
    <w:name w:val="NormalCharacter"/>
    <w:qFormat/>
    <w:uiPriority w:val="0"/>
  </w:style>
  <w:style w:type="character" w:customStyle="1" w:styleId="13">
    <w:name w:val="页脚 Char"/>
    <w:link w:val="4"/>
    <w:qFormat/>
    <w:uiPriority w:val="0"/>
    <w:rPr>
      <w:rFonts w:cs="Calibri"/>
      <w:kern w:val="2"/>
      <w:sz w:val="18"/>
      <w:szCs w:val="18"/>
    </w:rPr>
  </w:style>
  <w:style w:type="paragraph" w:customStyle="1" w:styleId="14">
    <w:name w:val="正文 New"/>
    <w:qFormat/>
    <w:uiPriority w:val="0"/>
    <w:pPr>
      <w:widowControl w:val="0"/>
      <w:jc w:val="both"/>
    </w:pPr>
    <w:rPr>
      <w:rFonts w:ascii="Times New Roman" w:hAnsi="Times New Roman" w:eastAsia="宋体" w:cs="Times New Roman"/>
      <w:kern w:val="2"/>
      <w:sz w:val="32"/>
      <w:szCs w:val="24"/>
      <w:lang w:val="en-US" w:eastAsia="zh-CN" w:bidi="ar-SA"/>
    </w:rPr>
  </w:style>
  <w:style w:type="paragraph" w:customStyle="1" w:styleId="15">
    <w:name w:val="Char Char3 Char Char"/>
    <w:basedOn w:val="1"/>
    <w:qFormat/>
    <w:uiPriority w:val="0"/>
    <w:rPr>
      <w:rFonts w:ascii="Times New Roman" w:hAnsi="Times New Roman" w:cs="Times New Roman"/>
      <w:sz w:val="32"/>
      <w:szCs w:val="24"/>
    </w:rPr>
  </w:style>
  <w:style w:type="paragraph" w:customStyle="1" w:styleId="16">
    <w:name w:val="Char Char Char Char"/>
    <w:basedOn w:val="1"/>
    <w:qFormat/>
    <w:uiPriority w:val="0"/>
    <w:pPr>
      <w:adjustRightInd w:val="0"/>
      <w:spacing w:line="360" w:lineRule="auto"/>
    </w:pPr>
    <w:rPr>
      <w:rFonts w:ascii="Times New Roman" w:hAnsi="Times New Roman" w:cs="Times New Roman"/>
    </w:rPr>
  </w:style>
  <w:style w:type="paragraph" w:customStyle="1" w:styleId="17">
    <w:name w:val="Char Char Char Char1"/>
    <w:basedOn w:val="1"/>
    <w:qFormat/>
    <w:uiPriority w:val="0"/>
    <w:pPr>
      <w:adjustRightInd w:val="0"/>
      <w:spacing w:line="360" w:lineRule="auto"/>
    </w:pPr>
    <w:rPr>
      <w:rFonts w:ascii="Times New Roman" w:hAnsi="Times New Roman" w:cs="Times New Roman"/>
      <w:szCs w:val="24"/>
    </w:rPr>
  </w:style>
  <w:style w:type="paragraph" w:customStyle="1" w:styleId="18">
    <w:name w:val="Char Char3"/>
    <w:basedOn w:val="1"/>
    <w:qFormat/>
    <w:uiPriority w:val="0"/>
    <w:pPr>
      <w:widowControl/>
      <w:spacing w:after="160" w:line="240" w:lineRule="exact"/>
      <w:jc w:val="left"/>
    </w:pPr>
    <w:rPr>
      <w:rFonts w:ascii="Times New Roman" w:hAnsi="Times New Roman" w:cs="Times New Roman"/>
      <w:szCs w:val="24"/>
    </w:rPr>
  </w:style>
  <w:style w:type="paragraph" w:customStyle="1" w:styleId="19">
    <w:name w:val="正文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customStyle="1" w:styleId="20">
    <w:name w:val="日期 Char"/>
    <w:basedOn w:val="9"/>
    <w:link w:val="2"/>
    <w:qFormat/>
    <w:uiPriority w:val="0"/>
    <w:rPr>
      <w:rFonts w:ascii="Calibri" w:hAnsi="Calibri" w:cs="Calibr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433</Words>
  <Characters>2471</Characters>
  <Lines>20</Lines>
  <Paragraphs>5</Paragraphs>
  <TotalTime>6</TotalTime>
  <ScaleCrop>false</ScaleCrop>
  <LinksUpToDate>false</LinksUpToDate>
  <CharactersWithSpaces>2899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2020-01-10T08:37:00Z</dcterms:created>
  <dc:creator>1</dc:creator>
  <cp:lastModifiedBy>小太阳☀</cp:lastModifiedBy>
  <cp:lastPrinted>2020-01-15T01:48:00Z</cp:lastPrinted>
  <dcterms:modified xsi:type="dcterms:W3CDTF">2021-01-13T04:46:44Z</dcterms:modified>
  <dc:title>国务院第一巡查组召开安全生产大检查汇报会</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