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田街发〔202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/>
          <w:sz w:val="28"/>
          <w:szCs w:val="1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高青县田镇街道办事处关于印发《将田镇学区崔张小学撤并到田镇学区 中心小学、撤销田镇学区义和幼儿园》的通知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各社区、管区、村，各学校、幼儿园：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田镇学区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小学现有5个年级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田镇学区义和幼儿园现有3个班9人，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学校生源不断萎缩，成为小规模学校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，已经不能满足人民群众日益增长的让孩子享受高质量教育的需求。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为优化教育资源配置，推动农村小规模学校适度向镇中心集中，破解乡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村教育规模偏小瓶颈，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充分发挥学区中心小学的教育资源优势，促进镇域教育事业更好地为经济建设和社会发展服务，根据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中共高青县委办公室、高青县人民政府办公室《关于推进教育高质量发展的若干意见》，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综合考虑我街道办生源、校舍状况、学校服务半径、群众意愿等因素，计划于2023年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季开学将田镇学区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小学整体合并到田镇学区中心小学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撤销田镇学区义和幼儿园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。原田镇学区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小学的人、财及教学设备设施统一调配到中心小学使用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原田镇学区义和幼儿园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的人、财及教学设备设施统一调配到中心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使用。校舍设施由田镇街道办事处收回使用。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田镇学区中心小学要充分发挥区位和资源优势，把握机遇，扎实培养学生良好习惯，继续提升教育质量，办好人民满意的教育。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高青县田镇街道办事处                           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mE1ZDlkOTdlMmU4NjcxMWU0ZDliOGIzYzk3ZGMifQ=="/>
  </w:docVars>
  <w:rsids>
    <w:rsidRoot w:val="3D9835EA"/>
    <w:rsid w:val="203F5DEB"/>
    <w:rsid w:val="2045336D"/>
    <w:rsid w:val="21DC6629"/>
    <w:rsid w:val="2B3B4212"/>
    <w:rsid w:val="30723E72"/>
    <w:rsid w:val="34202721"/>
    <w:rsid w:val="3D9835EA"/>
    <w:rsid w:val="569F41A2"/>
    <w:rsid w:val="5C9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432</Characters>
  <Lines>0</Lines>
  <Paragraphs>0</Paragraphs>
  <TotalTime>57</TotalTime>
  <ScaleCrop>false</ScaleCrop>
  <LinksUpToDate>false</LinksUpToDate>
  <CharactersWithSpaces>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2023-03-02T07:16:00Z</dcterms:created>
  <dc:creator>Belle</dc:creator>
  <cp:lastModifiedBy>长风</cp:lastModifiedBy>
  <cp:lastPrinted>2023-09-06T01:20:00Z</cp:lastPrinted>
  <dcterms:modified xsi:type="dcterms:W3CDTF">2023-10-25T01:39:12Z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AC7EDAFE843F4D22A6F93E5A3C2D7FAD_13</vt:lpwstr>
  </property>
</Properties>
</file>