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snapToGrid/>
        <w:spacing w:line="520" w:lineRule="exact"/>
        <w:ind w:firstLine="480"/>
        <w:jc w:val="center"/>
        <w:rPr>
          <w:rFonts w:hint="eastAsia" w:eastAsia="宋体" w:cs="宋体"/>
          <w:color w:val="auto"/>
          <w:sz w:val="30"/>
          <w:szCs w:val="30"/>
          <w:lang w:eastAsia="zh-CN"/>
        </w:rPr>
      </w:pPr>
      <w:r>
        <w:rPr>
          <w:rFonts w:hint="eastAsia" w:cs="宋体"/>
          <w:b/>
          <w:color w:val="auto"/>
          <w:sz w:val="30"/>
          <w:szCs w:val="30"/>
        </w:rPr>
        <w:t>高青县文化和旅游局青城文昌阁消防工程</w:t>
      </w:r>
      <w:r>
        <w:rPr>
          <w:rFonts w:cs="宋体"/>
          <w:b/>
          <w:color w:val="auto"/>
          <w:sz w:val="30"/>
          <w:szCs w:val="30"/>
        </w:rPr>
        <w:t>磋商</w:t>
      </w:r>
      <w:r>
        <w:rPr>
          <w:rFonts w:hint="eastAsia" w:cs="宋体"/>
          <w:b/>
          <w:color w:val="auto"/>
          <w:sz w:val="30"/>
          <w:szCs w:val="30"/>
          <w:lang w:eastAsia="zh-CN"/>
        </w:rPr>
        <w:t>公告</w:t>
      </w:r>
    </w:p>
    <w:p>
      <w:pPr>
        <w:adjustRightInd w:val="0"/>
        <w:snapToGrid w:val="0"/>
        <w:spacing w:line="460" w:lineRule="exact"/>
        <w:ind w:firstLine="482" w:firstLineChars="200"/>
        <w:jc w:val="left"/>
        <w:rPr>
          <w:rFonts w:hint="eastAsia" w:ascii="宋体" w:hAnsi="宋体" w:eastAsia="宋体" w:cs="宋体"/>
          <w:b/>
          <w:bCs/>
          <w:color w:val="auto"/>
          <w:sz w:val="24"/>
          <w:lang w:eastAsia="zh-CN"/>
        </w:rPr>
      </w:pPr>
      <w:bookmarkStart w:id="0" w:name="_Toc28359012"/>
      <w:bookmarkStart w:id="1" w:name="_Toc28359089"/>
      <w:bookmarkStart w:id="2" w:name="_Toc35393629"/>
      <w:bookmarkStart w:id="3" w:name="_Toc35393798"/>
      <w:bookmarkStart w:id="34" w:name="_GoBack"/>
      <w:bookmarkEnd w:id="34"/>
      <w:r>
        <w:rPr>
          <w:rFonts w:hint="eastAsia" w:ascii="宋体" w:hAnsi="宋体" w:cs="宋体"/>
          <w:b/>
          <w:bCs/>
          <w:color w:val="auto"/>
          <w:sz w:val="24"/>
        </w:rPr>
        <w:t>一、项目基本情况</w:t>
      </w:r>
      <w:bookmarkEnd w:id="0"/>
      <w:bookmarkEnd w:id="1"/>
      <w:bookmarkEnd w:id="2"/>
      <w:bookmarkEnd w:id="3"/>
      <w:r>
        <w:rPr>
          <w:rFonts w:hint="eastAsia" w:ascii="宋体" w:hAnsi="宋体" w:cs="宋体"/>
          <w:b/>
          <w:bCs/>
          <w:color w:val="auto"/>
          <w:sz w:val="24"/>
          <w:lang w:eastAsia="zh-CN"/>
        </w:rPr>
        <w:t>：</w:t>
      </w:r>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项目编号：</w:t>
      </w:r>
      <w:r>
        <w:rPr>
          <w:rFonts w:hint="eastAsia" w:ascii="宋体" w:hAnsi="宋体" w:cs="宋体"/>
          <w:color w:val="auto"/>
          <w:sz w:val="24"/>
          <w:lang w:eastAsia="zh-CN"/>
        </w:rPr>
        <w:t>SDGP370322202102000011</w:t>
      </w:r>
    </w:p>
    <w:p>
      <w:pPr>
        <w:adjustRightInd w:val="0"/>
        <w:snapToGrid w:val="0"/>
        <w:spacing w:line="460" w:lineRule="exact"/>
        <w:ind w:firstLine="480" w:firstLineChars="200"/>
        <w:jc w:val="left"/>
        <w:rPr>
          <w:rFonts w:hint="eastAsia" w:ascii="宋体" w:hAnsi="宋体" w:cs="宋体"/>
          <w:color w:val="auto"/>
          <w:sz w:val="24"/>
          <w:szCs w:val="22"/>
        </w:rPr>
      </w:pPr>
      <w:r>
        <w:rPr>
          <w:rFonts w:hint="eastAsia" w:ascii="宋体" w:hAnsi="宋体" w:cs="宋体"/>
          <w:color w:val="auto"/>
          <w:sz w:val="24"/>
        </w:rPr>
        <w:t>项</w:t>
      </w:r>
      <w:r>
        <w:rPr>
          <w:rFonts w:hint="eastAsia" w:ascii="宋体" w:hAnsi="宋体" w:cs="宋体"/>
          <w:color w:val="auto"/>
          <w:sz w:val="24"/>
          <w:szCs w:val="22"/>
        </w:rPr>
        <w:t>目名称：高青县文化和旅游局青城文昌阁消防工程</w:t>
      </w:r>
    </w:p>
    <w:p>
      <w:pPr>
        <w:adjustRightInd w:val="0"/>
        <w:snapToGrid w:val="0"/>
        <w:spacing w:line="460" w:lineRule="exact"/>
        <w:ind w:firstLine="480" w:firstLineChars="200"/>
        <w:jc w:val="left"/>
        <w:rPr>
          <w:rFonts w:hint="eastAsia" w:ascii="宋体" w:hAnsi="宋体" w:cs="宋体"/>
          <w:color w:val="auto"/>
          <w:sz w:val="24"/>
          <w:szCs w:val="22"/>
          <w:lang w:eastAsia="zh-CN"/>
        </w:rPr>
      </w:pPr>
      <w:r>
        <w:rPr>
          <w:rFonts w:hint="eastAsia" w:ascii="宋体" w:hAnsi="宋体" w:cs="宋体"/>
          <w:color w:val="auto"/>
          <w:sz w:val="24"/>
          <w:szCs w:val="22"/>
          <w:lang w:eastAsia="zh-CN"/>
        </w:rPr>
        <w:t>预算金额：646308.63元；</w:t>
      </w:r>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 xml:space="preserve">采购方式： </w:t>
      </w:r>
      <w:r>
        <w:rPr>
          <w:rFonts w:hint="eastAsia" w:ascii="宋体" w:hAnsi="宋体" w:cs="宋体"/>
          <w:color w:val="auto"/>
          <w:sz w:val="24"/>
          <w:lang w:eastAsia="zh-CN"/>
        </w:rPr>
        <w:t>☑</w:t>
      </w:r>
      <w:r>
        <w:rPr>
          <w:rFonts w:hint="eastAsia" w:ascii="宋体" w:hAnsi="宋体" w:cs="宋体"/>
          <w:color w:val="auto"/>
          <w:sz w:val="24"/>
        </w:rPr>
        <w:t xml:space="preserve">竞争性磋商 </w:t>
      </w:r>
    </w:p>
    <w:p>
      <w:pPr>
        <w:adjustRightInd w:val="0"/>
        <w:snapToGrid w:val="0"/>
        <w:spacing w:line="460" w:lineRule="exact"/>
        <w:ind w:firstLine="480" w:firstLineChars="200"/>
        <w:jc w:val="left"/>
        <w:rPr>
          <w:rFonts w:hint="eastAsia" w:ascii="宋体" w:hAnsi="宋体" w:cs="宋体"/>
          <w:color w:val="auto"/>
          <w:sz w:val="24"/>
          <w:lang w:eastAsia="zh-CN"/>
        </w:rPr>
      </w:pPr>
      <w:r>
        <w:rPr>
          <w:rFonts w:hint="eastAsia" w:ascii="宋体" w:hAnsi="宋体" w:cs="宋体"/>
          <w:color w:val="auto"/>
          <w:sz w:val="24"/>
        </w:rPr>
        <w:t>采购需求：</w:t>
      </w:r>
      <w:r>
        <w:rPr>
          <w:rFonts w:hint="eastAsia" w:ascii="宋体" w:hAnsi="宋体" w:cs="宋体"/>
          <w:color w:val="auto"/>
          <w:sz w:val="24"/>
          <w:lang w:eastAsia="zh-CN"/>
        </w:rPr>
        <w:t>磋商文件第三部分</w:t>
      </w:r>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合同履行期限：</w:t>
      </w:r>
      <w:r>
        <w:rPr>
          <w:rFonts w:hint="eastAsia" w:ascii="宋体" w:hAnsi="宋体" w:cs="宋体"/>
          <w:color w:val="auto"/>
          <w:sz w:val="24"/>
          <w:lang w:eastAsia="zh-CN"/>
        </w:rPr>
        <w:t>签订合同之日起</w:t>
      </w:r>
      <w:r>
        <w:rPr>
          <w:rFonts w:hint="eastAsia" w:ascii="宋体" w:hAnsi="宋体" w:cs="宋体"/>
          <w:color w:val="auto"/>
          <w:sz w:val="24"/>
          <w:lang w:val="en-US" w:eastAsia="zh-CN"/>
        </w:rPr>
        <w:t>50天内完工</w:t>
      </w:r>
      <w:r>
        <w:rPr>
          <w:rFonts w:hint="eastAsia" w:ascii="宋体" w:hAnsi="宋体" w:cs="宋体"/>
          <w:color w:val="auto"/>
          <w:sz w:val="24"/>
          <w:szCs w:val="24"/>
          <w:lang w:val="en-US" w:eastAsia="zh-CN"/>
        </w:rPr>
        <w:t>。</w:t>
      </w:r>
    </w:p>
    <w:p>
      <w:pPr>
        <w:adjustRightInd w:val="0"/>
        <w:snapToGrid w:val="0"/>
        <w:spacing w:line="460" w:lineRule="exact"/>
        <w:ind w:firstLine="482" w:firstLineChars="200"/>
        <w:jc w:val="left"/>
        <w:rPr>
          <w:rFonts w:ascii="宋体" w:hAnsi="宋体" w:cs="宋体"/>
          <w:b/>
          <w:bCs/>
          <w:color w:val="auto"/>
          <w:sz w:val="24"/>
        </w:rPr>
      </w:pPr>
      <w:bookmarkStart w:id="4" w:name="_Toc35393799"/>
      <w:bookmarkStart w:id="5" w:name="_Toc28359090"/>
      <w:bookmarkStart w:id="6" w:name="_Toc28359013"/>
      <w:bookmarkStart w:id="7" w:name="_Toc35393630"/>
      <w:r>
        <w:rPr>
          <w:rFonts w:hint="eastAsia" w:ascii="宋体" w:hAnsi="宋体" w:cs="宋体"/>
          <w:b/>
          <w:bCs/>
          <w:color w:val="auto"/>
          <w:sz w:val="24"/>
        </w:rPr>
        <w:t>二、申请人的资格要求：</w:t>
      </w:r>
      <w:bookmarkEnd w:id="4"/>
      <w:bookmarkEnd w:id="5"/>
      <w:bookmarkEnd w:id="6"/>
      <w:bookmarkEnd w:id="7"/>
    </w:p>
    <w:p>
      <w:pPr>
        <w:adjustRightInd w:val="0"/>
        <w:snapToGrid w:val="0"/>
        <w:spacing w:line="460" w:lineRule="exact"/>
        <w:ind w:firstLine="480" w:firstLineChars="200"/>
        <w:jc w:val="left"/>
        <w:rPr>
          <w:rFonts w:hint="eastAsia" w:ascii="宋体" w:hAnsi="宋体" w:cs="宋体"/>
          <w:color w:val="auto"/>
          <w:sz w:val="24"/>
        </w:rPr>
      </w:pPr>
      <w:bookmarkStart w:id="8" w:name="_Toc35393631"/>
      <w:bookmarkStart w:id="9" w:name="_Toc35393800"/>
      <w:bookmarkStart w:id="10" w:name="_Toc28359091"/>
      <w:bookmarkStart w:id="11" w:name="_Toc28359014"/>
      <w:r>
        <w:rPr>
          <w:rFonts w:hint="eastAsia" w:ascii="宋体" w:hAnsi="宋体" w:cs="宋体"/>
          <w:color w:val="auto"/>
          <w:sz w:val="24"/>
        </w:rPr>
        <w:t>1、具有加载统一社会信用代码的《营业执照》，并在人员、资金等方面具备相应的施工能力；</w:t>
      </w:r>
    </w:p>
    <w:p>
      <w:pPr>
        <w:adjustRightInd w:val="0"/>
        <w:snapToGrid w:val="0"/>
        <w:spacing w:line="4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2、具有建设行政主管部门核发的消防设施工程专业承包壹级资质有效证件；具备有效的《安全生产许可证》；</w:t>
      </w:r>
    </w:p>
    <w:p>
      <w:pPr>
        <w:adjustRightInd w:val="0"/>
        <w:snapToGrid w:val="0"/>
        <w:spacing w:line="4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3、拟派项目经理须具有机电工程专业或建筑工程专业二级（含）以上注册建造师证书及安全考核合格证书（B证）；</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供应商近三年内无重大违法记录、无行贿犯罪记录；</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、符合《中华人民共和国政府采购法》第二十二条规定且应为未被列入信用中国网站(www.creditchina.gov.cn)、中国政府采购网(www.ccgp.gov.cn)、信用山东（</w:t>
      </w:r>
      <w:r>
        <w:rPr>
          <w:rFonts w:hint="eastAsia" w:ascii="宋体" w:hAnsi="宋体" w:cs="宋体"/>
          <w:color w:val="auto"/>
          <w:sz w:val="24"/>
        </w:rPr>
        <w:fldChar w:fldCharType="begin"/>
      </w:r>
      <w:r>
        <w:rPr>
          <w:rFonts w:hint="eastAsia" w:ascii="宋体" w:hAnsi="宋体" w:cs="宋体"/>
          <w:color w:val="auto"/>
          <w:sz w:val="24"/>
        </w:rPr>
        <w:instrText xml:space="preserve">HYPERLINK "http://credit.shandong.gov.cn/"</w:instrText>
      </w:r>
      <w:r>
        <w:rPr>
          <w:rFonts w:hint="eastAsia" w:ascii="宋体" w:hAnsi="宋体" w:cs="宋体"/>
          <w:color w:val="auto"/>
          <w:sz w:val="24"/>
        </w:rPr>
        <w:fldChar w:fldCharType="separate"/>
      </w:r>
      <w:r>
        <w:rPr>
          <w:rFonts w:hint="eastAsia" w:ascii="宋体" w:hAnsi="宋体" w:cs="宋体"/>
          <w:color w:val="auto"/>
          <w:sz w:val="24"/>
        </w:rPr>
        <w:t>http://credit.shandong.gov.cn</w:t>
      </w:r>
      <w:r>
        <w:rPr>
          <w:rFonts w:hint="eastAsia" w:ascii="宋体" w:hAnsi="宋体" w:cs="宋体"/>
          <w:color w:val="auto"/>
          <w:sz w:val="24"/>
        </w:rPr>
        <w:fldChar w:fldCharType="end"/>
      </w:r>
      <w:r>
        <w:rPr>
          <w:rFonts w:hint="eastAsia" w:ascii="宋体" w:hAnsi="宋体" w:cs="宋体"/>
          <w:color w:val="auto"/>
          <w:sz w:val="24"/>
        </w:rPr>
        <w:t>）渠道信用记录失信被执行人、重大税收违法案件当事人名单、政府采购严重违法失信行为记录名单的供应商；</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、本项目不接受联合体投标。</w:t>
      </w:r>
    </w:p>
    <w:p>
      <w:pPr>
        <w:adjustRightInd w:val="0"/>
        <w:snapToGrid w:val="0"/>
        <w:spacing w:line="460" w:lineRule="exact"/>
        <w:ind w:firstLine="482" w:firstLineChars="200"/>
        <w:jc w:val="left"/>
        <w:rPr>
          <w:rFonts w:hint="eastAsia" w:ascii="宋体" w:hAnsi="宋体" w:eastAsia="宋体" w:cs="宋体"/>
          <w:b/>
          <w:bCs/>
          <w:color w:val="auto"/>
          <w:sz w:val="24"/>
          <w:lang w:eastAsia="zh-CN"/>
        </w:rPr>
      </w:pPr>
      <w:r>
        <w:rPr>
          <w:rFonts w:hint="eastAsia" w:ascii="宋体" w:hAnsi="宋体" w:cs="宋体"/>
          <w:b/>
          <w:bCs/>
          <w:color w:val="auto"/>
          <w:sz w:val="24"/>
        </w:rPr>
        <w:t>三、获取采购文件</w:t>
      </w:r>
      <w:bookmarkEnd w:id="8"/>
      <w:bookmarkEnd w:id="9"/>
      <w:bookmarkEnd w:id="10"/>
      <w:bookmarkEnd w:id="11"/>
      <w:r>
        <w:rPr>
          <w:rFonts w:hint="eastAsia" w:ascii="宋体" w:hAnsi="宋体" w:cs="宋体"/>
          <w:b/>
          <w:bCs/>
          <w:color w:val="auto"/>
          <w:sz w:val="24"/>
          <w:lang w:eastAsia="zh-CN"/>
        </w:rPr>
        <w:t>：</w:t>
      </w:r>
    </w:p>
    <w:p>
      <w:pPr>
        <w:adjustRightInd w:val="0"/>
        <w:snapToGrid w:val="0"/>
        <w:spacing w:line="460" w:lineRule="exact"/>
        <w:ind w:firstLine="480" w:firstLineChars="200"/>
        <w:jc w:val="left"/>
        <w:rPr>
          <w:rFonts w:hint="default" w:ascii="宋体" w:hAnsi="宋体" w:eastAsia="宋体" w:cs="宋体"/>
          <w:color w:val="auto"/>
          <w:sz w:val="24"/>
          <w:lang w:val="en-US" w:eastAsia="zh-CN"/>
        </w:rPr>
      </w:pPr>
      <w:r>
        <w:rPr>
          <w:rFonts w:hint="eastAsia" w:ascii="宋体" w:hAnsi="宋体" w:cs="宋体"/>
          <w:color w:val="auto"/>
          <w:sz w:val="24"/>
        </w:rPr>
        <w:t>时间：</w:t>
      </w:r>
      <w:r>
        <w:rPr>
          <w:rFonts w:hint="eastAsia" w:ascii="宋体" w:hAnsi="宋体" w:cs="宋体"/>
          <w:color w:val="auto"/>
          <w:sz w:val="24"/>
          <w:lang w:val="en-US" w:eastAsia="zh-CN"/>
        </w:rPr>
        <w:t>2021</w:t>
      </w:r>
      <w:r>
        <w:rPr>
          <w:rFonts w:hint="eastAsia" w:ascii="宋体" w:hAnsi="宋体" w:cs="宋体"/>
          <w:color w:val="auto"/>
          <w:sz w:val="24"/>
        </w:rPr>
        <w:t>年</w:t>
      </w:r>
      <w:r>
        <w:rPr>
          <w:rFonts w:hint="eastAsia" w:ascii="宋体" w:hAnsi="宋体" w:cs="宋体"/>
          <w:color w:val="auto"/>
          <w:sz w:val="24"/>
          <w:lang w:val="en-US" w:eastAsia="zh-CN"/>
        </w:rPr>
        <w:t>1</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r>
        <w:rPr>
          <w:rFonts w:hint="eastAsia" w:ascii="宋体" w:hAnsi="宋体" w:cs="宋体"/>
          <w:color w:val="auto"/>
          <w:sz w:val="24"/>
          <w:lang w:val="en-US" w:eastAsia="zh-CN"/>
        </w:rPr>
        <w:t>08时30分</w:t>
      </w:r>
      <w:r>
        <w:rPr>
          <w:rFonts w:hint="eastAsia" w:ascii="宋体" w:hAnsi="宋体" w:cs="宋体"/>
          <w:color w:val="auto"/>
          <w:sz w:val="24"/>
        </w:rPr>
        <w:t>至</w:t>
      </w:r>
      <w:r>
        <w:rPr>
          <w:rFonts w:hint="eastAsia" w:ascii="宋体" w:hAnsi="宋体" w:cs="宋体"/>
          <w:color w:val="auto"/>
          <w:sz w:val="24"/>
          <w:lang w:val="en-US" w:eastAsia="zh-CN"/>
        </w:rPr>
        <w:t>2021</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7</w:t>
      </w:r>
      <w:r>
        <w:rPr>
          <w:rFonts w:hint="eastAsia" w:ascii="宋体" w:hAnsi="宋体" w:cs="宋体"/>
          <w:color w:val="auto"/>
          <w:sz w:val="24"/>
        </w:rPr>
        <w:t>日</w:t>
      </w:r>
      <w:r>
        <w:rPr>
          <w:rFonts w:hint="eastAsia" w:ascii="宋体" w:hAnsi="宋体" w:cs="宋体"/>
          <w:color w:val="auto"/>
          <w:sz w:val="24"/>
          <w:lang w:val="en-US" w:eastAsia="zh-CN"/>
        </w:rPr>
        <w:t>09时00分</w:t>
      </w:r>
    </w:p>
    <w:p>
      <w:pPr>
        <w:adjustRightInd w:val="0"/>
        <w:snapToGrid w:val="0"/>
        <w:spacing w:line="4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地点：淄博市公共资源交易网（http://ggzyjy.zibo.gov.cn/）</w:t>
      </w:r>
    </w:p>
    <w:p>
      <w:pPr>
        <w:adjustRightInd w:val="0"/>
        <w:snapToGrid w:val="0"/>
        <w:spacing w:line="460" w:lineRule="exact"/>
        <w:ind w:firstLine="480" w:firstLineChars="200"/>
        <w:jc w:val="left"/>
        <w:rPr>
          <w:rFonts w:ascii="宋体" w:hAnsi="宋体" w:cs="宋体"/>
          <w:color w:val="auto"/>
          <w:sz w:val="24"/>
          <w:szCs w:val="24"/>
        </w:rPr>
      </w:pPr>
      <w:r>
        <w:rPr>
          <w:rFonts w:hint="eastAsia" w:ascii="宋体" w:hAnsi="宋体" w:cs="宋体"/>
          <w:color w:val="auto"/>
          <w:sz w:val="24"/>
          <w:lang w:val="en-US" w:eastAsia="zh-CN"/>
        </w:rPr>
        <w:t>方式：</w:t>
      </w:r>
      <w:r>
        <w:rPr>
          <w:rFonts w:hint="eastAsia" w:ascii="宋体" w:hAnsi="宋体" w:cs="宋体"/>
          <w:color w:val="auto"/>
          <w:sz w:val="24"/>
        </w:rPr>
        <w:t>①</w:t>
      </w:r>
      <w:r>
        <w:rPr>
          <w:rFonts w:hint="eastAsia" w:ascii="宋体" w:hAnsi="宋体" w:cs="宋体"/>
          <w:color w:val="auto"/>
          <w:sz w:val="24"/>
          <w:lang w:val="en-US" w:eastAsia="zh-CN"/>
        </w:rPr>
        <w:t>已在淄博市公共资源交易网（http://ggzyjy.zibo.gov.cn/）注册的供应商可直接登录系统免费下载采购文件。</w:t>
      </w:r>
      <w:r>
        <w:rPr>
          <w:rFonts w:hint="eastAsia" w:ascii="宋体" w:hAnsi="宋体" w:cs="宋体"/>
          <w:color w:val="auto"/>
          <w:sz w:val="24"/>
        </w:rPr>
        <w:t>②</w:t>
      </w:r>
      <w:r>
        <w:rPr>
          <w:rFonts w:hint="eastAsia" w:ascii="宋体" w:hAnsi="宋体" w:cs="宋体"/>
          <w:color w:val="auto"/>
          <w:sz w:val="24"/>
          <w:lang w:val="en-US" w:eastAsia="zh-CN"/>
        </w:rPr>
        <w:t>未注册的供应商需登录淄博市公共资源交易网点击“企业会员系统”进行注册（注册类型：供应商）。</w:t>
      </w:r>
      <w:bookmarkStart w:id="12" w:name="_Toc35393801"/>
      <w:bookmarkStart w:id="13" w:name="_Toc35393632"/>
      <w:bookmarkStart w:id="14" w:name="_Toc28359092"/>
      <w:bookmarkStart w:id="15" w:name="_Toc28359015"/>
      <w:r>
        <w:rPr>
          <w:rFonts w:ascii="宋体" w:hAnsi="宋体" w:cs="宋体"/>
          <w:color w:val="auto"/>
          <w:sz w:val="24"/>
          <w:szCs w:val="24"/>
        </w:rPr>
        <w:t>咨询电话0533-</w:t>
      </w:r>
      <w:r>
        <w:rPr>
          <w:rFonts w:hint="eastAsia" w:ascii="宋体" w:hAnsi="宋体" w:cs="宋体"/>
          <w:color w:val="auto"/>
          <w:sz w:val="24"/>
          <w:szCs w:val="24"/>
        </w:rPr>
        <w:t xml:space="preserve">7015129/7015130 </w:t>
      </w:r>
      <w:r>
        <w:rPr>
          <w:rFonts w:ascii="宋体" w:hAnsi="宋体" w:cs="宋体"/>
          <w:color w:val="auto"/>
          <w:sz w:val="24"/>
          <w:szCs w:val="24"/>
        </w:rPr>
        <w:t>/7015138，咨询时间：北京时间8：30～11：30；13：30～17：00（法定公休日、法定节假日除外）。技术咨询电话：400-998-0000。</w:t>
      </w:r>
    </w:p>
    <w:p>
      <w:pPr>
        <w:adjustRightInd w:val="0"/>
        <w:snapToGrid w:val="0"/>
        <w:spacing w:line="460" w:lineRule="exact"/>
        <w:ind w:firstLine="482" w:firstLineChars="200"/>
        <w:jc w:val="left"/>
        <w:rPr>
          <w:rFonts w:hint="eastAsia" w:ascii="宋体" w:hAnsi="宋体" w:eastAsia="宋体" w:cs="宋体"/>
          <w:b/>
          <w:bCs/>
          <w:color w:val="auto"/>
          <w:sz w:val="24"/>
          <w:lang w:eastAsia="zh-CN"/>
        </w:rPr>
      </w:pPr>
      <w:r>
        <w:rPr>
          <w:rFonts w:hint="eastAsia" w:ascii="宋体" w:hAnsi="宋体" w:cs="宋体"/>
          <w:b/>
          <w:bCs/>
          <w:color w:val="auto"/>
          <w:sz w:val="24"/>
        </w:rPr>
        <w:t>四、响应文件提交</w:t>
      </w:r>
      <w:bookmarkEnd w:id="12"/>
      <w:bookmarkEnd w:id="13"/>
      <w:bookmarkEnd w:id="14"/>
      <w:bookmarkEnd w:id="15"/>
      <w:r>
        <w:rPr>
          <w:rFonts w:hint="eastAsia" w:ascii="宋体" w:hAnsi="宋体" w:cs="宋体"/>
          <w:b/>
          <w:bCs/>
          <w:color w:val="auto"/>
          <w:sz w:val="24"/>
          <w:lang w:eastAsia="zh-CN"/>
        </w:rPr>
        <w:t>：</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截止时间：</w:t>
      </w:r>
      <w:r>
        <w:rPr>
          <w:rFonts w:hint="eastAsia" w:ascii="宋体" w:hAnsi="宋体" w:cs="宋体"/>
          <w:color w:val="auto"/>
          <w:sz w:val="24"/>
          <w:lang w:val="en-US" w:eastAsia="zh-CN"/>
        </w:rPr>
        <w:t>2021</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lang w:eastAsia="zh-CN"/>
        </w:rPr>
        <w:t>时</w:t>
      </w:r>
      <w:r>
        <w:rPr>
          <w:rFonts w:hint="eastAsia" w:ascii="宋体" w:hAnsi="宋体" w:cs="宋体"/>
          <w:color w:val="auto"/>
          <w:sz w:val="24"/>
          <w:lang w:val="en-US" w:eastAsia="zh-CN"/>
        </w:rPr>
        <w:t>00</w:t>
      </w:r>
      <w:r>
        <w:rPr>
          <w:rFonts w:hint="eastAsia" w:ascii="宋体" w:hAnsi="宋体" w:cs="宋体"/>
          <w:color w:val="auto"/>
          <w:sz w:val="24"/>
        </w:rPr>
        <w:t>分（北京时间）</w:t>
      </w:r>
    </w:p>
    <w:p>
      <w:pPr>
        <w:adjustRightInd w:val="0"/>
        <w:snapToGrid w:val="0"/>
        <w:spacing w:line="4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地点：淄博市公共资源交易网（http://ggzyjy.zibo.gov.cn/）</w:t>
      </w:r>
    </w:p>
    <w:p>
      <w:pPr>
        <w:adjustRightInd w:val="0"/>
        <w:snapToGrid w:val="0"/>
        <w:spacing w:line="460" w:lineRule="exact"/>
        <w:ind w:firstLine="480" w:firstLineChars="200"/>
        <w:jc w:val="left"/>
        <w:rPr>
          <w:rFonts w:hint="eastAsia" w:ascii="宋体" w:hAnsi="宋体" w:cs="宋体"/>
          <w:color w:val="auto"/>
          <w:sz w:val="24"/>
          <w:lang w:val="en-US" w:eastAsia="zh-CN"/>
        </w:rPr>
      </w:pPr>
      <w:r>
        <w:rPr>
          <w:rFonts w:hint="eastAsia" w:ascii="宋体" w:hAnsi="宋体" w:cs="宋体"/>
          <w:color w:val="auto"/>
          <w:sz w:val="24"/>
          <w:lang w:val="en-US" w:eastAsia="zh-CN"/>
        </w:rPr>
        <w:t>方式：</w:t>
      </w:r>
      <w:r>
        <w:rPr>
          <w:rFonts w:hint="default" w:ascii="宋体" w:hAnsi="宋体" w:cs="宋体"/>
          <w:color w:val="auto"/>
          <w:sz w:val="24"/>
          <w:lang w:eastAsia="zh-CN"/>
        </w:rPr>
        <w:t>将加密的电子</w:t>
      </w:r>
      <w:r>
        <w:rPr>
          <w:rFonts w:hint="eastAsia" w:ascii="宋体" w:hAnsi="宋体" w:cs="宋体"/>
          <w:color w:val="auto"/>
          <w:sz w:val="24"/>
          <w:lang w:val="en-US" w:eastAsia="zh-CN"/>
        </w:rPr>
        <w:t>响应</w:t>
      </w:r>
      <w:r>
        <w:rPr>
          <w:rFonts w:hint="default" w:ascii="宋体" w:hAnsi="宋体" w:cs="宋体"/>
          <w:color w:val="auto"/>
          <w:sz w:val="24"/>
          <w:lang w:eastAsia="zh-CN"/>
        </w:rPr>
        <w:t>文件</w:t>
      </w:r>
      <w:r>
        <w:rPr>
          <w:rFonts w:hint="eastAsia" w:ascii="宋体" w:hAnsi="宋体" w:cs="宋体"/>
          <w:color w:val="auto"/>
          <w:sz w:val="24"/>
          <w:lang w:val="en-US" w:eastAsia="zh-CN"/>
        </w:rPr>
        <w:t>在截止时间前</w:t>
      </w:r>
      <w:r>
        <w:rPr>
          <w:rFonts w:hint="default" w:ascii="宋体" w:hAnsi="宋体" w:cs="宋体"/>
          <w:color w:val="auto"/>
          <w:sz w:val="24"/>
          <w:lang w:eastAsia="zh-CN"/>
        </w:rPr>
        <w:t>通过淄博市公共资源交易网 “上传投标文件”栏目上传完成。</w:t>
      </w:r>
      <w:r>
        <w:rPr>
          <w:rFonts w:hint="eastAsia" w:ascii="宋体" w:hAnsi="宋体" w:cs="宋体"/>
          <w:color w:val="auto"/>
          <w:sz w:val="24"/>
        </w:rPr>
        <w:t>①</w:t>
      </w:r>
      <w:r>
        <w:rPr>
          <w:rFonts w:hint="default" w:ascii="宋体" w:hAnsi="宋体" w:cs="宋体"/>
          <w:color w:val="auto"/>
          <w:sz w:val="24"/>
          <w:lang w:val="en-US" w:eastAsia="zh-CN"/>
        </w:rPr>
        <w:t>拟参加本项目的供应商须办理并取得数字证书（电子印章）后，方可加密生成及上传电子</w:t>
      </w:r>
      <w:r>
        <w:rPr>
          <w:rFonts w:hint="eastAsia" w:ascii="宋体" w:hAnsi="宋体" w:cs="宋体"/>
          <w:color w:val="auto"/>
          <w:sz w:val="24"/>
          <w:lang w:val="en-US" w:eastAsia="zh-CN"/>
        </w:rPr>
        <w:t>响应</w:t>
      </w:r>
      <w:r>
        <w:rPr>
          <w:rFonts w:hint="default" w:ascii="宋体" w:hAnsi="宋体" w:cs="宋体"/>
          <w:color w:val="auto"/>
          <w:sz w:val="24"/>
          <w:lang w:val="en-US" w:eastAsia="zh-CN"/>
        </w:rPr>
        <w:t>文件。请各供应商仔细阅读《企业数字证书（电子印章）办理须知》（淄博公共资源交易网→办事指南→下载园地）并按照须知要求办理。</w:t>
      </w:r>
      <w:r>
        <w:rPr>
          <w:rFonts w:hint="eastAsia" w:ascii="宋体" w:hAnsi="宋体" w:cs="宋体"/>
          <w:color w:val="auto"/>
          <w:sz w:val="24"/>
        </w:rPr>
        <w:t>②</w:t>
      </w:r>
      <w:r>
        <w:rPr>
          <w:rFonts w:hint="default" w:ascii="宋体" w:hAnsi="宋体" w:cs="宋体"/>
          <w:color w:val="auto"/>
          <w:sz w:val="24"/>
          <w:lang w:val="en-US" w:eastAsia="zh-CN"/>
        </w:rPr>
        <w:t>供应商可到淄博市公共资源交易中心一楼大厅办理数字证书，也可网上办理。数字证书办理电话：0531-8880-7619。其他具体操作请参考“新点投标文件制作软件（淄博版）操作视频-采购类”（淄博市公共资源交易中心网站→办事指南→下载园地），技术咨询电话：400-998-0000。</w:t>
      </w:r>
    </w:p>
    <w:p>
      <w:pPr>
        <w:adjustRightInd w:val="0"/>
        <w:snapToGrid w:val="0"/>
        <w:spacing w:line="460" w:lineRule="exact"/>
        <w:ind w:firstLine="482" w:firstLineChars="200"/>
        <w:jc w:val="left"/>
        <w:rPr>
          <w:rFonts w:ascii="宋体" w:hAnsi="宋体" w:cs="宋体"/>
          <w:b/>
          <w:bCs/>
          <w:color w:val="auto"/>
          <w:sz w:val="24"/>
        </w:rPr>
      </w:pPr>
      <w:bookmarkStart w:id="16" w:name="_Toc35393802"/>
      <w:bookmarkStart w:id="17" w:name="_Toc28359016"/>
      <w:bookmarkStart w:id="18" w:name="_Toc35393633"/>
      <w:bookmarkStart w:id="19" w:name="_Toc28359093"/>
      <w:r>
        <w:rPr>
          <w:rFonts w:hint="eastAsia" w:ascii="宋体" w:hAnsi="宋体" w:cs="宋体"/>
          <w:b/>
          <w:bCs/>
          <w:color w:val="auto"/>
          <w:sz w:val="24"/>
        </w:rPr>
        <w:t>五、开启</w:t>
      </w:r>
      <w:bookmarkEnd w:id="16"/>
      <w:bookmarkEnd w:id="17"/>
      <w:bookmarkEnd w:id="18"/>
      <w:bookmarkEnd w:id="19"/>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时间：</w:t>
      </w:r>
      <w:r>
        <w:rPr>
          <w:rFonts w:hint="eastAsia" w:ascii="宋体" w:hAnsi="宋体" w:cs="宋体"/>
          <w:color w:val="auto"/>
          <w:sz w:val="24"/>
          <w:lang w:val="en-US" w:eastAsia="zh-CN"/>
        </w:rPr>
        <w:t>2021</w:t>
      </w:r>
      <w:r>
        <w:rPr>
          <w:rFonts w:hint="eastAsia" w:ascii="宋体" w:hAnsi="宋体" w:cs="宋体"/>
          <w:color w:val="auto"/>
          <w:sz w:val="24"/>
        </w:rPr>
        <w:t>年</w:t>
      </w:r>
      <w:r>
        <w:rPr>
          <w:rFonts w:hint="eastAsia" w:ascii="宋体" w:hAnsi="宋体" w:cs="宋体"/>
          <w:color w:val="auto"/>
          <w:sz w:val="24"/>
          <w:lang w:val="en-US" w:eastAsia="zh-CN"/>
        </w:rPr>
        <w:t>2</w:t>
      </w:r>
      <w:r>
        <w:rPr>
          <w:rFonts w:hint="eastAsia" w:ascii="宋体" w:hAnsi="宋体" w:cs="宋体"/>
          <w:color w:val="auto"/>
          <w:sz w:val="24"/>
        </w:rPr>
        <w:t>月</w:t>
      </w:r>
      <w:r>
        <w:rPr>
          <w:rFonts w:hint="eastAsia" w:ascii="宋体" w:hAnsi="宋体" w:cs="宋体"/>
          <w:color w:val="auto"/>
          <w:sz w:val="24"/>
          <w:lang w:val="en-US" w:eastAsia="zh-CN"/>
        </w:rPr>
        <w:t>8</w:t>
      </w:r>
      <w:r>
        <w:rPr>
          <w:rFonts w:hint="eastAsia" w:ascii="宋体" w:hAnsi="宋体" w:cs="宋体"/>
          <w:color w:val="auto"/>
          <w:sz w:val="24"/>
        </w:rPr>
        <w:t>日</w:t>
      </w:r>
      <w:r>
        <w:rPr>
          <w:rFonts w:hint="eastAsia" w:ascii="宋体" w:hAnsi="宋体" w:cs="宋体"/>
          <w:color w:val="auto"/>
          <w:sz w:val="24"/>
          <w:lang w:val="en-US" w:eastAsia="zh-CN"/>
        </w:rPr>
        <w:t>09</w:t>
      </w:r>
      <w:r>
        <w:rPr>
          <w:rFonts w:hint="eastAsia" w:ascii="宋体" w:hAnsi="宋体" w:cs="宋体"/>
          <w:color w:val="auto"/>
          <w:sz w:val="24"/>
          <w:lang w:eastAsia="zh-CN"/>
        </w:rPr>
        <w:t>时</w:t>
      </w:r>
      <w:r>
        <w:rPr>
          <w:rFonts w:hint="eastAsia" w:ascii="宋体" w:hAnsi="宋体" w:cs="宋体"/>
          <w:color w:val="auto"/>
          <w:sz w:val="24"/>
          <w:lang w:val="en-US" w:eastAsia="zh-CN"/>
        </w:rPr>
        <w:t>00</w:t>
      </w:r>
      <w:r>
        <w:rPr>
          <w:rFonts w:hint="eastAsia" w:ascii="宋体" w:hAnsi="宋体" w:cs="宋体"/>
          <w:color w:val="auto"/>
          <w:sz w:val="24"/>
        </w:rPr>
        <w:t>分（北京时间）</w:t>
      </w:r>
    </w:p>
    <w:p>
      <w:pPr>
        <w:adjustRightInd w:val="0"/>
        <w:snapToGrid w:val="0"/>
        <w:spacing w:line="460" w:lineRule="exact"/>
        <w:ind w:firstLine="480" w:firstLineChars="200"/>
        <w:jc w:val="left"/>
        <w:rPr>
          <w:rFonts w:hint="eastAsia" w:ascii="宋体" w:hAnsi="宋体" w:eastAsia="宋体" w:cs="宋体"/>
          <w:color w:val="auto"/>
          <w:sz w:val="24"/>
          <w:lang w:val="en-US" w:eastAsia="zh-CN"/>
        </w:rPr>
      </w:pPr>
      <w:bookmarkStart w:id="20" w:name="_Toc28359094"/>
      <w:bookmarkStart w:id="21" w:name="_Toc35393803"/>
      <w:bookmarkStart w:id="22" w:name="_Toc35393634"/>
      <w:bookmarkStart w:id="23" w:name="_Toc28359017"/>
      <w:r>
        <w:rPr>
          <w:rFonts w:hint="eastAsia" w:ascii="宋体" w:hAnsi="宋体" w:cs="宋体"/>
          <w:color w:val="auto"/>
          <w:sz w:val="24"/>
        </w:rPr>
        <w:t>地点：淄博市公共资源交易中心高青分中心第</w:t>
      </w:r>
      <w:r>
        <w:rPr>
          <w:rFonts w:hint="eastAsia" w:ascii="宋体" w:hAnsi="宋体" w:cs="宋体"/>
          <w:color w:val="auto"/>
          <w:sz w:val="24"/>
          <w:lang w:eastAsia="zh-CN"/>
        </w:rPr>
        <w:t>一</w:t>
      </w:r>
      <w:r>
        <w:rPr>
          <w:rFonts w:hint="eastAsia" w:ascii="宋体" w:hAnsi="宋体" w:cs="宋体"/>
          <w:color w:val="auto"/>
          <w:sz w:val="24"/>
        </w:rPr>
        <w:t>开标室[高青县高苑东路双创园9号楼1楼（高青县行政审批服务局东临）]</w:t>
      </w:r>
      <w:r>
        <w:rPr>
          <w:rFonts w:hint="eastAsia" w:ascii="宋体" w:hAnsi="宋体" w:cs="宋体"/>
          <w:color w:val="auto"/>
          <w:sz w:val="24"/>
          <w:lang w:eastAsia="zh-CN"/>
        </w:rPr>
        <w:t>。</w:t>
      </w:r>
    </w:p>
    <w:p>
      <w:pPr>
        <w:adjustRightInd w:val="0"/>
        <w:snapToGrid w:val="0"/>
        <w:spacing w:line="460" w:lineRule="exact"/>
        <w:jc w:val="left"/>
        <w:rPr>
          <w:rFonts w:hint="default" w:ascii="宋体" w:hAnsi="宋体" w:cs="宋体"/>
          <w:color w:val="auto"/>
          <w:sz w:val="24"/>
          <w:lang w:val="en-US" w:eastAsia="zh-CN"/>
        </w:rPr>
      </w:pPr>
      <w:r>
        <w:rPr>
          <w:rFonts w:hint="eastAsia" w:ascii="宋体" w:hAnsi="宋体" w:cs="宋体"/>
          <w:color w:val="auto"/>
          <w:sz w:val="24"/>
          <w:lang w:val="en-US" w:eastAsia="zh-CN"/>
        </w:rPr>
        <w:t>本项目实行网上开标，</w:t>
      </w:r>
      <w:r>
        <w:rPr>
          <w:rFonts w:hint="default" w:ascii="宋体" w:hAnsi="宋体" w:cs="宋体"/>
          <w:color w:val="auto"/>
          <w:sz w:val="24"/>
          <w:lang w:val="en-US" w:eastAsia="zh-CN"/>
        </w:rPr>
        <w:t>请</w:t>
      </w:r>
      <w:r>
        <w:rPr>
          <w:rFonts w:hint="eastAsia" w:ascii="宋体" w:hAnsi="宋体" w:cs="宋体"/>
          <w:color w:val="auto"/>
          <w:sz w:val="24"/>
          <w:lang w:val="en-US" w:eastAsia="zh-CN"/>
        </w:rPr>
        <w:t>各供应商</w:t>
      </w:r>
      <w:r>
        <w:rPr>
          <w:rFonts w:hint="default" w:ascii="宋体" w:hAnsi="宋体" w:cs="宋体"/>
          <w:color w:val="auto"/>
          <w:sz w:val="24"/>
          <w:lang w:val="en-US" w:eastAsia="zh-CN"/>
        </w:rPr>
        <w:t>在开标前登录网上开标大厅</w:t>
      </w:r>
      <w:r>
        <w:rPr>
          <w:rFonts w:hint="eastAsia" w:ascii="宋体" w:hAnsi="宋体" w:cs="宋体"/>
          <w:color w:val="auto"/>
          <w:sz w:val="24"/>
          <w:lang w:val="en-US" w:eastAsia="zh-CN"/>
        </w:rPr>
        <w:t>（http://ggzyjy.zibo.gov.cn:8188/BidOpening/bidopeninghallaction/hall/login）</w:t>
      </w:r>
      <w:r>
        <w:rPr>
          <w:rFonts w:hint="default" w:ascii="宋体" w:hAnsi="宋体" w:cs="宋体"/>
          <w:color w:val="auto"/>
          <w:sz w:val="24"/>
          <w:lang w:val="en-US" w:eastAsia="zh-CN"/>
        </w:rPr>
        <w:t>,在线准时参加开标活动并进行</w:t>
      </w:r>
      <w:r>
        <w:rPr>
          <w:rFonts w:hint="eastAsia" w:ascii="宋体" w:hAnsi="宋体" w:cs="宋体"/>
          <w:color w:val="auto"/>
          <w:sz w:val="24"/>
          <w:lang w:val="en-US" w:eastAsia="zh-CN"/>
        </w:rPr>
        <w:t>响应</w:t>
      </w:r>
      <w:r>
        <w:rPr>
          <w:rFonts w:hint="default" w:ascii="宋体" w:hAnsi="宋体" w:cs="宋体"/>
          <w:color w:val="auto"/>
          <w:sz w:val="24"/>
          <w:lang w:val="en-US" w:eastAsia="zh-CN"/>
        </w:rPr>
        <w:t>文件解密、答疑、澄清等。</w:t>
      </w:r>
    </w:p>
    <w:p>
      <w:pPr>
        <w:adjustRightInd w:val="0"/>
        <w:snapToGrid w:val="0"/>
        <w:spacing w:line="460" w:lineRule="exact"/>
        <w:ind w:firstLine="482" w:firstLineChars="200"/>
        <w:jc w:val="left"/>
        <w:rPr>
          <w:rFonts w:ascii="宋体" w:hAnsi="宋体" w:cs="宋体"/>
          <w:b/>
          <w:bCs/>
          <w:color w:val="auto"/>
          <w:sz w:val="24"/>
        </w:rPr>
      </w:pPr>
      <w:r>
        <w:rPr>
          <w:rFonts w:hint="eastAsia" w:ascii="宋体" w:hAnsi="宋体" w:cs="宋体"/>
          <w:b/>
          <w:bCs/>
          <w:color w:val="auto"/>
          <w:sz w:val="24"/>
        </w:rPr>
        <w:t>六、公告期限</w:t>
      </w:r>
      <w:bookmarkEnd w:id="20"/>
      <w:bookmarkEnd w:id="21"/>
      <w:bookmarkEnd w:id="22"/>
      <w:bookmarkEnd w:id="23"/>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自本公告发布之日起3个工作日。</w:t>
      </w:r>
    </w:p>
    <w:p>
      <w:pPr>
        <w:adjustRightInd w:val="0"/>
        <w:snapToGrid w:val="0"/>
        <w:spacing w:line="460" w:lineRule="exact"/>
        <w:ind w:firstLine="482" w:firstLineChars="200"/>
        <w:jc w:val="left"/>
        <w:rPr>
          <w:rFonts w:ascii="宋体" w:hAnsi="宋体" w:cs="宋体"/>
          <w:b/>
          <w:bCs/>
          <w:color w:val="auto"/>
          <w:sz w:val="24"/>
        </w:rPr>
      </w:pPr>
      <w:bookmarkStart w:id="24" w:name="_Toc35393635"/>
      <w:bookmarkStart w:id="25" w:name="_Toc35393804"/>
      <w:r>
        <w:rPr>
          <w:rFonts w:hint="eastAsia" w:ascii="宋体" w:hAnsi="宋体" w:cs="宋体"/>
          <w:b/>
          <w:bCs/>
          <w:color w:val="auto"/>
          <w:sz w:val="24"/>
        </w:rPr>
        <w:t>七、其他补充事宜</w:t>
      </w:r>
      <w:bookmarkEnd w:id="24"/>
      <w:bookmarkEnd w:id="25"/>
    </w:p>
    <w:p>
      <w:pPr>
        <w:adjustRightInd w:val="0"/>
        <w:snapToGrid w:val="0"/>
        <w:spacing w:line="460" w:lineRule="exact"/>
        <w:ind w:firstLine="480" w:firstLineChars="200"/>
        <w:jc w:val="left"/>
        <w:rPr>
          <w:rFonts w:ascii="宋体" w:hAnsi="宋体" w:cs="宋体"/>
          <w:color w:val="auto"/>
          <w:sz w:val="24"/>
        </w:rPr>
      </w:pPr>
      <w:bookmarkStart w:id="26" w:name="_Toc28359018"/>
      <w:bookmarkStart w:id="27" w:name="_Toc35393636"/>
      <w:bookmarkStart w:id="28" w:name="_Toc35393805"/>
      <w:bookmarkStart w:id="29" w:name="_Toc28359095"/>
      <w:r>
        <w:rPr>
          <w:rFonts w:hint="eastAsia" w:ascii="宋体" w:hAnsi="宋体" w:cs="宋体"/>
          <w:color w:val="auto"/>
          <w:sz w:val="24"/>
        </w:rPr>
        <w:t>八、凡对本次采购提出询问，请按</w:t>
      </w:r>
      <w:r>
        <w:rPr>
          <w:rFonts w:ascii="宋体" w:hAnsi="宋体" w:cs="宋体"/>
          <w:color w:val="auto"/>
          <w:sz w:val="24"/>
        </w:rPr>
        <w:t>以下方式</w:t>
      </w:r>
      <w:r>
        <w:rPr>
          <w:rFonts w:hint="eastAsia" w:ascii="宋体" w:hAnsi="宋体" w:cs="宋体"/>
          <w:color w:val="auto"/>
          <w:sz w:val="24"/>
        </w:rPr>
        <w:t>联系。</w:t>
      </w:r>
      <w:bookmarkEnd w:id="26"/>
      <w:bookmarkEnd w:id="27"/>
      <w:bookmarkEnd w:id="28"/>
      <w:bookmarkEnd w:id="29"/>
    </w:p>
    <w:p>
      <w:pPr>
        <w:adjustRightInd w:val="0"/>
        <w:snapToGrid w:val="0"/>
        <w:spacing w:line="460" w:lineRule="exact"/>
        <w:ind w:firstLine="480" w:firstLineChars="200"/>
        <w:jc w:val="left"/>
        <w:rPr>
          <w:rFonts w:hint="eastAsia" w:ascii="宋体" w:hAnsi="宋体" w:cs="宋体"/>
          <w:color w:val="auto"/>
          <w:sz w:val="24"/>
        </w:rPr>
      </w:pPr>
      <w:bookmarkStart w:id="30" w:name="_Toc28359021"/>
      <w:bookmarkStart w:id="31" w:name="_Toc28359098"/>
      <w:bookmarkStart w:id="32" w:name="_Toc35393808"/>
      <w:bookmarkStart w:id="33" w:name="_Toc35393639"/>
      <w:r>
        <w:rPr>
          <w:rFonts w:hint="eastAsia" w:ascii="宋体" w:hAnsi="宋体" w:cs="宋体"/>
          <w:color w:val="auto"/>
          <w:sz w:val="24"/>
          <w:lang w:val="en-US" w:eastAsia="zh-CN"/>
        </w:rPr>
        <w:t>1.</w:t>
      </w:r>
      <w:r>
        <w:rPr>
          <w:rFonts w:hint="eastAsia" w:ascii="宋体" w:hAnsi="宋体" w:cs="宋体"/>
          <w:color w:val="auto"/>
          <w:sz w:val="24"/>
        </w:rPr>
        <w:t>采购人：高青县文化和旅游局</w:t>
      </w:r>
    </w:p>
    <w:p>
      <w:pPr>
        <w:adjustRightInd w:val="0"/>
        <w:snapToGrid w:val="0"/>
        <w:spacing w:line="460" w:lineRule="exact"/>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地址：高青县青城路47号</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lang w:eastAsia="zh-CN"/>
        </w:rPr>
        <w:t>邱之军</w:t>
      </w:r>
      <w:r>
        <w:rPr>
          <w:rFonts w:hint="eastAsia" w:ascii="宋体" w:hAnsi="宋体" w:cs="宋体"/>
          <w:color w:val="auto"/>
          <w:sz w:val="24"/>
        </w:rPr>
        <w:t xml:space="preserve">  0533-6128742</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采购代理机构：</w:t>
      </w:r>
      <w:r>
        <w:rPr>
          <w:rFonts w:hint="eastAsia" w:ascii="宋体" w:hAnsi="宋体" w:cs="宋体"/>
          <w:color w:val="auto"/>
          <w:sz w:val="24"/>
          <w:lang w:eastAsia="zh-CN"/>
        </w:rPr>
        <w:t>山东省国际招标有限公司</w:t>
      </w:r>
      <w:r>
        <w:rPr>
          <w:rFonts w:hint="eastAsia" w:ascii="宋体" w:hAnsi="宋体" w:cs="宋体"/>
          <w:color w:val="auto"/>
          <w:sz w:val="24"/>
        </w:rPr>
        <w:t xml:space="preserve"> </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地址：高青县黄河商务中心8楼</w:t>
      </w:r>
      <w:r>
        <w:rPr>
          <w:rFonts w:hint="eastAsia" w:ascii="宋体" w:hAnsi="宋体" w:cs="宋体"/>
          <w:color w:val="auto"/>
          <w:sz w:val="24"/>
          <w:lang w:val="en-US" w:eastAsia="zh-CN"/>
        </w:rPr>
        <w:t>820</w:t>
      </w:r>
      <w:r>
        <w:rPr>
          <w:rFonts w:hint="eastAsia" w:ascii="宋体" w:hAnsi="宋体" w:cs="宋体"/>
          <w:color w:val="auto"/>
          <w:sz w:val="24"/>
        </w:rPr>
        <w:t xml:space="preserve">室 </w:t>
      </w:r>
    </w:p>
    <w:p>
      <w:pPr>
        <w:adjustRightInd w:val="0"/>
        <w:snapToGrid w:val="0"/>
        <w:spacing w:line="460" w:lineRule="exact"/>
        <w:ind w:firstLine="480" w:firstLineChars="200"/>
        <w:jc w:val="left"/>
        <w:rPr>
          <w:rFonts w:hint="eastAsia" w:ascii="宋体" w:hAnsi="宋体" w:cs="宋体"/>
          <w:color w:val="auto"/>
          <w:sz w:val="24"/>
        </w:rPr>
      </w:pPr>
      <w:r>
        <w:rPr>
          <w:rFonts w:hint="eastAsia" w:ascii="宋体" w:hAnsi="宋体" w:cs="宋体"/>
          <w:color w:val="auto"/>
          <w:sz w:val="24"/>
        </w:rPr>
        <w:t>联系方式：</w:t>
      </w:r>
      <w:r>
        <w:rPr>
          <w:rFonts w:hint="eastAsia" w:ascii="宋体" w:hAnsi="宋体" w:cs="宋体"/>
          <w:color w:val="auto"/>
          <w:sz w:val="24"/>
          <w:lang w:eastAsia="zh-CN"/>
        </w:rPr>
        <w:t>吕娜</w:t>
      </w:r>
      <w:r>
        <w:rPr>
          <w:rFonts w:hint="eastAsia" w:ascii="宋体" w:hAnsi="宋体" w:cs="宋体"/>
          <w:color w:val="auto"/>
          <w:sz w:val="24"/>
        </w:rPr>
        <w:t xml:space="preserve"> 0533-6950338 </w:t>
      </w:r>
    </w:p>
    <w:p>
      <w:pPr>
        <w:adjustRightInd w:val="0"/>
        <w:snapToGrid w:val="0"/>
        <w:spacing w:line="460" w:lineRule="exact"/>
        <w:ind w:firstLine="480" w:firstLineChars="200"/>
        <w:jc w:val="left"/>
        <w:rPr>
          <w:rFonts w:ascii="宋体" w:hAnsi="宋体" w:cs="宋体"/>
          <w:color w:val="auto"/>
          <w:sz w:val="24"/>
        </w:rPr>
      </w:pPr>
      <w:r>
        <w:rPr>
          <w:rFonts w:hint="eastAsia" w:ascii="宋体" w:hAnsi="宋体" w:cs="宋体"/>
          <w:color w:val="auto"/>
          <w:sz w:val="24"/>
        </w:rPr>
        <w:t>3.项目联系</w:t>
      </w:r>
      <w:r>
        <w:rPr>
          <w:rFonts w:ascii="宋体" w:hAnsi="宋体" w:cs="宋体"/>
          <w:color w:val="auto"/>
          <w:sz w:val="24"/>
        </w:rPr>
        <w:t>方式</w:t>
      </w:r>
      <w:bookmarkEnd w:id="30"/>
      <w:bookmarkEnd w:id="31"/>
      <w:bookmarkEnd w:id="32"/>
      <w:bookmarkEnd w:id="33"/>
    </w:p>
    <w:p>
      <w:pPr>
        <w:adjustRightInd w:val="0"/>
        <w:snapToGrid w:val="0"/>
        <w:spacing w:line="460" w:lineRule="exact"/>
        <w:ind w:firstLine="480" w:firstLineChars="200"/>
        <w:jc w:val="left"/>
        <w:rPr>
          <w:rFonts w:hint="eastAsia" w:ascii="宋体" w:hAnsi="宋体" w:cs="宋体"/>
          <w:color w:val="auto"/>
          <w:sz w:val="24"/>
          <w:szCs w:val="22"/>
          <w:lang w:eastAsia="zh-CN"/>
        </w:rPr>
      </w:pPr>
      <w:r>
        <w:rPr>
          <w:rFonts w:hint="eastAsia" w:ascii="宋体" w:hAnsi="宋体" w:cs="宋体"/>
          <w:color w:val="auto"/>
          <w:sz w:val="24"/>
          <w:szCs w:val="22"/>
        </w:rPr>
        <w:t>项目联系人：</w:t>
      </w:r>
      <w:r>
        <w:rPr>
          <w:rFonts w:hint="eastAsia" w:ascii="宋体" w:hAnsi="宋体" w:cs="宋体"/>
          <w:color w:val="auto"/>
          <w:sz w:val="24"/>
          <w:szCs w:val="22"/>
          <w:lang w:eastAsia="zh-CN"/>
        </w:rPr>
        <w:t>吕娜</w:t>
      </w:r>
    </w:p>
    <w:p>
      <w:pPr>
        <w:adjustRightInd w:val="0"/>
        <w:snapToGrid w:val="0"/>
        <w:spacing w:line="460" w:lineRule="exact"/>
        <w:ind w:firstLine="480" w:firstLineChars="200"/>
        <w:jc w:val="left"/>
        <w:rPr>
          <w:rFonts w:hint="eastAsia" w:ascii="宋体" w:hAnsi="宋体" w:cs="宋体"/>
          <w:color w:val="auto"/>
          <w:sz w:val="24"/>
          <w:szCs w:val="22"/>
        </w:rPr>
      </w:pPr>
      <w:r>
        <w:rPr>
          <w:rFonts w:hint="eastAsia" w:ascii="宋体" w:hAnsi="宋体" w:cs="宋体"/>
          <w:color w:val="auto"/>
          <w:sz w:val="24"/>
          <w:szCs w:val="22"/>
        </w:rPr>
        <w:t>电　　 话： 0533-6950338 　　　　　　　　</w:t>
      </w:r>
    </w:p>
    <w:p>
      <w:pPr>
        <w:adjustRightInd w:val="0"/>
        <w:snapToGrid w:val="0"/>
        <w:spacing w:line="460" w:lineRule="exact"/>
        <w:ind w:firstLine="480" w:firstLineChars="200"/>
        <w:jc w:val="left"/>
        <w:rPr>
          <w:rFonts w:hint="eastAsia" w:ascii="宋体" w:hAnsi="宋体" w:cs="宋体"/>
          <w:color w:val="auto"/>
          <w:sz w:val="24"/>
          <w:szCs w:val="22"/>
        </w:rPr>
      </w:pPr>
    </w:p>
    <w:p>
      <w:pPr>
        <w:adjustRightInd w:val="0"/>
        <w:snapToGrid w:val="0"/>
        <w:spacing w:line="460" w:lineRule="exact"/>
        <w:ind w:firstLine="480" w:firstLineChars="200"/>
        <w:jc w:val="left"/>
        <w:rPr>
          <w:rFonts w:hint="eastAsia" w:ascii="宋体" w:hAnsi="宋体" w:cs="宋体"/>
          <w:color w:val="auto"/>
          <w:sz w:val="24"/>
          <w:szCs w:val="22"/>
        </w:rPr>
      </w:pPr>
    </w:p>
    <w:p>
      <w:pPr>
        <w:adjustRightInd w:val="0"/>
        <w:snapToGrid w:val="0"/>
        <w:spacing w:line="460" w:lineRule="exact"/>
        <w:ind w:firstLine="3120" w:firstLineChars="1300"/>
        <w:jc w:val="left"/>
        <w:rPr>
          <w:rFonts w:hint="eastAsia" w:ascii="宋体" w:hAnsi="宋体" w:cs="宋体"/>
          <w:color w:val="auto"/>
          <w:sz w:val="24"/>
          <w:szCs w:val="22"/>
        </w:rPr>
      </w:pPr>
      <w:r>
        <w:rPr>
          <w:rFonts w:hint="eastAsia" w:ascii="宋体" w:hAnsi="宋体" w:cs="宋体"/>
          <w:color w:val="auto"/>
          <w:sz w:val="24"/>
          <w:szCs w:val="22"/>
          <w:lang w:eastAsia="zh-CN"/>
        </w:rPr>
        <w:t>发布人：山东省国际招标有限公司</w:t>
      </w:r>
      <w:r>
        <w:rPr>
          <w:rFonts w:hint="eastAsia" w:ascii="宋体" w:hAnsi="宋体" w:cs="宋体"/>
          <w:color w:val="auto"/>
          <w:sz w:val="24"/>
          <w:szCs w:val="22"/>
        </w:rPr>
        <w:t xml:space="preserve"> </w:t>
      </w:r>
    </w:p>
    <w:p>
      <w:pPr>
        <w:adjustRightInd w:val="0"/>
        <w:snapToGrid w:val="0"/>
        <w:spacing w:line="460" w:lineRule="exact"/>
        <w:ind w:firstLine="3360" w:firstLineChars="1400"/>
        <w:jc w:val="left"/>
        <w:rPr>
          <w:rFonts w:hint="default" w:ascii="宋体" w:hAnsi="宋体" w:cs="宋体"/>
          <w:color w:val="auto"/>
          <w:sz w:val="24"/>
          <w:szCs w:val="22"/>
          <w:lang w:val="en-US" w:eastAsia="zh-CN"/>
        </w:rPr>
      </w:pPr>
      <w:r>
        <w:rPr>
          <w:rFonts w:hint="eastAsia" w:ascii="宋体" w:hAnsi="宋体" w:cs="宋体"/>
          <w:color w:val="auto"/>
          <w:sz w:val="24"/>
          <w:szCs w:val="22"/>
          <w:lang w:eastAsia="zh-CN"/>
        </w:rPr>
        <w:t>发布时间：</w:t>
      </w:r>
      <w:r>
        <w:rPr>
          <w:rFonts w:hint="eastAsia" w:ascii="宋体" w:hAnsi="宋体" w:cs="宋体"/>
          <w:color w:val="auto"/>
          <w:sz w:val="24"/>
          <w:szCs w:val="22"/>
          <w:lang w:val="en-US" w:eastAsia="zh-CN"/>
        </w:rPr>
        <w:t>2021年1月25日</w:t>
      </w:r>
    </w:p>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91913"/>
    <w:rsid w:val="05491913"/>
    <w:rsid w:val="3AD51713"/>
    <w:rsid w:val="4D616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rPr>
      <w:rFonts w:hint="default"/>
    </w:rPr>
  </w:style>
  <w:style w:type="paragraph" w:styleId="3">
    <w:name w:val="Normal Indent"/>
    <w:basedOn w:val="1"/>
    <w:uiPriority w:val="0"/>
    <w:pPr>
      <w:ind w:firstLine="420"/>
    </w:pPr>
    <w:rPr>
      <w:sz w:val="14"/>
    </w:rPr>
  </w:style>
  <w:style w:type="paragraph" w:styleId="4">
    <w:name w:val="Body Text 2"/>
    <w:basedOn w:val="1"/>
    <w:uiPriority w:val="0"/>
    <w:pPr>
      <w:adjustRightInd w:val="0"/>
      <w:snapToGrid w:val="0"/>
      <w:spacing w:line="480" w:lineRule="atLeast"/>
    </w:pPr>
    <w:rPr>
      <w:rFonts w:ascii="宋体" w:hAnsi="宋体"/>
      <w:sz w:val="28"/>
    </w:rPr>
  </w:style>
  <w:style w:type="paragraph" w:customStyle="1" w:styleId="7">
    <w:name w:val="列出段落1"/>
    <w:basedOn w:val="1"/>
    <w:next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2021-01-25T05:42:00Z</dcterms:created>
  <dc:creator>WPS_1487560456</dc:creator>
  <cp:lastModifiedBy>灵魂、无尽头</cp:lastModifiedBy>
  <dcterms:modified xsi:type="dcterms:W3CDTF">2021-01-25T08:10:42Z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