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36"/>
          <w:szCs w:val="36"/>
        </w:rPr>
      </w:pPr>
      <w:r>
        <w:rPr>
          <w:rFonts w:hint="eastAsia" w:ascii="方正小标宋简体" w:eastAsia="方正小标宋简体"/>
          <w:sz w:val="36"/>
          <w:szCs w:val="36"/>
        </w:rPr>
        <w:t>高青县畜牧渔业服务中心政府信息公开指南</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高青县畜牧渔业服务中心政府信息公开指南》（以下简称《指南》）由畜牧渔业服务中心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一、主动公开政府信息</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（一）信息分类和编排体系</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1.机构职能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2.政策文件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3.规划计划</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主要包括本机关阶段性工作计划、工作重点安排等。</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4.业务工作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畜牧渔业科技推广、教育培训和畜牧渔业队伍建设等畜牧渔业相关工作。</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5.统计数据</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主要包括：本机关部门财政预算、决算报告；</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6.人事信息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主要包括：本机关人事任免信息；</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7.其他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（二）公开形式</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1.高青县人民政府网站（www.gaoqing.gov.cn）。</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3.其他：报刊、广播、电视、互联网政务新媒体等。</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（三）公开时限</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二、依申请公开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（一）申请接收渠道</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1.当面提交</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申请人可到高青县畜牧渔业服务中心办公室当面提交申请。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地址：高青县黄河路82号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办公时间：8:30-12:00，13:00-17:00（节假日除外）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联系电话： 0533-6962941</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2.信函申请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申请人可通过邮政寄送方式向本机关提交申请。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来信请寄：高青县黄河路82号、高青县畜牧渔业服务中心办公室（收），同时须在信封左下角注明“政府信息公开申请”字样；邮政编码：256300。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3.网上申请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申请人通过政府网站提交申请。高青县政府网站（www.gaoqing.gov.cn)开通有政府信息公开申请网上提交渠道，受理向高青县畜牧渔业服务中心提交的政府信息公开申请。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（二）申请注意事项</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（三）申请办理的有关说明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三、不予公开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四、政府信息公开工作机构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高青县畜牧渔业服务中心政府信息公开工作机构和申请受理机构为：高青县畜牧渔业服务中心办公室。</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办公地址：高青县黄河路82号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邮政编码： 256300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办公时间：8:30-12:00 13:30-17:00（工作日）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联系电话：0533-6962941</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传真：0533-6962941</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电子邮箱：gqxscj@zb.shandong.cn</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五、监督和救济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办公地址：高青县黄河路81号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办公时间：8:30-12:00，13:00-17:00（工作日）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联系电话：0533-6967090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传　　真：0533-6967065</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行政复议受理机构：高青县人民政府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办公地址:山东省淄博市高青县黄河路81号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办公时间：8:30-12:00，13:00-17:00（工作日）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联系电话:0533-6967070</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行政诉讼受理机构：高青县人民法院</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办公时间：8:30-12:00，13：00-17:00（工作日）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联系电话：0533-6961932</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color w:val="auto"/>
          <w:sz w:val="32"/>
          <w:szCs w:val="32"/>
          <w:u w:val="none"/>
        </w:rPr>
        <w:t>1.高青县政府信息公开申请表.doc</w:t>
      </w:r>
    </w:p>
    <w:p>
      <w:pPr>
        <w:spacing w:line="580" w:lineRule="exact"/>
        <w:ind w:firstLine="640" w:firstLineChars="200"/>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color w:val="auto"/>
          <w:sz w:val="32"/>
          <w:szCs w:val="32"/>
          <w:u w:val="none"/>
        </w:rPr>
        <w:t>2.政府信息公开申请办理流程图.docx</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4160" w:firstLineChars="1300"/>
        <w:jc w:val="right"/>
        <w:rPr>
          <w:rFonts w:hint="eastAsia" w:ascii="仿宋_GB2312" w:eastAsia="仿宋_GB2312"/>
          <w:sz w:val="32"/>
          <w:szCs w:val="32"/>
        </w:rPr>
      </w:pPr>
      <w:r>
        <w:rPr>
          <w:rFonts w:hint="eastAsia" w:ascii="仿宋_GB2312" w:eastAsia="仿宋_GB2312"/>
          <w:sz w:val="32"/>
          <w:szCs w:val="32"/>
        </w:rPr>
        <w:t>高青县畜牧渔业服务中心</w:t>
      </w:r>
    </w:p>
    <w:p>
      <w:pPr>
        <w:spacing w:line="580" w:lineRule="exact"/>
        <w:ind w:firstLine="4640" w:firstLineChars="1450"/>
        <w:jc w:val="right"/>
        <w:rPr>
          <w:rFonts w:hint="eastAsia" w:ascii="仿宋_GB2312" w:eastAsia="仿宋_GB2312"/>
          <w:sz w:val="32"/>
          <w:szCs w:val="32"/>
        </w:rPr>
      </w:pPr>
      <w:r>
        <w:rPr>
          <w:rFonts w:hint="eastAsia" w:ascii="仿宋_GB2312" w:eastAsia="仿宋_GB2312"/>
          <w:sz w:val="32"/>
          <w:szCs w:val="32"/>
        </w:rPr>
        <w:t>2021年3月2日</w:t>
      </w:r>
    </w:p>
    <w:p/>
    <w:p/>
    <w:p/>
    <w:p/>
    <w:p/>
    <w:p/>
    <w:p/>
    <w:p/>
    <w:p/>
    <w:p/>
    <w:p/>
    <w:p/>
    <w:p/>
    <w:p/>
    <w:p/>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公民</w:t>
            </w: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姓    名</w:t>
            </w:r>
          </w:p>
        </w:tc>
        <w:tc>
          <w:tcPr>
            <w:tcW w:w="1134" w:type="dxa"/>
            <w:tcBorders>
              <w:tl2br w:val="nil"/>
              <w:tr2bl w:val="nil"/>
            </w:tcBorders>
            <w:noWrap w:val="0"/>
            <w:vAlign w:val="center"/>
          </w:tcPr>
          <w:p>
            <w:pPr>
              <w:jc w:val="center"/>
              <w:rPr>
                <w:rFonts w:ascii="宋体" w:hAnsi="宋体" w:eastAsia="宋体"/>
                <w:szCs w:val="21"/>
              </w:rPr>
            </w:pPr>
          </w:p>
        </w:tc>
        <w:tc>
          <w:tcPr>
            <w:tcW w:w="1311"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工作单位</w:t>
            </w:r>
          </w:p>
        </w:tc>
        <w:tc>
          <w:tcPr>
            <w:tcW w:w="2914" w:type="dxa"/>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证件名称</w:t>
            </w:r>
          </w:p>
        </w:tc>
        <w:tc>
          <w:tcPr>
            <w:tcW w:w="1134" w:type="dxa"/>
            <w:tcBorders>
              <w:tl2br w:val="nil"/>
              <w:tr2bl w:val="nil"/>
            </w:tcBorders>
            <w:noWrap w:val="0"/>
            <w:vAlign w:val="center"/>
          </w:tcPr>
          <w:p>
            <w:pPr>
              <w:jc w:val="center"/>
              <w:rPr>
                <w:rFonts w:ascii="宋体" w:hAnsi="宋体" w:eastAsia="宋体"/>
                <w:szCs w:val="21"/>
              </w:rPr>
            </w:pPr>
          </w:p>
        </w:tc>
        <w:tc>
          <w:tcPr>
            <w:tcW w:w="1311"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证件号码</w:t>
            </w:r>
          </w:p>
        </w:tc>
        <w:tc>
          <w:tcPr>
            <w:tcW w:w="2914" w:type="dxa"/>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通信地址</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联系电话</w:t>
            </w:r>
          </w:p>
        </w:tc>
        <w:tc>
          <w:tcPr>
            <w:tcW w:w="1134" w:type="dxa"/>
            <w:tcBorders>
              <w:tl2br w:val="nil"/>
              <w:tr2bl w:val="nil"/>
            </w:tcBorders>
            <w:noWrap w:val="0"/>
            <w:vAlign w:val="center"/>
          </w:tcPr>
          <w:p>
            <w:pPr>
              <w:jc w:val="center"/>
              <w:rPr>
                <w:rFonts w:ascii="宋体" w:hAnsi="宋体" w:eastAsia="宋体"/>
                <w:szCs w:val="21"/>
              </w:rPr>
            </w:pPr>
          </w:p>
        </w:tc>
        <w:tc>
          <w:tcPr>
            <w:tcW w:w="1311"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邮政编码</w:t>
            </w:r>
          </w:p>
        </w:tc>
        <w:tc>
          <w:tcPr>
            <w:tcW w:w="2914" w:type="dxa"/>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电子邮箱</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restart"/>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法人或者其他组织</w:t>
            </w: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名    称</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统一社会</w:t>
            </w:r>
          </w:p>
          <w:p>
            <w:pPr>
              <w:jc w:val="center"/>
              <w:rPr>
                <w:rFonts w:ascii="宋体" w:hAnsi="宋体" w:eastAsia="宋体"/>
                <w:szCs w:val="21"/>
              </w:rPr>
            </w:pPr>
            <w:r>
              <w:rPr>
                <w:rFonts w:hint="eastAsia" w:ascii="宋体" w:hAnsi="宋体" w:eastAsia="宋体"/>
                <w:szCs w:val="21"/>
              </w:rPr>
              <w:t>信用代码</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法人代表</w:t>
            </w:r>
          </w:p>
        </w:tc>
        <w:tc>
          <w:tcPr>
            <w:tcW w:w="1134" w:type="dxa"/>
            <w:tcBorders>
              <w:tl2br w:val="nil"/>
              <w:tr2bl w:val="nil"/>
            </w:tcBorders>
            <w:noWrap w:val="0"/>
            <w:vAlign w:val="center"/>
          </w:tcPr>
          <w:p>
            <w:pPr>
              <w:jc w:val="center"/>
              <w:rPr>
                <w:rFonts w:ascii="宋体" w:hAnsi="宋体" w:eastAsia="宋体"/>
                <w:szCs w:val="21"/>
              </w:rPr>
            </w:pPr>
          </w:p>
        </w:tc>
        <w:tc>
          <w:tcPr>
            <w:tcW w:w="1311"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联系人</w:t>
            </w:r>
          </w:p>
        </w:tc>
        <w:tc>
          <w:tcPr>
            <w:tcW w:w="2914" w:type="dxa"/>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联系人电话</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717" w:type="dxa"/>
            <w:vMerge w:val="continue"/>
            <w:tcBorders>
              <w:tl2br w:val="nil"/>
              <w:tr2bl w:val="nil"/>
            </w:tcBorders>
            <w:noWrap w:val="0"/>
            <w:vAlign w:val="center"/>
          </w:tcPr>
          <w:p>
            <w:pPr>
              <w:jc w:val="center"/>
              <w:rPr>
                <w:rFonts w:ascii="宋体" w:hAnsi="宋体" w:eastAsia="宋体"/>
                <w:szCs w:val="21"/>
              </w:rPr>
            </w:pPr>
          </w:p>
        </w:tc>
        <w:tc>
          <w:tcPr>
            <w:tcW w:w="1480" w:type="dxa"/>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联系人邮箱</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2197" w:type="dxa"/>
            <w:gridSpan w:val="2"/>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申请人签名或者盖章</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ind w:firstLine="210" w:firstLineChars="100"/>
              <w:jc w:val="center"/>
              <w:rPr>
                <w:rFonts w:ascii="宋体" w:hAnsi="宋体" w:eastAsia="宋体"/>
                <w:szCs w:val="21"/>
              </w:rPr>
            </w:pPr>
          </w:p>
        </w:tc>
        <w:tc>
          <w:tcPr>
            <w:tcW w:w="2197" w:type="dxa"/>
            <w:gridSpan w:val="2"/>
            <w:tcBorders>
              <w:tl2br w:val="nil"/>
              <w:tr2bl w:val="nil"/>
            </w:tcBorders>
            <w:noWrap w:val="0"/>
            <w:vAlign w:val="center"/>
          </w:tcPr>
          <w:p>
            <w:pPr>
              <w:jc w:val="center"/>
              <w:rPr>
                <w:rFonts w:ascii="宋体" w:hAnsi="宋体" w:eastAsia="宋体"/>
                <w:szCs w:val="21"/>
              </w:rPr>
            </w:pPr>
            <w:r>
              <w:rPr>
                <w:rFonts w:hint="eastAsia" w:ascii="宋体" w:hAnsi="宋体" w:eastAsia="宋体"/>
                <w:szCs w:val="21"/>
              </w:rPr>
              <w:t>申请时间</w:t>
            </w:r>
          </w:p>
        </w:tc>
        <w:tc>
          <w:tcPr>
            <w:tcW w:w="5359" w:type="dxa"/>
            <w:gridSpan w:val="3"/>
            <w:tcBorders>
              <w:tl2br w:val="nil"/>
              <w:tr2bl w:val="nil"/>
            </w:tcBorders>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所需信息内容描述</w:t>
            </w:r>
          </w:p>
        </w:tc>
        <w:tc>
          <w:tcPr>
            <w:tcW w:w="6839" w:type="dxa"/>
            <w:gridSpan w:val="4"/>
            <w:tcBorders>
              <w:tl2br w:val="nil"/>
              <w:tr2bl w:val="nil"/>
            </w:tcBorders>
            <w:noWrap w:val="0"/>
            <w:vAlign w:val="center"/>
          </w:tcPr>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jc w:val="center"/>
              <w:rPr>
                <w:rFonts w:ascii="仿宋_GB2312" w:hAnsi="宋体" w:eastAsia="仿宋_GB2312"/>
                <w:color w:val="000000"/>
                <w:szCs w:val="21"/>
              </w:rPr>
            </w:pPr>
          </w:p>
        </w:tc>
        <w:tc>
          <w:tcPr>
            <w:tcW w:w="7556" w:type="dxa"/>
            <w:gridSpan w:val="5"/>
            <w:tcBorders>
              <w:tl2br w:val="nil"/>
              <w:tr2bl w:val="nil"/>
            </w:tcBorders>
            <w:noWrap w:val="0"/>
            <w:vAlign w:val="center"/>
          </w:tcPr>
          <w:p>
            <w:pPr>
              <w:jc w:val="center"/>
              <w:rPr>
                <w:rFonts w:ascii="宋体" w:hAnsi="宋体" w:eastAsia="宋体"/>
                <w:b/>
                <w:bCs/>
                <w:color w:val="000000"/>
                <w:szCs w:val="21"/>
              </w:rPr>
            </w:pPr>
            <w:r>
              <w:rPr>
                <w:rFonts w:hint="eastAsia" w:ascii="宋体" w:hAnsi="宋体" w:eastAsia="宋体"/>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jc w:val="center"/>
              <w:rPr>
                <w:rFonts w:ascii="仿宋_GB2312" w:hAnsi="宋体" w:eastAsia="仿宋_GB2312"/>
                <w:color w:val="000000"/>
                <w:szCs w:val="21"/>
              </w:rPr>
            </w:pPr>
          </w:p>
        </w:tc>
        <w:tc>
          <w:tcPr>
            <w:tcW w:w="2197" w:type="dxa"/>
            <w:gridSpan w:val="2"/>
            <w:tcBorders>
              <w:tl2br w:val="nil"/>
              <w:tr2bl w:val="nil"/>
            </w:tcBorders>
            <w:noWrap w:val="0"/>
            <w:vAlign w:val="center"/>
          </w:tcPr>
          <w:p>
            <w:pPr>
              <w:ind w:leftChars="-68" w:right="-143" w:rightChars="-68" w:hanging="142" w:hangingChars="68"/>
              <w:jc w:val="center"/>
              <w:rPr>
                <w:rFonts w:ascii="宋体" w:hAnsi="宋体" w:eastAsia="宋体"/>
                <w:color w:val="000000"/>
                <w:spacing w:val="-20"/>
                <w:szCs w:val="21"/>
              </w:rPr>
            </w:pPr>
            <w:r>
              <w:rPr>
                <w:rFonts w:hint="eastAsia" w:ascii="宋体" w:hAnsi="宋体" w:eastAsia="宋体"/>
                <w:color w:val="000000"/>
                <w:szCs w:val="21"/>
              </w:rPr>
              <w:t>所需信息的信息索取号</w:t>
            </w:r>
          </w:p>
        </w:tc>
        <w:tc>
          <w:tcPr>
            <w:tcW w:w="5359" w:type="dxa"/>
            <w:gridSpan w:val="3"/>
            <w:tcBorders>
              <w:tl2br w:val="nil"/>
              <w:tr2bl w:val="nil"/>
            </w:tcBorders>
            <w:noWrap w:val="0"/>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noWrap w:val="0"/>
            <w:vAlign w:val="center"/>
          </w:tcPr>
          <w:p>
            <w:pPr>
              <w:jc w:val="center"/>
              <w:rPr>
                <w:rFonts w:ascii="仿宋_GB2312" w:hAnsi="宋体" w:eastAsia="仿宋_GB2312"/>
                <w:color w:val="000000"/>
                <w:szCs w:val="21"/>
              </w:rPr>
            </w:pPr>
          </w:p>
        </w:tc>
        <w:tc>
          <w:tcPr>
            <w:tcW w:w="2197" w:type="dxa"/>
            <w:gridSpan w:val="2"/>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所需信息的用途</w:t>
            </w:r>
          </w:p>
        </w:tc>
        <w:tc>
          <w:tcPr>
            <w:tcW w:w="5359" w:type="dxa"/>
            <w:gridSpan w:val="3"/>
            <w:tcBorders>
              <w:tl2br w:val="nil"/>
              <w:tr2bl w:val="nil"/>
            </w:tcBorders>
            <w:noWrap w:val="0"/>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noWrap w:val="0"/>
            <w:vAlign w:val="center"/>
          </w:tcPr>
          <w:p>
            <w:pPr>
              <w:jc w:val="center"/>
              <w:rPr>
                <w:rFonts w:ascii="仿宋_GB2312" w:hAnsi="宋体" w:eastAsia="仿宋_GB2312"/>
                <w:color w:val="000000"/>
                <w:szCs w:val="21"/>
              </w:rPr>
            </w:pPr>
          </w:p>
        </w:tc>
        <w:tc>
          <w:tcPr>
            <w:tcW w:w="2197" w:type="dxa"/>
            <w:gridSpan w:val="2"/>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是否申请减免费用</w:t>
            </w:r>
          </w:p>
        </w:tc>
        <w:tc>
          <w:tcPr>
            <w:tcW w:w="2445" w:type="dxa"/>
            <w:gridSpan w:val="2"/>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信息的指定提供方式</w:t>
            </w:r>
          </w:p>
        </w:tc>
        <w:tc>
          <w:tcPr>
            <w:tcW w:w="2914" w:type="dxa"/>
            <w:tcBorders>
              <w:tl2br w:val="nil"/>
              <w:tr2bl w:val="nil"/>
            </w:tcBorders>
            <w:noWrap w:val="0"/>
            <w:vAlign w:val="center"/>
          </w:tcPr>
          <w:p>
            <w:pPr>
              <w:jc w:val="center"/>
              <w:rPr>
                <w:rFonts w:ascii="宋体" w:hAnsi="宋体" w:eastAsia="宋体"/>
                <w:color w:val="000000"/>
                <w:szCs w:val="21"/>
              </w:rPr>
            </w:pPr>
            <w:r>
              <w:rPr>
                <w:rFonts w:hint="eastAsia" w:ascii="宋体" w:hAnsi="宋体" w:eastAsia="宋体"/>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noWrap w:val="0"/>
            <w:vAlign w:val="center"/>
          </w:tcPr>
          <w:p>
            <w:pPr>
              <w:jc w:val="center"/>
              <w:rPr>
                <w:rFonts w:ascii="仿宋_GB2312" w:hAnsi="宋体" w:eastAsia="仿宋_GB2312"/>
                <w:color w:val="000000"/>
                <w:szCs w:val="21"/>
              </w:rPr>
            </w:pPr>
          </w:p>
        </w:tc>
        <w:tc>
          <w:tcPr>
            <w:tcW w:w="2197" w:type="dxa"/>
            <w:gridSpan w:val="2"/>
            <w:tcBorders>
              <w:tl2br w:val="nil"/>
              <w:tr2bl w:val="nil"/>
            </w:tcBorders>
            <w:noWrap w:val="0"/>
            <w:vAlign w:val="top"/>
          </w:tcPr>
          <w:p>
            <w:pPr>
              <w:rPr>
                <w:rFonts w:ascii="宋体" w:hAnsi="宋体" w:eastAsia="宋体"/>
                <w:color w:val="000000"/>
                <w:szCs w:val="21"/>
              </w:rPr>
            </w:pPr>
            <w:r>
              <w:rPr>
                <w:rFonts w:hint="eastAsia" w:ascii="宋体" w:hAnsi="宋体" w:eastAsia="宋体"/>
                <w:color w:val="000000"/>
                <w:szCs w:val="21"/>
              </w:rPr>
              <w:t>□ 申请。</w:t>
            </w:r>
          </w:p>
          <w:p>
            <w:pPr>
              <w:ind w:firstLine="420" w:firstLineChars="200"/>
              <w:rPr>
                <w:rFonts w:ascii="宋体" w:hAnsi="宋体" w:eastAsia="宋体"/>
                <w:color w:val="000000"/>
                <w:szCs w:val="21"/>
              </w:rPr>
            </w:pPr>
            <w:r>
              <w:rPr>
                <w:rFonts w:hint="eastAsia" w:ascii="宋体" w:hAnsi="宋体" w:eastAsia="宋体"/>
                <w:color w:val="000000"/>
                <w:szCs w:val="21"/>
              </w:rPr>
              <w:t>请提供相关证明</w:t>
            </w:r>
          </w:p>
          <w:p>
            <w:pPr>
              <w:rPr>
                <w:rFonts w:ascii="宋体" w:hAnsi="宋体" w:eastAsia="宋体"/>
                <w:color w:val="000000"/>
                <w:szCs w:val="21"/>
              </w:rPr>
            </w:pPr>
            <w:r>
              <w:rPr>
                <w:rFonts w:hint="eastAsia" w:ascii="宋体" w:hAnsi="宋体" w:eastAsia="宋体"/>
                <w:color w:val="000000"/>
                <w:szCs w:val="21"/>
              </w:rPr>
              <w:t>□ 不</w:t>
            </w:r>
          </w:p>
          <w:p>
            <w:pPr>
              <w:rPr>
                <w:rFonts w:ascii="宋体" w:hAnsi="宋体" w:eastAsia="宋体"/>
                <w:color w:val="000000"/>
                <w:szCs w:val="21"/>
              </w:rPr>
            </w:pPr>
            <w:r>
              <w:rPr>
                <w:rFonts w:hint="eastAsia" w:ascii="宋体" w:hAnsi="宋体" w:eastAsia="宋体"/>
                <w:color w:val="000000"/>
                <w:szCs w:val="21"/>
              </w:rPr>
              <w:t>(仅限公民申请)</w:t>
            </w:r>
          </w:p>
        </w:tc>
        <w:tc>
          <w:tcPr>
            <w:tcW w:w="2445" w:type="dxa"/>
            <w:gridSpan w:val="2"/>
            <w:tcBorders>
              <w:tl2br w:val="nil"/>
              <w:tr2bl w:val="nil"/>
            </w:tcBorders>
            <w:noWrap w:val="0"/>
            <w:vAlign w:val="top"/>
          </w:tcPr>
          <w:p>
            <w:pPr>
              <w:rPr>
                <w:rFonts w:ascii="宋体" w:hAnsi="宋体" w:eastAsia="宋体"/>
                <w:color w:val="000000"/>
                <w:szCs w:val="21"/>
              </w:rPr>
            </w:pPr>
            <w:r>
              <w:rPr>
                <w:rFonts w:hint="eastAsia" w:ascii="宋体" w:hAnsi="宋体" w:eastAsia="宋体"/>
                <w:color w:val="000000"/>
                <w:szCs w:val="21"/>
              </w:rPr>
              <w:t>□ 纸面</w:t>
            </w:r>
          </w:p>
          <w:p>
            <w:pPr>
              <w:rPr>
                <w:rFonts w:ascii="宋体" w:hAnsi="宋体" w:eastAsia="宋体"/>
                <w:color w:val="000000"/>
                <w:szCs w:val="21"/>
              </w:rPr>
            </w:pPr>
            <w:r>
              <w:rPr>
                <w:rFonts w:hint="eastAsia" w:ascii="宋体" w:hAnsi="宋体" w:eastAsia="宋体"/>
                <w:color w:val="000000"/>
                <w:szCs w:val="21"/>
              </w:rPr>
              <w:t>□ 电子邮件</w:t>
            </w:r>
          </w:p>
          <w:p>
            <w:pPr>
              <w:rPr>
                <w:rFonts w:ascii="宋体" w:hAnsi="宋体" w:eastAsia="宋体"/>
                <w:color w:val="000000"/>
                <w:szCs w:val="21"/>
              </w:rPr>
            </w:pPr>
            <w:r>
              <w:rPr>
                <w:rFonts w:ascii="宋体" w:hAnsi="宋体" w:eastAsia="宋体"/>
                <w:color w:val="000000"/>
                <w:szCs w:val="21"/>
              </w:rPr>
              <w:t>□</w:t>
            </w:r>
            <w:r>
              <w:rPr>
                <w:rFonts w:hint="eastAsia" w:ascii="宋体" w:hAnsi="宋体" w:eastAsia="宋体"/>
                <w:color w:val="000000"/>
                <w:szCs w:val="21"/>
              </w:rPr>
              <w:t xml:space="preserve"> 光盘</w:t>
            </w:r>
          </w:p>
          <w:p>
            <w:pPr>
              <w:rPr>
                <w:rFonts w:ascii="宋体" w:hAnsi="宋体" w:eastAsia="宋体"/>
                <w:color w:val="000000"/>
                <w:szCs w:val="21"/>
              </w:rPr>
            </w:pPr>
            <w:r>
              <w:rPr>
                <w:rFonts w:ascii="宋体" w:hAnsi="宋体" w:eastAsia="宋体"/>
                <w:color w:val="000000"/>
                <w:szCs w:val="21"/>
              </w:rPr>
              <w:t>□</w:t>
            </w:r>
            <w:r>
              <w:rPr>
                <w:rFonts w:hint="eastAsia" w:ascii="宋体" w:hAnsi="宋体" w:eastAsia="宋体"/>
                <w:color w:val="000000"/>
                <w:szCs w:val="21"/>
              </w:rPr>
              <w:t xml:space="preserve"> 磁盘</w:t>
            </w:r>
          </w:p>
          <w:p>
            <w:pPr>
              <w:rPr>
                <w:rFonts w:ascii="宋体" w:hAnsi="宋体" w:eastAsia="宋体"/>
                <w:color w:val="000000"/>
                <w:szCs w:val="21"/>
              </w:rPr>
            </w:pPr>
            <w:r>
              <w:rPr>
                <w:rFonts w:hint="eastAsia" w:ascii="宋体" w:hAnsi="宋体" w:eastAsia="宋体"/>
                <w:color w:val="000000"/>
                <w:szCs w:val="21"/>
              </w:rPr>
              <w:t>（可多选）</w:t>
            </w:r>
          </w:p>
          <w:p>
            <w:pPr>
              <w:rPr>
                <w:rFonts w:ascii="宋体" w:hAnsi="宋体" w:eastAsia="宋体"/>
                <w:color w:val="000000"/>
                <w:szCs w:val="21"/>
              </w:rPr>
            </w:pPr>
          </w:p>
        </w:tc>
        <w:tc>
          <w:tcPr>
            <w:tcW w:w="2914" w:type="dxa"/>
            <w:tcBorders>
              <w:tl2br w:val="nil"/>
              <w:tr2bl w:val="nil"/>
            </w:tcBorders>
            <w:noWrap w:val="0"/>
            <w:vAlign w:val="top"/>
          </w:tcPr>
          <w:p>
            <w:pPr>
              <w:rPr>
                <w:rFonts w:ascii="宋体" w:hAnsi="宋体" w:eastAsia="宋体"/>
                <w:color w:val="000000"/>
                <w:kern w:val="0"/>
                <w:szCs w:val="21"/>
              </w:rPr>
            </w:pPr>
            <w:r>
              <w:rPr>
                <w:rFonts w:hint="eastAsia" w:ascii="宋体" w:hAnsi="宋体" w:eastAsia="宋体"/>
                <w:color w:val="000000"/>
                <w:szCs w:val="21"/>
              </w:rPr>
              <w:t xml:space="preserve">□ </w:t>
            </w:r>
            <w:r>
              <w:rPr>
                <w:rFonts w:hint="eastAsia" w:ascii="宋体" w:hAnsi="宋体" w:eastAsia="宋体"/>
                <w:color w:val="000000"/>
                <w:kern w:val="0"/>
                <w:szCs w:val="21"/>
              </w:rPr>
              <w:t>邮寄</w:t>
            </w:r>
          </w:p>
          <w:p>
            <w:pPr>
              <w:rPr>
                <w:rFonts w:ascii="宋体" w:hAnsi="宋体" w:eastAsia="宋体"/>
                <w:color w:val="000000"/>
                <w:szCs w:val="21"/>
              </w:rPr>
            </w:pPr>
            <w:r>
              <w:rPr>
                <w:rFonts w:hint="eastAsia" w:ascii="宋体" w:hAnsi="宋体" w:eastAsia="宋体"/>
                <w:color w:val="000000"/>
                <w:szCs w:val="21"/>
              </w:rPr>
              <w:t>□ 快递</w:t>
            </w:r>
          </w:p>
          <w:p>
            <w:pPr>
              <w:rPr>
                <w:rFonts w:ascii="宋体" w:hAnsi="宋体" w:eastAsia="宋体"/>
                <w:color w:val="000000"/>
                <w:szCs w:val="21"/>
              </w:rPr>
            </w:pPr>
            <w:r>
              <w:rPr>
                <w:rFonts w:hint="eastAsia" w:ascii="宋体" w:hAnsi="宋体" w:eastAsia="宋体"/>
                <w:color w:val="000000"/>
                <w:szCs w:val="21"/>
              </w:rPr>
              <w:t>□ 电子邮件</w:t>
            </w:r>
          </w:p>
          <w:p>
            <w:pPr>
              <w:rPr>
                <w:rFonts w:ascii="宋体" w:hAnsi="宋体" w:eastAsia="宋体"/>
                <w:color w:val="000000"/>
                <w:kern w:val="0"/>
                <w:szCs w:val="21"/>
              </w:rPr>
            </w:pPr>
            <w:r>
              <w:rPr>
                <w:rFonts w:hint="eastAsia" w:ascii="宋体" w:hAnsi="宋体" w:eastAsia="宋体"/>
                <w:color w:val="000000"/>
                <w:szCs w:val="21"/>
              </w:rPr>
              <w:t xml:space="preserve">□ </w:t>
            </w:r>
            <w:r>
              <w:rPr>
                <w:rFonts w:hint="eastAsia" w:ascii="宋体" w:hAnsi="宋体" w:eastAsia="宋体"/>
                <w:color w:val="000000"/>
                <w:kern w:val="0"/>
                <w:szCs w:val="21"/>
              </w:rPr>
              <w:t>传真</w:t>
            </w:r>
          </w:p>
          <w:p>
            <w:pPr>
              <w:rPr>
                <w:rFonts w:ascii="宋体" w:hAnsi="宋体" w:eastAsia="宋体"/>
                <w:color w:val="000000"/>
                <w:kern w:val="0"/>
                <w:szCs w:val="21"/>
              </w:rPr>
            </w:pPr>
            <w:r>
              <w:rPr>
                <w:rFonts w:hint="eastAsia" w:ascii="宋体" w:hAnsi="宋体" w:eastAsia="宋体"/>
                <w:color w:val="000000"/>
                <w:szCs w:val="21"/>
              </w:rPr>
              <w:t xml:space="preserve">□ </w:t>
            </w:r>
            <w:r>
              <w:rPr>
                <w:rFonts w:hint="eastAsia" w:ascii="宋体" w:hAnsi="宋体" w:eastAsia="宋体"/>
                <w:color w:val="000000"/>
                <w:kern w:val="0"/>
                <w:szCs w:val="21"/>
              </w:rPr>
              <w:t>自行领取/当场阅读、抄录</w:t>
            </w:r>
          </w:p>
          <w:p>
            <w:pPr>
              <w:rPr>
                <w:rFonts w:ascii="宋体" w:hAnsi="宋体" w:eastAsia="宋体"/>
                <w:color w:val="000000"/>
                <w:szCs w:val="21"/>
              </w:rPr>
            </w:pPr>
            <w:r>
              <w:rPr>
                <w:rFonts w:hint="eastAsia" w:ascii="宋体" w:hAnsi="宋体" w:eastAsia="宋体"/>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noWrap w:val="0"/>
            <w:vAlign w:val="center"/>
          </w:tcPr>
          <w:p>
            <w:pPr>
              <w:jc w:val="center"/>
              <w:rPr>
                <w:rFonts w:ascii="仿宋_GB2312" w:hAnsi="宋体" w:eastAsia="仿宋_GB2312"/>
                <w:szCs w:val="21"/>
              </w:rPr>
            </w:pPr>
          </w:p>
        </w:tc>
        <w:tc>
          <w:tcPr>
            <w:tcW w:w="7556" w:type="dxa"/>
            <w:gridSpan w:val="5"/>
            <w:tcBorders>
              <w:tl2br w:val="nil"/>
              <w:tr2bl w:val="nil"/>
            </w:tcBorders>
            <w:noWrap w:val="0"/>
            <w:vAlign w:val="center"/>
          </w:tcPr>
          <w:p>
            <w:pPr>
              <w:rPr>
                <w:rFonts w:ascii="宋体" w:hAnsi="宋体" w:eastAsia="宋体"/>
                <w:color w:val="000000"/>
                <w:szCs w:val="21"/>
              </w:rPr>
            </w:pPr>
            <w:r>
              <w:rPr>
                <w:rFonts w:hint="eastAsia" w:ascii="宋体" w:hAnsi="宋体" w:eastAsia="宋体"/>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宋体" w:hAnsi="宋体" w:eastAsia="宋体"/>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1905" b="9525"/>
            <wp:wrapNone/>
            <wp:docPr id="1"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5" descr="C:\Users\Administrator.luobo-504031037\Desktop\政府信息公开申请办理流程图.jpg"/>
                    <pic:cNvPicPr>
                      <a:picLocks noChangeAspect="1"/>
                    </pic:cNvPicPr>
                  </pic:nvPicPr>
                  <pic:blipFill>
                    <a:blip r:embed="rId4"/>
                    <a:stretch>
                      <a:fillRect/>
                    </a:stretch>
                  </pic:blipFill>
                  <pic:spPr>
                    <a:xfrm>
                      <a:off x="0" y="0"/>
                      <a:ext cx="6970395" cy="6219825"/>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4BAC"/>
    <w:rsid w:val="00D54BAC"/>
    <w:rsid w:val="12967F95"/>
    <w:rsid w:val="7CB9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573</Words>
  <Characters>3271</Characters>
  <Lines>27</Lines>
  <Paragraphs>7</Paragraphs>
  <TotalTime>0</TotalTime>
  <ScaleCrop>false</ScaleCrop>
  <LinksUpToDate>false</LinksUpToDate>
  <CharactersWithSpaces>3837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2021-03-03T06:32:00Z</dcterms:created>
  <dc:creator>lenovo</dc:creator>
  <cp:lastModifiedBy>Administrator</cp:lastModifiedBy>
  <dcterms:modified xsi:type="dcterms:W3CDTF">2021-06-23T06:59:40Z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89D4C5789F374721A598949DB895D92A</vt:lpwstr>
  </property>
</Properties>
</file>