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高青县应急管理局行政检查结果公示（2026年4月）</w:t>
      </w:r>
    </w:p>
    <w:tbl>
      <w:tblPr>
        <w:tblStyle w:val="6"/>
        <w:tblW w:w="14517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03"/>
        <w:gridCol w:w="716"/>
        <w:gridCol w:w="1547"/>
        <w:gridCol w:w="1223"/>
        <w:gridCol w:w="571"/>
        <w:gridCol w:w="5469"/>
        <w:gridCol w:w="1118"/>
        <w:gridCol w:w="716"/>
        <w:gridCol w:w="1373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序号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执法机关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执法类别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51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执法决定书文号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行政相对人名称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事项名称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tabs>
                <w:tab w:val="left" w:pos="3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lang w:bidi="ar"/>
              </w:rPr>
              <w:t>执法依据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执法结论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执法日期</w:t>
            </w:r>
          </w:p>
        </w:tc>
      </w:tr>
      <w:tr w14:paraId="4657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5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93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8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行政检查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A0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(鲁淄高) 应急检记〔2026〕51号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81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山东汉申化工科技有限公司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95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451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1、中控室DCS系统时间存在13分钟时间差，不一致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2、锅炉房配电室当心触电安全标志不符合规范要求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3、精馏塔区域控制开关处控制柜操作旋钮及指示灯标识不全。低压配电室内GGD电容补偿柜内各开关回路未做标识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4、查看中控室报警记录，发现DCS控制系统内仪表尾号同工艺管道仪表流程图无法对应（查看1#气提釜超温报警记录）。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F9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EF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A09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2026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eastAsia="zh-CN"/>
              </w:rPr>
              <w:t>.4.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2</w:t>
            </w:r>
          </w:p>
        </w:tc>
      </w:tr>
      <w:tr w14:paraId="7261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05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D76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EC9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行政检查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A75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(鲁淄高)应急检记〔2026〕53号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868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山东京博新能源控股发展有限公司第三百零七加油加气站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B8B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ABD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1、董群签署的加油站员工合规操作承诺书，岗位为加油操作岗，实际董群的任命文件为加油站安全管理人员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2、未建立应急救援物资台账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3、罐区未张贴明显的安全警示标志。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193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DFF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465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2026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eastAsia="zh-CN"/>
              </w:rPr>
              <w:t>.4.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7</w:t>
            </w:r>
          </w:p>
        </w:tc>
      </w:tr>
      <w:tr w14:paraId="60D0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C3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3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39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7AA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行政检查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C28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(鲁淄高)应急检记〔2026〕67号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C83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山东汇龙化工科技有限公司</w:t>
            </w:r>
          </w:p>
          <w:p w14:paraId="748EFF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95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172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1、MVR配电室西侧蒸汽分配台“当心烫伤”警示标志错误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2、MVR中间槽区北侧淋洗器喷水压力不足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3、洗涤分解装置平台3层拆除的防爆照明处存在电缆裸露。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27C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617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E2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2026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eastAsia="zh-CN"/>
              </w:rPr>
              <w:t>.4.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13</w:t>
            </w:r>
          </w:p>
        </w:tc>
      </w:tr>
      <w:tr w14:paraId="58E6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67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924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E1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行政检查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286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(鲁淄高) 应急检记〔2026〕75号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D03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山东邦威医药有限责任公司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4FE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394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配电室内有积尘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配电室外当心触电警示标志褪色。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9D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840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D7E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2026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eastAsia="zh-CN"/>
              </w:rPr>
              <w:t>.4.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23</w:t>
            </w:r>
          </w:p>
        </w:tc>
      </w:tr>
      <w:tr w14:paraId="1AEE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3E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C62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9B7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行政检查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1AB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(鲁淄高) 应急检记〔2026〕78号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F75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淄博新中油能源有限公司庆淄站</w:t>
            </w:r>
          </w:p>
          <w:p w14:paraId="508124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094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DBE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1、应急预案未及时修订（主要负责人变更、应急局电话错误）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2、配电室绝缘手套和绝缘胶鞋放在了地上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3、配电室存放杂物。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741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1A6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C76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2026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eastAsia="zh-CN"/>
              </w:rPr>
              <w:t>.4.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24</w:t>
            </w:r>
          </w:p>
        </w:tc>
      </w:tr>
      <w:tr w14:paraId="55E0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B7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F27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F2B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87AFE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(鲁淄高) 应急检记〔2026〕80号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C27F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淄博续航能源有限公司</w:t>
            </w:r>
          </w:p>
          <w:p w14:paraId="2616C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34E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27754E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1、营业厅内安全出口警示标志张贴位置过高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2、未健全医药箱登记台账（登记台账与实际情况不符，且有效期登记错误）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3、出入口限速标志褪色。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F52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《中华人民共和国安全生产法》</w:t>
            </w:r>
            <w:bookmarkStart w:id="0" w:name="_GoBack"/>
            <w:bookmarkEnd w:id="0"/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EDE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2146F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2026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eastAsia="zh-CN"/>
              </w:rPr>
              <w:t>.4.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29</w:t>
            </w:r>
          </w:p>
        </w:tc>
      </w:tr>
      <w:tr w14:paraId="315E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E9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F4C1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6B53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4701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（鲁淄高）应急检记〔202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〕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57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40B6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</w:rPr>
              <w:t>山东奥森纸业有限公司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0DC5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5637D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1、2026年3月12日的有限空间安全教育培训，部分试卷未写日期、部门；部分试卷未改错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 w:bidi="ar"/>
              </w:rPr>
              <w:t>。</w:t>
            </w:r>
          </w:p>
          <w:p w14:paraId="02AD0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2、2026年2月26日的电器火灾事故现场应急演练档案，无演练工具清单，演练照片中逃生人员仅用手捂口鼻，未使用湿毛巾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 w:bidi="ar"/>
              </w:rPr>
              <w:t>。</w:t>
            </w:r>
          </w:p>
          <w:p w14:paraId="0975D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3、特种设备作业人员档案未更新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 w:bidi="ar"/>
              </w:rPr>
              <w:t>。</w:t>
            </w:r>
          </w:p>
          <w:p w14:paraId="50FC9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4、有限空间应急救援物资台账与物资维修保养台账不相符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 w:bidi="ar"/>
              </w:rPr>
              <w:t>。</w:t>
            </w:r>
          </w:p>
          <w:p w14:paraId="02B6E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5、二车间配电室二氧化碳灭火器无称重记录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 w:bidi="ar"/>
              </w:rPr>
              <w:t>。</w:t>
            </w:r>
          </w:p>
          <w:p w14:paraId="7C791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6、二车间组缸北侧配电柜下无绝缘脚垫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 w:bidi="ar"/>
              </w:rPr>
              <w:t>。</w:t>
            </w:r>
          </w:p>
          <w:p w14:paraId="63B2A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7、四车间西门外无安全警示标志。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6A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BE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A9C5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4.8</w:t>
            </w:r>
          </w:p>
        </w:tc>
      </w:tr>
      <w:tr w14:paraId="356B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6E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AA00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E905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BBB7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（鲁淄高）应急检记〔202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〕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61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6980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</w:rPr>
              <w:t>高青县黑里寨镇长青加油站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FE17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5587C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1、油库外“禁止烟火”安全警示标志褪色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 w:bidi="ar"/>
              </w:rPr>
              <w:t>。</w:t>
            </w:r>
          </w:p>
          <w:p w14:paraId="2FDD7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2、未依据国家标准《个体防护装备配备规范第2部分：石油、化工、天然气》（GB39800.2-2020）的规定，制定劳动保护用品发放标准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 w:bidi="ar"/>
              </w:rPr>
              <w:t>。</w:t>
            </w:r>
          </w:p>
          <w:p w14:paraId="3D694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3、2026年度的应急救援预案演练计划中无电气火灾现场处置方案演练安排。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6B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D2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AC2D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4.10</w:t>
            </w:r>
          </w:p>
        </w:tc>
      </w:tr>
      <w:tr w14:paraId="3B0C3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0F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70B9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663A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7813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（鲁淄高）应急检记〔202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〕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65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18DE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</w:rPr>
              <w:t>山东澳帆新材料股份有限公司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3870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7EF4A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1、未开展防汛应急物资的专项检查。</w:t>
            </w:r>
          </w:p>
          <w:p w14:paraId="0D437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2、五氯丙烷打料泵管道排净阀为单阀，未加双阀或法兰盲堵。</w:t>
            </w:r>
          </w:p>
          <w:p w14:paraId="72C3E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3、厂区南部有4瓶R23、R22制冷剂露天放置，缺少防晒措施。</w:t>
            </w:r>
          </w:p>
          <w:p w14:paraId="56BAD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4、厂区南侧灌装间三台过滤器安全阀下部阀门未加铅封锁定。</w:t>
            </w:r>
          </w:p>
          <w:p w14:paraId="0CE45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5、废碱罐温度远传法兰未设置防喷溅罩。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66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9C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75DD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4.14</w:t>
            </w:r>
          </w:p>
        </w:tc>
      </w:tr>
      <w:tr w14:paraId="54DC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F1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350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6BBD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425C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（鲁淄高）应急检记〔202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〕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76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6EED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</w:rPr>
              <w:t>淄博齐风川润化工有限公司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8DD5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0B61D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1、尾气吸收设备楼梯安全标志牌已脱色。</w:t>
            </w:r>
          </w:p>
          <w:p w14:paraId="7D267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2、公司涉及忌水物料未建立专项台账。</w:t>
            </w:r>
          </w:p>
          <w:p w14:paraId="18E20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3、氰化钠装卸车管道紧急切断阀手阀未设置限位措施。</w:t>
            </w:r>
          </w:p>
          <w:p w14:paraId="61B8E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4、氰化物储罐区防爆挠性软管连接处脱落。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4E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FB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E2FD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4.24</w:t>
            </w:r>
          </w:p>
        </w:tc>
      </w:tr>
      <w:tr w14:paraId="4106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91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944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F26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7675B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（鲁淄高）应急检记〔2026〕48号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B1EF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高青县高城宏源加油站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8B2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0ACFB6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1、3月份“触电事故处置方案应急演练”计划未进行演练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7F2A80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2、3月份“双重预防体系培训”未开展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7C6F10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3、加油机北侧灭火器未离地存放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426FF3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4、加油机北侧灭火器3月份未巡检。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FED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F87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0C9CD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2026.4.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2D3B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F1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563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840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F1E0D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（鲁淄高）应急检记〔2026〕50号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C448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淄博金捷天然气管道运输服务有限责任公司加油站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1AF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38274C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1、未按照规定建立应急值班制度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50DD88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2、未提供主要负责人和专职安全员的最新任命文件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163E7C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3、2026年1月份应急演练未附演练照片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3B0671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4、未制定2026年安全费用提取计划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251B87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5、罐区消防推车式灭火器3月份未巡检。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715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980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65FEF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2026.4.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42D0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5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853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23E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00E2C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（鲁淄高）应急检记〔2026〕52号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7D5B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高青县诚信加油站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C64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6E407A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1、3月12日“触电事故现场处置应急演练”计划评估人未签字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15B1DE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2、配电室灭火器未离地存放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3382D5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3、配电室配电箱内积尘未及时清理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1908A1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4、配电室配电箱内进出线口未采取防火封堵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FF1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736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24884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2026.4.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421B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C4B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0F4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DD2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7434A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（鲁淄高）应急检记〔2026〕64号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63FF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山东针巧经编有限公司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84C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1C9072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1、经编车间2L南侧防排烟风机内配电箱绝缘胶垫损坏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3C82A1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2、后整车间2号定型机南侧桥架盖板掀开未及时归位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37702C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3、经编车间2L南侧防排烟风机内配电箱无防火封堵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54DFD7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4、经编车间2L成品间距贴墙存放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494E1A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5、安全生产管理制度汇编主要负责人未及时更正。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425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32B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EC7A9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2026.4.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</w:tr>
      <w:tr w14:paraId="36ED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7B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236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AFB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6CCDA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（鲁淄高）应急检记〔2026〕68号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C780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山东路达油气销售有限公司高青西服务区南区加油站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3A7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25F0FD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1、无应急值班制度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2206A5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2、安全生产费用登记台账不完善，缺少提取人信息、提取时间、用途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4E94C2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3、2026年2月加油站经理带班与离站交接记录有涂改痕迹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2A6E21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4、办公室配电箱内积尘未及时清理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9EB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77C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0C82D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2026.4.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</w:tr>
      <w:tr w14:paraId="3CB8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A58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61E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D43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53F01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（鲁淄高）应急检记〔2026〕69号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84BF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山东路达油气销售有限公司高青西服务区北区加油站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159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59CA9E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1、无应急值班制度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21C6D1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2、安全生产费用登记台账不完善，缺少提取人信息、提取时间、用途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09F0AF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3、监控时间比正确时间晚27分钟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4E994B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4、2026年2月加油站经理带班与离站交接记录有涂改痕迹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035806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5、办公室配电箱内积尘未及时清理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2A9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9C4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8E5FE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2026.4.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</w:tr>
      <w:tr w14:paraId="0BCD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E3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FD1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5E7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F0403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（鲁淄高）应急检记〔2026〕73号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FF66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高青县中兴加油站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F10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63D7CD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1、未为站长周主勇配备防静电安全鞋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4A01D8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2、杂物间配电箱无防火封堵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2BFE7C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3、杂物间管线穿墙无防火封堵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052170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4、配电室配电箱下方防火封堵脱落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09CAEB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5、配电室配电箱使用编制跨接线。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CF8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270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3125D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2026.4.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</w:tr>
      <w:tr w14:paraId="2B5B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B3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86CB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F90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0D798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（鲁淄高）应急检记〔2026〕77号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8D15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高青县闫马加油站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00B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5190E8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1、未提供2月份教育培训刘振花安全生产操作规程试卷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4D33B5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2、未提供3月份应急演练情况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4195F7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3、未按年度计划开展3月份应急演练工作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240651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4、2月28日，演练开展不规范，实际评估人与演练方案不符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130F3B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5、卸油口盖板缺少防静电皮垫。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C65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《中华人民共和国安全生产法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44B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EE124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2026.4.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</w:tr>
      <w:tr w14:paraId="0EC9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58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1EB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3A3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0C7FE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（鲁淄高）应急检记〔2026〕79号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34FE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高青县海瑞加油站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098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088B00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1、应急值班记录只记录到4月15日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2C6A19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2、1月份演练的评价人未签字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603B25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3、第二季度安全纪要会议参会成员未签字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275009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4、配电箱处二氧化碳灭火器未离地存放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7D500F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5、加油岛西侧灭火器无巡检记录。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29E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FBB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B67F9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2026.4.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</w:tr>
      <w:tr w14:paraId="367F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86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692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10D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047D9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（鲁淄高）应急检记〔2026〕81号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F199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淄博尚和纺织有限公司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8BD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3F1ADC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1、控制柜下方线路杂乱，未设置挡板封堵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5398CA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2、配电室灭火器未落实定期检测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3968FD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3、配电室绝缘手套、绝缘鞋未定期进行监测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14FD51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4、空压机房东侧配电箱闭锁装置损坏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25324E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5、车间多处绝缘胶垫脏污未及时清理。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8DF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0BE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433AA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2026.4.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</w:tr>
      <w:tr w14:paraId="1AB1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9C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F53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13A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207E2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（鲁淄高）应急检记〔202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号</w:t>
            </w:r>
          </w:p>
          <w:p w14:paraId="03AE4F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BA6D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山东路油油气管理有限公司滨博高速高青服务区第二加油站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8A9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5D2037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1、加油区域标示线不清晰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16C6CB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2、未提供每季度安全生产会议记录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4AA9F5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3、安全生产责任制考核奖励台账未及时更新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62602A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4、罐区人体静电消除器接地线盘成环状。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9DB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2B5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64CEA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2026.4.9</w:t>
            </w:r>
          </w:p>
        </w:tc>
      </w:tr>
      <w:tr w14:paraId="04E9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7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FC1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1CC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2B420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（鲁淄高）应急检记〔202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59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号</w:t>
            </w:r>
          </w:p>
          <w:p w14:paraId="55B871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04A8A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山东路油油气管理有限公司滨博高速高青服务区第一加油站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621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55F810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1、加油区域标示线不清晰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18F9B9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2、未提供每季度安全生产会议记录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0E5F7B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3、安全生产责任制考核奖励台账未及时更新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100B34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4、罐区人体静电消除器接地线盘成环状。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8CB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558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CC94D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2026.4.9</w:t>
            </w:r>
          </w:p>
        </w:tc>
      </w:tr>
      <w:tr w14:paraId="263B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FA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F36E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53B1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C222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鲁淄高)应急检记〔2026〕46号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234B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京博新能源（淄博）有限公司第262加油站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7BFD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218B7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1、企业罐区三次回收装置出气管线检测口手阀未设置防误开措施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5D7B2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2、企业安全评价报告（2025年2月11日）中显示柴油罐与汽油罐均为30m³，与总平面布置图和现场实际的20m³不一致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27F78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3、企业应急预案应急救援单位与应急救援电话不符。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4E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03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50B6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2026.4.2</w:t>
            </w:r>
          </w:p>
        </w:tc>
      </w:tr>
      <w:tr w14:paraId="4E1E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60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0991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CF6A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FC24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(鲁淄高)应急检记〔2026〕47号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FBDA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高青县木李镇鲁常加油站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3AA1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4AEEC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1、新入职员工王玲玲三级教育培训中试卷未改错，新入职从业人员登记表未完善员工照片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613C7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2、应急预案中人员更换后未更新，政府及有关部门联系电话有误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4DC74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3、卸油口装置底部沙子潮湿。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19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81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28DA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2026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 w:bidi="ar"/>
              </w:rPr>
              <w:t>.4.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4605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15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D6F5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A4BF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1044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(鲁淄高)应急检记〔2026〕56号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8245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中国石化销售股份有限公司山东淄博高青第八加油站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6A53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559A9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1、劳保用品发放标准无加油员配备情况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23797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2、加油站站长带班制度组长姓名未更新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AA05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3、加油站节假日检查表中元旦假期期间缺少检查人签字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47173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4、1月8日加油站卸油跑冒油、火灾爆炸综合应急预案演练时间填写错误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74ABA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5、2026年1月13日在岗安全培训记录中未附培训照片。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0C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AD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A78F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2026.4.9</w:t>
            </w:r>
          </w:p>
        </w:tc>
      </w:tr>
      <w:tr w14:paraId="6D6D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93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C43B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790F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1A69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(鲁淄高)应急检记〔2026〕62号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B299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中国石化销售股份有限公司山东淄博高青第十三加油站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8A92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4CFA9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1、安全评价报告24页防雷防静电部分年份错误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5EDB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2、罐区未设置永久性“严禁烟火”警示标志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35039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3、2026年3月安全费用使用台账记录不规范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66EB0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4、应急值守电话6783170断线无法接通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4137E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5、营业室二氧化碳灭火器称重记录不规范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6459F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6、元旦期间节假日安全检查表中安全员未签字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52AB0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7、加油站受限空间作业场所辨识台账中应急管理局电话有误。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5E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D0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2780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2026.4.14</w:t>
            </w:r>
          </w:p>
        </w:tc>
      </w:tr>
      <w:tr w14:paraId="27A0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47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BA4B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A9C4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1F34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(鲁淄高)应急检记〔2026〕63号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99AD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高青顺泰加油站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73F6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0C6D2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1、加油站未为站长张卫配备防护手套（《个体防护装备配备规范第2部分：石油、化工、天然气》（GB39800.2-2020）表B.1（续）SY-13-001加油站管理人员配备装备：工作服、防护手套、安全鞋）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38F46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配电室出口未设置安全出口指示标志（《建筑防火通用规范》（GB55037-2022）7.1.5在疏散通道、疏散走道、疏散出口处，不应有任何影响人员疏散的物体，并应在疏散通道、疏散走道、疏散出口的明显位置设置明显的指示标志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3ECFB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3、配电室应急灯电源使用一般插头连接（《消防应急照明和疏散指示系统技术标准》（GB51309-2018）4.5.5非集中控制性系统中，自带电源性灯具采用插头连接时，应采用专用工具方可拆卸）。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83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C9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82B3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2026.4.15</w:t>
            </w:r>
          </w:p>
        </w:tc>
      </w:tr>
      <w:tr w14:paraId="54BAF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98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EFB9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E21B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96B8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(鲁淄高)应急检记〔2026〕71号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4F6C9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高青海业加油站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8E2F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0D880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1、相邻企业应急救援互助协议法定代表人未签字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4827D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2、配电箱箱门箱体跨接线缺失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0D0FE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3、92#加油机急停按钮防护罩缺失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14F4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4、应急预案中高青县应急管理局电话有误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3006D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5、配电室内成品油追溯控制箱底部穿线口未封堵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099D6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6、罐区内接地螺栓生锈。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83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82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6C6B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2026.4.23</w:t>
            </w:r>
          </w:p>
        </w:tc>
      </w:tr>
    </w:tbl>
    <w:p w14:paraId="30970C9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14A1C78"/>
    <w:rsid w:val="02E55207"/>
    <w:rsid w:val="097B41D2"/>
    <w:rsid w:val="0B21717B"/>
    <w:rsid w:val="0CD43E9E"/>
    <w:rsid w:val="0FFA3C1C"/>
    <w:rsid w:val="19704F4F"/>
    <w:rsid w:val="2295169F"/>
    <w:rsid w:val="276C22F0"/>
    <w:rsid w:val="2B936FA7"/>
    <w:rsid w:val="384050D9"/>
    <w:rsid w:val="43170066"/>
    <w:rsid w:val="44FF69A8"/>
    <w:rsid w:val="4585575A"/>
    <w:rsid w:val="480A6E60"/>
    <w:rsid w:val="49413E03"/>
    <w:rsid w:val="503C1135"/>
    <w:rsid w:val="543C0228"/>
    <w:rsid w:val="55BD53BD"/>
    <w:rsid w:val="561A5A4B"/>
    <w:rsid w:val="5CBD4863"/>
    <w:rsid w:val="5DED0DD1"/>
    <w:rsid w:val="606D354B"/>
    <w:rsid w:val="6B7C21EC"/>
    <w:rsid w:val="71D56084"/>
    <w:rsid w:val="78E25133"/>
    <w:rsid w:val="7BC4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8">
    <w:name w:val="正文文本首行缩进 2 字符"/>
    <w:basedOn w:val="9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缩进 字符"/>
    <w:basedOn w:val="7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正文首行缩进 2 Char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1">
    <w:name w:val="font11"/>
    <w:basedOn w:val="7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4818</Words>
  <Characters>5305</Characters>
  <Lines>0</Lines>
  <Paragraphs>0</Paragraphs>
  <TotalTime>0</TotalTime>
  <ScaleCrop>false</ScaleCrop>
  <LinksUpToDate>false</LinksUpToDate>
  <CharactersWithSpaces>5309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2026-05-01T09:59:16Z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