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p>
    <w:p>
      <w:pPr>
        <w:spacing w:line="540" w:lineRule="exact"/>
        <w:jc w:val="center"/>
        <w:rPr>
          <w:rFonts w:ascii="方正小标宋简体" w:eastAsia="方正小标宋简体"/>
          <w:color w:val="auto"/>
          <w:sz w:val="36"/>
          <w:szCs w:val="36"/>
        </w:rPr>
      </w:pPr>
      <w:bookmarkStart w:id="0" w:name="_GoBack"/>
      <w:r>
        <w:rPr>
          <w:rFonts w:hint="eastAsia" w:ascii="方正小标宋简体" w:eastAsia="方正小标宋简体"/>
          <w:color w:val="auto"/>
          <w:sz w:val="36"/>
          <w:szCs w:val="36"/>
        </w:rPr>
        <w:t>淄博市医疗保障局高青分局政府信息公开指南</w:t>
      </w:r>
    </w:p>
    <w:bookmarkEnd w:id="0"/>
    <w:p>
      <w:pPr>
        <w:spacing w:line="540" w:lineRule="exact"/>
        <w:jc w:val="center"/>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《淄博市医疗保障局高青分局政府信息公开指南》（以下简称《指南》）由</w:t>
      </w:r>
      <w:r>
        <w:rPr>
          <w:rFonts w:hint="eastAsia" w:ascii="仿宋_GB2312" w:eastAsia="仿宋_GB2312"/>
          <w:color w:val="auto"/>
          <w:sz w:val="32"/>
          <w:szCs w:val="32"/>
          <w:u w:val="none"/>
          <w:lang w:val="en-US" w:eastAsia="zh-CN"/>
        </w:rPr>
        <w:t>淄博市医疗保障局高青分局</w:t>
      </w:r>
      <w:r>
        <w:rPr>
          <w:rFonts w:hint="eastAsia" w:ascii="仿宋_GB2312" w:eastAsia="仿宋_GB2312"/>
          <w:color w:val="auto"/>
          <w:sz w:val="32"/>
          <w:szCs w:val="32"/>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一、主动公开政府信息</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（一）公开范围（包含信息分类和编排体系）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1.机构职能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2.政策文件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3.规划计划</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主要包括：医疗保障工作发展规划、专项规划；本机关阶段性工作计划、工作重点安排等。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4.业务工作</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办理行政许可和其他对外管理服务事项的依据、条件、程序以及办理结果；实施行政处罚、行政强制的依据、条件、程序以及本机关认为具有一定社会影响的行政处罚决定；扶贫、医疗等方面的政策、措施及其实施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5.统计数据</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主要包括：本机关部门财政预算、决算报告；</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6.人事信息</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主要包括：本机关人事任免信息；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7.其他</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主要包括：《条例》第二十条规定本机关其他应该主动公开的政府信息。</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1.高青县人民政府网站（http://www.gaoqing.gov.cn）。</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sz w:val="32"/>
          <w:szCs w:val="32"/>
        </w:rPr>
        <w:t>http://www.gaoqing.gov.cn/gongkai/channel_c10671/</w:t>
      </w:r>
      <w:r>
        <w:rPr>
          <w:rFonts w:hint="eastAsia" w:ascii="仿宋_GB2312" w:eastAsia="仿宋_GB2312"/>
          <w:sz w:val="32"/>
          <w:szCs w:val="32"/>
        </w:rPr>
        <w:fldChar w:fldCharType="end"/>
      </w:r>
      <w:r>
        <w:rPr>
          <w:rFonts w:hint="eastAsia" w:ascii="仿宋_GB2312" w:eastAsia="仿宋_GB2312"/>
          <w:sz w:val="32"/>
          <w:szCs w:val="32"/>
        </w:rPr>
        <w:t>）</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（1）《高青县人民政府公报》线上查阅</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可登录高青县人民政府门户网站“政府公报”专栏（http://www.gaoqing.gov.cn/gongkai/channel_c10671/）查阅数字化政府公报，专栏提供了公报查询、下载和打印等功能。</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（2）《高青县人民政府公报》免费赠阅点（线下查阅）</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3.政务新媒体：微信公众号“高青政务”（微信号：gaoqingzhengfu）。</w:t>
      </w:r>
    </w:p>
    <w:p>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4.其他：报刊、广播、电视等。</w:t>
      </w:r>
    </w:p>
    <w:p>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政府信息查阅点：本机关在高青县档案馆（地址：山东省淄博市高青县黄河路21号；联系方式：0533-6967737；开放时间：周一至周五上午8:30—12:00，下午13：30—17:00；服务内容：查询、复制、打印政府信息）设置政府信息查阅点。</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（三）公开时限</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二、依申请公开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（一）申请接收渠道</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1.当面提交</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申请人可到</w:t>
      </w:r>
      <w:r>
        <w:rPr>
          <w:rFonts w:hint="eastAsia" w:ascii="仿宋_GB2312" w:eastAsia="仿宋_GB2312"/>
          <w:color w:val="auto"/>
          <w:sz w:val="32"/>
          <w:szCs w:val="32"/>
          <w:u w:val="none"/>
          <w:lang w:val="en-US" w:eastAsia="zh-CN"/>
        </w:rPr>
        <w:t>淄博市医疗保障局高青分局</w:t>
      </w:r>
      <w:r>
        <w:rPr>
          <w:rFonts w:hint="eastAsia" w:ascii="仿宋_GB2312" w:eastAsia="仿宋_GB2312"/>
          <w:color w:val="auto"/>
          <w:sz w:val="32"/>
          <w:szCs w:val="32"/>
        </w:rPr>
        <w:t>现场当面提交申请。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地址：</w:t>
      </w:r>
      <w:r>
        <w:rPr>
          <w:rFonts w:hint="eastAsia" w:ascii="仿宋_GB2312" w:eastAsia="仿宋_GB2312"/>
          <w:color w:val="auto"/>
          <w:sz w:val="32"/>
          <w:szCs w:val="32"/>
          <w:lang w:val="en-US" w:eastAsia="zh-CN"/>
        </w:rPr>
        <w:t>山东省淄博市</w:t>
      </w:r>
      <w:r>
        <w:rPr>
          <w:rFonts w:hint="eastAsia" w:ascii="仿宋_GB2312" w:eastAsia="仿宋_GB2312"/>
          <w:color w:val="auto"/>
          <w:sz w:val="32"/>
          <w:szCs w:val="32"/>
        </w:rPr>
        <w:t>高青县</w:t>
      </w:r>
      <w:r>
        <w:rPr>
          <w:rFonts w:hint="eastAsia" w:ascii="仿宋_GB2312" w:eastAsia="仿宋_GB2312"/>
          <w:color w:val="auto"/>
          <w:sz w:val="32"/>
          <w:szCs w:val="32"/>
          <w:u w:val="none"/>
          <w:lang w:val="en-US" w:eastAsia="zh-CN"/>
        </w:rPr>
        <w:t>清河</w:t>
      </w:r>
      <w:r>
        <w:rPr>
          <w:rFonts w:hint="eastAsia" w:ascii="仿宋_GB2312" w:eastAsia="仿宋_GB2312"/>
          <w:color w:val="auto"/>
          <w:sz w:val="32"/>
          <w:szCs w:val="32"/>
        </w:rPr>
        <w:t>路</w:t>
      </w:r>
      <w:r>
        <w:rPr>
          <w:rFonts w:hint="eastAsia" w:ascii="仿宋_GB2312" w:eastAsia="仿宋_GB2312"/>
          <w:color w:val="auto"/>
          <w:sz w:val="32"/>
          <w:szCs w:val="32"/>
          <w:u w:val="none"/>
          <w:lang w:val="en-US" w:eastAsia="zh-CN"/>
        </w:rPr>
        <w:t>9</w:t>
      </w:r>
      <w:r>
        <w:rPr>
          <w:rFonts w:hint="eastAsia" w:ascii="仿宋_GB2312" w:eastAsia="仿宋_GB2312"/>
          <w:color w:val="auto"/>
          <w:sz w:val="32"/>
          <w:szCs w:val="32"/>
        </w:rPr>
        <w:t>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办公时间：8:30-12:00，13:30-17:00（节假日除外）。</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联系电话：0533-</w:t>
      </w:r>
      <w:r>
        <w:rPr>
          <w:rFonts w:hint="eastAsia" w:ascii="仿宋_GB2312" w:eastAsia="仿宋_GB2312"/>
          <w:color w:val="auto"/>
          <w:sz w:val="32"/>
          <w:szCs w:val="32"/>
          <w:u w:val="none"/>
          <w:lang w:val="en-US" w:eastAsia="zh-CN"/>
        </w:rPr>
        <w:t>6968175</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2.信函申请</w:t>
      </w:r>
    </w:p>
    <w:p>
      <w:pPr>
        <w:spacing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申请人可通过邮政寄送方式向本机关提交申请。</w:t>
      </w:r>
      <w:r>
        <w:rPr>
          <w:rFonts w:hint="eastAsia" w:ascii="仿宋_GB2312" w:eastAsia="仿宋_GB2312"/>
          <w:color w:val="auto"/>
          <w:sz w:val="32"/>
          <w:szCs w:val="32"/>
          <w:lang w:val="en-US" w:eastAsia="zh-CN"/>
        </w:rPr>
        <w:t>受理机构：淄博市医疗保障局高青分局办公室。</w:t>
      </w:r>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来信请寄：</w:t>
      </w:r>
      <w:r>
        <w:rPr>
          <w:rFonts w:hint="eastAsia" w:ascii="仿宋_GB2312" w:eastAsia="仿宋_GB2312"/>
          <w:color w:val="auto"/>
          <w:sz w:val="32"/>
          <w:szCs w:val="32"/>
          <w:lang w:val="en-US" w:eastAsia="zh-CN"/>
        </w:rPr>
        <w:t>山东省</w:t>
      </w:r>
      <w:r>
        <w:rPr>
          <w:rFonts w:hint="eastAsia" w:ascii="仿宋_GB2312" w:eastAsia="仿宋_GB2312"/>
          <w:color w:val="auto"/>
          <w:sz w:val="32"/>
          <w:szCs w:val="32"/>
        </w:rPr>
        <w:t>淄博市高青县</w:t>
      </w:r>
      <w:r>
        <w:rPr>
          <w:rFonts w:hint="eastAsia" w:ascii="仿宋_GB2312" w:eastAsia="仿宋_GB2312"/>
          <w:color w:val="auto"/>
          <w:sz w:val="32"/>
          <w:szCs w:val="32"/>
          <w:lang w:val="en-US" w:eastAsia="zh-CN"/>
        </w:rPr>
        <w:t>清河路</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号，</w:t>
      </w:r>
      <w:r>
        <w:rPr>
          <w:rFonts w:hint="eastAsia" w:ascii="仿宋_GB2312" w:eastAsia="仿宋_GB2312"/>
          <w:color w:val="auto"/>
          <w:sz w:val="32"/>
          <w:szCs w:val="32"/>
          <w:u w:val="none"/>
          <w:lang w:val="en-US" w:eastAsia="zh-CN"/>
        </w:rPr>
        <w:t>淄博市医疗保障局高青分局办公室</w:t>
      </w:r>
      <w:r>
        <w:rPr>
          <w:rFonts w:hint="eastAsia" w:ascii="仿宋_GB2312" w:eastAsia="仿宋_GB2312"/>
          <w:color w:val="auto"/>
          <w:sz w:val="32"/>
          <w:szCs w:val="32"/>
        </w:rPr>
        <w:t>（收），同时须在信封左下角注明“政府信息公开申请”字样；邮政编码：</w:t>
      </w:r>
      <w:r>
        <w:rPr>
          <w:rFonts w:hint="eastAsia" w:ascii="仿宋_GB2312" w:eastAsia="仿宋_GB2312"/>
          <w:color w:val="auto"/>
          <w:sz w:val="32"/>
          <w:szCs w:val="32"/>
          <w:u w:val="none"/>
          <w:lang w:val="en-US" w:eastAsia="zh-CN"/>
        </w:rPr>
        <w:t>256300</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来信电话：0533-6968175</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3.网上申请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8"/>
          <w:rFonts w:hint="eastAsia" w:ascii="仿宋_GB2312" w:eastAsia="仿宋_GB2312"/>
          <w:color w:val="auto"/>
          <w:sz w:val="32"/>
          <w:szCs w:val="32"/>
          <w:u w:val="none"/>
        </w:rPr>
        <w:t>http://www.gaoqing.gov.cn/jact/front/main.do?sysid=18</w:t>
      </w:r>
      <w:r>
        <w:rPr>
          <w:rStyle w:val="8"/>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（二）申请注意事项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1.申请获取政府信息，应当填写《高青县政府信息公开申请表》，申请表可以从高青县人民政府网站（http://www.gaoqing.gov.cn)下载、打印，复制有效。</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4.收费标准</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（三）申请办理的有关说明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本机关对收到的信息公开申请，将根据有关规定分别作出处理和答复。</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1.对于符合《条例》申请要求的，按《条例》第三十六条分别作出答复。</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（1）所申请公开信息已经主动公开的，告知申请人获取该政府信息的方式和途径。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（3）根据相关规定决定不予公开的，告知申请人不予公开并说明理由。</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（4）经检索没有所申请公开信息的，告知申请人该政府信息不存在。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本机关征求第三方和其他机关意见所需时间不计入申请办理期限。</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三、不予公开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四、政府信息公开工作机构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u w:val="none"/>
          <w:lang w:val="en-US" w:eastAsia="zh-CN"/>
        </w:rPr>
        <w:t>淄博市医疗保障局高青分局</w:t>
      </w:r>
      <w:r>
        <w:rPr>
          <w:rFonts w:hint="eastAsia" w:ascii="仿宋_GB2312" w:eastAsia="仿宋_GB2312"/>
          <w:color w:val="auto"/>
          <w:sz w:val="32"/>
          <w:szCs w:val="32"/>
        </w:rPr>
        <w:t>政府信息公开工作机构和申请受理机构为：</w:t>
      </w:r>
      <w:r>
        <w:rPr>
          <w:rFonts w:hint="eastAsia" w:ascii="仿宋_GB2312" w:eastAsia="仿宋_GB2312"/>
          <w:color w:val="auto"/>
          <w:sz w:val="32"/>
          <w:szCs w:val="32"/>
          <w:u w:val="none"/>
          <w:lang w:val="en-US" w:eastAsia="zh-CN"/>
        </w:rPr>
        <w:t>淄博市医疗保障局高青分局办公室</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办公地址：高青县</w:t>
      </w:r>
      <w:r>
        <w:rPr>
          <w:rFonts w:hint="eastAsia" w:ascii="仿宋_GB2312" w:eastAsia="仿宋_GB2312"/>
          <w:color w:val="auto"/>
          <w:sz w:val="32"/>
          <w:szCs w:val="32"/>
          <w:u w:val="none"/>
          <w:lang w:val="en-US" w:eastAsia="zh-CN"/>
        </w:rPr>
        <w:t>清河</w:t>
      </w:r>
      <w:r>
        <w:rPr>
          <w:rFonts w:hint="eastAsia" w:ascii="仿宋_GB2312" w:eastAsia="仿宋_GB2312"/>
          <w:color w:val="auto"/>
          <w:sz w:val="32"/>
          <w:szCs w:val="32"/>
        </w:rPr>
        <w:t>路</w:t>
      </w:r>
      <w:r>
        <w:rPr>
          <w:rFonts w:hint="eastAsia" w:ascii="仿宋_GB2312" w:eastAsia="仿宋_GB2312"/>
          <w:color w:val="auto"/>
          <w:sz w:val="32"/>
          <w:szCs w:val="32"/>
          <w:u w:val="none"/>
          <w:lang w:val="en-US" w:eastAsia="zh-CN"/>
        </w:rPr>
        <w:t>9</w:t>
      </w:r>
      <w:r>
        <w:rPr>
          <w:rFonts w:hint="eastAsia" w:ascii="仿宋_GB2312" w:eastAsia="仿宋_GB2312"/>
          <w:color w:val="auto"/>
          <w:sz w:val="32"/>
          <w:szCs w:val="32"/>
        </w:rPr>
        <w:t>号</w:t>
      </w:r>
    </w:p>
    <w:p>
      <w:pPr>
        <w:spacing w:line="540" w:lineRule="exact"/>
        <w:ind w:firstLine="640" w:firstLineChars="200"/>
        <w:rPr>
          <w:rFonts w:hint="eastAsia" w:ascii="仿宋_GB2312" w:eastAsia="仿宋_GB2312"/>
          <w:color w:val="auto"/>
          <w:sz w:val="32"/>
          <w:szCs w:val="32"/>
          <w:u w:val="single"/>
          <w:lang w:val="en-US" w:eastAsia="zh-CN"/>
        </w:rPr>
      </w:pPr>
      <w:r>
        <w:rPr>
          <w:rFonts w:hint="eastAsia" w:ascii="仿宋_GB2312" w:eastAsia="仿宋_GB2312"/>
          <w:color w:val="auto"/>
          <w:sz w:val="32"/>
          <w:szCs w:val="32"/>
        </w:rPr>
        <w:t>邮政编码：</w:t>
      </w:r>
      <w:r>
        <w:rPr>
          <w:rFonts w:hint="eastAsia" w:ascii="仿宋_GB2312" w:eastAsia="仿宋_GB2312"/>
          <w:color w:val="auto"/>
          <w:sz w:val="32"/>
          <w:szCs w:val="32"/>
          <w:u w:val="none"/>
          <w:lang w:val="en-US" w:eastAsia="zh-CN"/>
        </w:rPr>
        <w:t>256300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办公时间：8:30-12:00，13:30-17:00（工作日）</w:t>
      </w:r>
    </w:p>
    <w:p>
      <w:pPr>
        <w:spacing w:line="540" w:lineRule="exact"/>
        <w:ind w:firstLine="640" w:firstLineChars="200"/>
        <w:rPr>
          <w:rFonts w:hint="eastAsia" w:ascii="仿宋_GB2312" w:eastAsia="仿宋_GB2312"/>
          <w:color w:val="auto"/>
          <w:sz w:val="32"/>
          <w:szCs w:val="32"/>
          <w:u w:val="single"/>
          <w:lang w:val="en-US" w:eastAsia="zh-CN"/>
        </w:rPr>
      </w:pPr>
      <w:r>
        <w:rPr>
          <w:rFonts w:hint="eastAsia" w:ascii="仿宋_GB2312" w:eastAsia="仿宋_GB2312"/>
          <w:color w:val="auto"/>
          <w:sz w:val="32"/>
          <w:szCs w:val="32"/>
        </w:rPr>
        <w:t>联系电话：0533-</w:t>
      </w:r>
      <w:r>
        <w:rPr>
          <w:rFonts w:hint="eastAsia" w:ascii="仿宋_GB2312" w:eastAsia="仿宋_GB2312"/>
          <w:color w:val="auto"/>
          <w:sz w:val="32"/>
          <w:szCs w:val="32"/>
          <w:u w:val="none"/>
          <w:lang w:val="en-US" w:eastAsia="zh-CN"/>
        </w:rPr>
        <w:t>6968175</w:t>
      </w:r>
    </w:p>
    <w:p>
      <w:pPr>
        <w:spacing w:line="540" w:lineRule="exact"/>
        <w:ind w:firstLine="640" w:firstLineChars="200"/>
        <w:rPr>
          <w:rFonts w:hint="eastAsia" w:ascii="仿宋_GB2312" w:eastAsia="仿宋_GB2312"/>
          <w:color w:val="auto"/>
          <w:sz w:val="32"/>
          <w:szCs w:val="32"/>
          <w:u w:val="single"/>
          <w:lang w:val="en-US" w:eastAsia="zh-CN"/>
        </w:rPr>
      </w:pPr>
      <w:r>
        <w:rPr>
          <w:rFonts w:hint="eastAsia" w:ascii="仿宋_GB2312" w:eastAsia="仿宋_GB2312"/>
          <w:color w:val="auto"/>
          <w:sz w:val="32"/>
          <w:szCs w:val="32"/>
        </w:rPr>
        <w:t>传真：0533-</w:t>
      </w:r>
      <w:r>
        <w:rPr>
          <w:rFonts w:hint="eastAsia" w:ascii="仿宋_GB2312" w:eastAsia="仿宋_GB2312"/>
          <w:color w:val="auto"/>
          <w:sz w:val="32"/>
          <w:szCs w:val="32"/>
          <w:u w:val="none"/>
          <w:lang w:val="en-US" w:eastAsia="zh-CN"/>
        </w:rPr>
        <w:t>6968175</w:t>
      </w:r>
    </w:p>
    <w:p>
      <w:pPr>
        <w:spacing w:line="54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rPr>
        <w:t>电子邮箱：</w:t>
      </w:r>
      <w:r>
        <w:rPr>
          <w:rFonts w:hint="eastAsia" w:ascii="仿宋_GB2312" w:eastAsia="仿宋_GB2312"/>
          <w:color w:val="auto"/>
          <w:sz w:val="32"/>
          <w:szCs w:val="32"/>
          <w:u w:val="none"/>
          <w:lang w:val="en-US" w:eastAsia="zh-CN"/>
        </w:rPr>
        <w:t>sylbzjgqfj@zb.shandong</w:t>
      </w:r>
      <w:r>
        <w:rPr>
          <w:rStyle w:val="8"/>
          <w:rFonts w:hint="eastAsia" w:ascii="仿宋_GB2312" w:eastAsia="仿宋_GB2312"/>
          <w:color w:val="auto"/>
          <w:sz w:val="32"/>
          <w:szCs w:val="32"/>
          <w:u w:val="none"/>
        </w:rPr>
        <w:t>（此邮箱仅供沟通联系使用，不接受政府信息公开申请）</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五、监督和救济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投诉、举报受理机构：</w:t>
      </w:r>
      <w:r>
        <w:rPr>
          <w:rFonts w:hint="eastAsia" w:ascii="仿宋_GB2312" w:eastAsia="仿宋_GB2312"/>
          <w:sz w:val="32"/>
          <w:szCs w:val="32"/>
        </w:rPr>
        <w:t>高青县人民政府</w:t>
      </w:r>
      <w:r>
        <w:rPr>
          <w:rFonts w:hint="eastAsia" w:ascii="仿宋_GB2312" w:eastAsia="仿宋_GB2312"/>
          <w:color w:val="auto"/>
          <w:sz w:val="32"/>
          <w:szCs w:val="32"/>
        </w:rPr>
        <w:t>办公室政务公开科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ascii="仿宋_GB2312" w:eastAsia="仿宋_GB2312"/>
          <w:color w:val="auto"/>
          <w:sz w:val="32"/>
          <w:szCs w:val="32"/>
          <w:lang w:val="en-US" w:eastAsia="zh-CN"/>
        </w:rPr>
        <w:t>山东省淄博市</w:t>
      </w:r>
      <w:r>
        <w:rPr>
          <w:rFonts w:hint="eastAsia" w:ascii="仿宋_GB2312" w:eastAsia="仿宋_GB2312"/>
          <w:color w:val="auto"/>
          <w:sz w:val="32"/>
          <w:szCs w:val="32"/>
        </w:rPr>
        <w:t>高青县黄河路81号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邮政编码：256300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办公时间：8:30-12:00，13: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0-17:00（工作日）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联系电话：0533-6967090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传　　真：0533-6967065</w:t>
      </w:r>
    </w:p>
    <w:p>
      <w:pPr>
        <w:spacing w:line="540" w:lineRule="exact"/>
        <w:ind w:firstLine="640" w:firstLineChars="200"/>
        <w:rPr>
          <w:rStyle w:val="8"/>
          <w:rFonts w:ascii="仿宋_GB2312" w:eastAsia="仿宋_GB2312"/>
          <w:color w:val="auto"/>
          <w:sz w:val="32"/>
          <w:szCs w:val="32"/>
        </w:rPr>
      </w:pPr>
      <w:r>
        <w:rPr>
          <w:rFonts w:hint="eastAsia" w:ascii="仿宋_GB2312" w:eastAsia="仿宋_GB2312"/>
          <w:color w:val="auto"/>
          <w:sz w:val="32"/>
          <w:szCs w:val="32"/>
        </w:rPr>
        <w:t>电子信箱：</w:t>
      </w:r>
      <w:r>
        <w:rPr>
          <w:color w:val="auto"/>
          <w:u w:val="none"/>
        </w:rPr>
        <w:fldChar w:fldCharType="begin"/>
      </w:r>
      <w:r>
        <w:rPr>
          <w:color w:val="auto"/>
          <w:u w:val="none"/>
        </w:rPr>
        <w:instrText xml:space="preserve"> HYPERLINK "mailto:gqxzfbgsxxzx@zb.shandong.cn" </w:instrText>
      </w:r>
      <w:r>
        <w:rPr>
          <w:color w:val="auto"/>
          <w:u w:val="none"/>
        </w:rPr>
        <w:fldChar w:fldCharType="separate"/>
      </w:r>
      <w:r>
        <w:rPr>
          <w:rStyle w:val="8"/>
          <w:rFonts w:hint="eastAsia" w:ascii="仿宋_GB2312" w:eastAsia="仿宋_GB2312"/>
          <w:color w:val="auto"/>
          <w:sz w:val="32"/>
          <w:szCs w:val="32"/>
          <w:u w:val="none"/>
        </w:rPr>
        <w:t>gqxzfbgsxxzx@zb.shandong.cn</w:t>
      </w:r>
      <w:r>
        <w:rPr>
          <w:rStyle w:val="8"/>
          <w:rFonts w:hint="eastAsia" w:ascii="仿宋_GB2312" w:eastAsia="仿宋_GB2312"/>
          <w:color w:val="auto"/>
          <w:sz w:val="32"/>
          <w:szCs w:val="32"/>
          <w:u w:val="none"/>
        </w:rPr>
        <w:fldChar w:fldCharType="end"/>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行政复议机关：高青县人民政府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办公时间：8:30-12:00，13:30-17:00（工作日）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邮政编码：256300</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联系电话：0533-2306018</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行政诉讼受理机构：高青县人民法院</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办公地址：山东省淄博市高青县芦湖路以东、长江路以北</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办公时间：8:30-12:00，13:30-17:00（工作日）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邮政编码：256300</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联系电话：0533-6965760</w:t>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附件：1.高青县政府信息公开申请表</w:t>
      </w:r>
    </w:p>
    <w:p>
      <w:pPr>
        <w:spacing w:line="540" w:lineRule="exact"/>
        <w:ind w:firstLine="1600" w:firstLineChars="500"/>
        <w:rPr>
          <w:rFonts w:ascii="仿宋_GB2312" w:eastAsia="仿宋_GB2312"/>
          <w:color w:val="auto"/>
          <w:sz w:val="32"/>
          <w:szCs w:val="32"/>
        </w:rPr>
      </w:pPr>
      <w:r>
        <w:rPr>
          <w:rFonts w:hint="eastAsia" w:ascii="仿宋_GB2312" w:eastAsia="仿宋_GB2312"/>
          <w:color w:val="auto"/>
          <w:sz w:val="32"/>
          <w:szCs w:val="32"/>
        </w:rPr>
        <w:t>2.政府信息公开申请办理流程图</w:t>
      </w:r>
    </w:p>
    <w:p>
      <w:pPr>
        <w:spacing w:line="540" w:lineRule="exact"/>
        <w:ind w:right="160"/>
        <w:jc w:val="right"/>
        <w:rPr>
          <w:rFonts w:ascii="仿宋_GB2312" w:eastAsia="仿宋_GB2312"/>
          <w:color w:val="auto"/>
          <w:sz w:val="32"/>
          <w:szCs w:val="32"/>
        </w:rPr>
      </w:pPr>
    </w:p>
    <w:p>
      <w:pPr>
        <w:spacing w:line="540" w:lineRule="exact"/>
        <w:ind w:right="160"/>
        <w:jc w:val="right"/>
        <w:rPr>
          <w:rFonts w:ascii="仿宋_GB2312" w:eastAsia="仿宋_GB2312"/>
          <w:color w:val="auto"/>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NjMyMGNhOWI0MmMxNTFiMTc0ODcyNjMxMzAzNzk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117C2D66"/>
    <w:rsid w:val="1663705E"/>
    <w:rsid w:val="198D5637"/>
    <w:rsid w:val="1E1C1010"/>
    <w:rsid w:val="286B525F"/>
    <w:rsid w:val="30795FFE"/>
    <w:rsid w:val="3422567E"/>
    <w:rsid w:val="41503704"/>
    <w:rsid w:val="445002BB"/>
    <w:rsid w:val="47E2006C"/>
    <w:rsid w:val="4EB1497F"/>
    <w:rsid w:val="596C5371"/>
    <w:rsid w:val="5EB629D1"/>
    <w:rsid w:val="634912ED"/>
    <w:rsid w:val="64042374"/>
    <w:rsid w:val="7B94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3394</Words>
  <Characters>3801</Characters>
  <Lines>39</Lines>
  <Paragraphs>11</Paragraphs>
  <TotalTime>1</TotalTime>
  <ScaleCrop>false</ScaleCrop>
  <LinksUpToDate>false</LinksUpToDate>
  <CharactersWithSpaces>3853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dcterms:modified xsi:type="dcterms:W3CDTF">2024-12-03T00:52:26Z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F088851116694C85957BACDA923D233A_13</vt:lpwstr>
  </property>
</Properties>
</file>