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560" w:lineRule="exact"/>
        <w:jc w:val="righ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A</w:t>
      </w:r>
      <w:r>
        <w:rPr>
          <w:rFonts w:hint="eastAsia" w:ascii="楷体_GB2312" w:hAnsi="楷体_GB2312" w:eastAsia="楷体_GB2312" w:cs="楷体_GB2312"/>
          <w:b/>
          <w:bCs/>
          <w:sz w:val="32"/>
          <w:szCs w:val="32"/>
        </w:rPr>
        <w:t>类）</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小标宋简体" w:hAnsi="方正小标宋简体" w:eastAsia="方正小标宋简体" w:cs="方正小标宋简体"/>
          <w:b w:val="0"/>
          <w:bCs w:val="0"/>
          <w:sz w:val="44"/>
          <w:szCs w:val="44"/>
        </w:rPr>
      </w:pPr>
    </w:p>
    <w:p>
      <w:pPr>
        <w:pStyle w:val="4"/>
        <w:widowControl w:val="0"/>
        <w:spacing w:line="560" w:lineRule="exact"/>
        <w:ind w:firstLine="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高建字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                       签发人：</w:t>
      </w:r>
      <w:r>
        <w:rPr>
          <w:rFonts w:hint="default" w:ascii="Times New Roman" w:hAnsi="Times New Roman" w:eastAsia="仿宋_GB2312" w:cs="Times New Roman"/>
          <w:sz w:val="32"/>
          <w:szCs w:val="32"/>
          <w:lang w:eastAsia="zh-CN"/>
        </w:rPr>
        <w:t>袁文波</w:t>
      </w:r>
    </w:p>
    <w:p>
      <w:pPr>
        <w:pStyle w:val="4"/>
        <w:widowControl w:val="0"/>
        <w:spacing w:line="560" w:lineRule="exact"/>
        <w:jc w:val="center"/>
        <w:rPr>
          <w:rFonts w:hint="eastAsia" w:ascii="仿宋_GB2312" w:hAnsi="仿宋_GB2312" w:eastAsia="仿宋_GB2312" w:cs="仿宋_GB2312"/>
          <w:b/>
          <w:bCs/>
          <w:w w:val="90"/>
          <w:sz w:val="32"/>
          <w:szCs w:val="32"/>
        </w:rPr>
      </w:pPr>
    </w:p>
    <w:p>
      <w:pPr>
        <w:pStyle w:val="4"/>
        <w:widowControl w:val="0"/>
        <w:spacing w:line="560" w:lineRule="exact"/>
        <w:ind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对县</w:t>
      </w:r>
      <w:r>
        <w:rPr>
          <w:rFonts w:hint="eastAsia" w:ascii="方正小标宋简体" w:hAnsi="方正小标宋简体" w:eastAsia="方正小标宋简体" w:cs="方正小标宋简体"/>
          <w:b w:val="0"/>
          <w:bCs w:val="0"/>
          <w:sz w:val="44"/>
          <w:szCs w:val="44"/>
          <w:lang w:val="en-US" w:eastAsia="zh-CN"/>
        </w:rPr>
        <w:t>人大</w:t>
      </w:r>
      <w:r>
        <w:rPr>
          <w:rFonts w:hint="eastAsia" w:ascii="方正小标宋简体" w:hAnsi="方正小标宋简体" w:eastAsia="方正小标宋简体" w:cs="方正小标宋简体"/>
          <w:b w:val="0"/>
          <w:bCs w:val="0"/>
          <w:sz w:val="44"/>
          <w:szCs w:val="44"/>
        </w:rPr>
        <w:t>十</w:t>
      </w:r>
      <w:r>
        <w:rPr>
          <w:rFonts w:hint="eastAsia" w:ascii="方正小标宋简体" w:hAnsi="方正小标宋简体" w:eastAsia="方正小标宋简体" w:cs="方正小标宋简体"/>
          <w:b w:val="0"/>
          <w:bCs w:val="0"/>
          <w:sz w:val="44"/>
          <w:szCs w:val="44"/>
          <w:lang w:val="en-US" w:eastAsia="zh-CN"/>
        </w:rPr>
        <w:t>七</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四</w:t>
      </w:r>
      <w:r>
        <w:rPr>
          <w:rFonts w:hint="eastAsia" w:ascii="方正小标宋简体" w:hAnsi="方正小标宋简体" w:eastAsia="方正小标宋简体" w:cs="方正小标宋简体"/>
          <w:b w:val="0"/>
          <w:bCs w:val="0"/>
          <w:sz w:val="44"/>
          <w:szCs w:val="44"/>
        </w:rPr>
        <w:t>次会议第</w:t>
      </w:r>
      <w:r>
        <w:rPr>
          <w:rFonts w:hint="eastAsia" w:ascii="方正小标宋简体" w:hAnsi="方正小标宋简体" w:eastAsia="方正小标宋简体" w:cs="方正小标宋简体"/>
          <w:b w:val="0"/>
          <w:bCs w:val="0"/>
          <w:sz w:val="44"/>
          <w:szCs w:val="44"/>
          <w:lang w:val="en-US" w:eastAsia="zh-CN"/>
        </w:rPr>
        <w:t>78</w:t>
      </w:r>
      <w:r>
        <w:rPr>
          <w:rFonts w:hint="eastAsia" w:ascii="方正小标宋简体" w:hAnsi="方正小标宋简体" w:eastAsia="方正小标宋简体" w:cs="方正小标宋简体"/>
          <w:b w:val="0"/>
          <w:bCs w:val="0"/>
          <w:sz w:val="44"/>
          <w:szCs w:val="44"/>
        </w:rPr>
        <w:t>号</w:t>
      </w:r>
      <w:r>
        <w:rPr>
          <w:rFonts w:hint="eastAsia" w:ascii="方正小标宋简体" w:hAnsi="方正小标宋简体" w:eastAsia="方正小标宋简体" w:cs="方正小标宋简体"/>
          <w:b w:val="0"/>
          <w:bCs w:val="0"/>
          <w:sz w:val="44"/>
          <w:szCs w:val="44"/>
          <w:lang w:val="en-US" w:eastAsia="zh-CN"/>
        </w:rPr>
        <w:t>建议</w:t>
      </w:r>
      <w:r>
        <w:rPr>
          <w:rFonts w:hint="eastAsia" w:ascii="方正小标宋简体" w:hAnsi="方正小标宋简体" w:eastAsia="方正小标宋简体" w:cs="方正小标宋简体"/>
          <w:b w:val="0"/>
          <w:bCs w:val="0"/>
          <w:sz w:val="44"/>
          <w:szCs w:val="44"/>
        </w:rPr>
        <w:t>的答复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蔡春水代表：</w:t>
      </w:r>
    </w:p>
    <w:p>
      <w:pPr>
        <w:pStyle w:val="4"/>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您提出的关于</w:t>
      </w:r>
      <w:r>
        <w:rPr>
          <w:rFonts w:hint="default" w:ascii="Times New Roman" w:hAnsi="Times New Roman" w:eastAsia="仿宋_GB2312" w:cs="Times New Roman"/>
          <w:sz w:val="32"/>
          <w:szCs w:val="32"/>
          <w:lang w:eastAsia="zh-CN"/>
        </w:rPr>
        <w:t>推动建筑业提质增效</w:t>
      </w:r>
      <w:r>
        <w:rPr>
          <w:rFonts w:hint="default" w:ascii="Times New Roman" w:hAnsi="Times New Roman" w:eastAsia="仿宋_GB2312" w:cs="Times New Roman"/>
          <w:sz w:val="32"/>
          <w:szCs w:val="32"/>
        </w:rPr>
        <w:t>的建议收悉，现答复如下：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今年以来，我局积极到部分施工企业进行调研，与企业的主要负责人进行座谈，了解企业的需求和困难，并结合《淄博市人民政府办公室关于进一步扶持建筑业发展壮大的十二条意见》，积极研究相关政策，扶持我县建筑业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二、我局根据《保障农民工工资支付管理条例》，会同县人社部门积极对政府投资项目进行督导，发现政府投资项目存在拖欠工程款情况，将积极督促进行处理。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高青县住房和城乡建设局</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bookmarkStart w:id="0" w:name="_GoBack"/>
      <w:bookmarkEnd w:id="0"/>
      <w:r>
        <w:rPr>
          <w:rFonts w:hint="default" w:ascii="Times New Roman" w:hAnsi="Times New Roman" w:eastAsia="仿宋_GB2312" w:cs="Times New Roman"/>
          <w:sz w:val="32"/>
          <w:szCs w:val="32"/>
        </w:rPr>
        <w:t>日</w:t>
      </w:r>
    </w:p>
    <w:p>
      <w:pPr>
        <w:pStyle w:val="4"/>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w:t>
      </w:r>
      <w:r>
        <w:rPr>
          <w:rFonts w:hint="eastAsia" w:ascii="Times New Roman" w:hAnsi="Times New Roman" w:eastAsia="仿宋_GB2312" w:cs="Times New Roman"/>
          <w:bCs/>
          <w:sz w:val="32"/>
          <w:szCs w:val="32"/>
          <w:lang w:val="en-US" w:eastAsia="zh-CN"/>
        </w:rPr>
        <w:t>县住建局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bCs/>
          <w:sz w:val="32"/>
          <w:szCs w:val="32"/>
          <w:lang w:val="en-US" w:eastAsia="zh-CN"/>
        </w:rPr>
        <w:t>刘龙</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sz w:val="32"/>
          <w:szCs w:val="32"/>
          <w:lang w:val="en-US" w:eastAsia="zh-CN"/>
        </w:rPr>
        <w:t>6983558</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抄送：</w:t>
      </w:r>
      <w:r>
        <w:rPr>
          <w:rFonts w:hint="default" w:ascii="Times New Roman" w:hAnsi="Times New Roman" w:eastAsia="仿宋_GB2312" w:cs="Times New Roman"/>
          <w:sz w:val="32"/>
          <w:szCs w:val="32"/>
          <w:lang w:eastAsia="zh-CN"/>
        </w:rPr>
        <w:t>县政府办公室、</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人大代表工作室</w:t>
      </w:r>
    </w:p>
    <w:sectPr>
      <w:pgSz w:w="11906" w:h="16838"/>
      <w:pgMar w:top="187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76ED7"/>
    <w:rsid w:val="01CB0C86"/>
    <w:rsid w:val="05674741"/>
    <w:rsid w:val="063268A5"/>
    <w:rsid w:val="074C1B9D"/>
    <w:rsid w:val="0B443364"/>
    <w:rsid w:val="0E8F3E67"/>
    <w:rsid w:val="116F7291"/>
    <w:rsid w:val="1929531E"/>
    <w:rsid w:val="1C6239DF"/>
    <w:rsid w:val="22634FBA"/>
    <w:rsid w:val="35AA0C88"/>
    <w:rsid w:val="3CA62FBE"/>
    <w:rsid w:val="3F50198F"/>
    <w:rsid w:val="400C13F6"/>
    <w:rsid w:val="424F0239"/>
    <w:rsid w:val="430C3FF6"/>
    <w:rsid w:val="44B21F3B"/>
    <w:rsid w:val="44E113E0"/>
    <w:rsid w:val="46E659A4"/>
    <w:rsid w:val="489E6F73"/>
    <w:rsid w:val="4A1376FA"/>
    <w:rsid w:val="4D1A6649"/>
    <w:rsid w:val="54BD79D0"/>
    <w:rsid w:val="5568388B"/>
    <w:rsid w:val="57AB6E0D"/>
    <w:rsid w:val="5DAF0970"/>
    <w:rsid w:val="5DEC267E"/>
    <w:rsid w:val="629911A1"/>
    <w:rsid w:val="64647E1B"/>
    <w:rsid w:val="64FB570F"/>
    <w:rsid w:val="7B857802"/>
    <w:rsid w:val="7D312236"/>
    <w:rsid w:val="7D68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2020-07-23T05:48:00Z</dcterms:created>
  <dc:creator>Administrator</dc:creator>
  <cp:lastModifiedBy>Administrator</cp:lastModifiedBy>
  <cp:lastPrinted>2020-08-05T00:59:00Z</cp:lastPrinted>
  <dcterms:modified xsi:type="dcterms:W3CDTF">2020-12-14T02:16:26Z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