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before="0" w:after="0" w:line="523" w:lineRule="exact"/>
        <w:ind w:left="0" w:right="0" w:firstLine="0"/>
        <w:jc w:val="center"/>
        <w:rPr>
          <w:rFonts w:ascii="Times New Roman"/>
          <w:color w:val="000000"/>
          <w:spacing w:val="0"/>
          <w:sz w:val="44"/>
        </w:rPr>
      </w:pPr>
      <w:r>
        <w:rPr>
          <w:rFonts w:ascii="KHOOOJ+FZXBSJ" w:hAnsi="KHOOOJ+FZXBSJ" w:cs="KHOOOJ+FZXBSJ"/>
          <w:color w:val="000000"/>
          <w:spacing w:val="0"/>
          <w:sz w:val="44"/>
        </w:rPr>
        <w:t>行政指导文书（参考样本）</w:t>
      </w:r>
    </w:p>
    <w:p>
      <w:pPr>
        <w:jc w:val="center"/>
        <w:rPr>
          <w:rFonts w:ascii="CEBGDO+FangSong_GB2312" w:hAnsi="CEBGDO+FangSong_GB2312" w:cs="CEBGDO+FangSong_GB2312"/>
          <w:color w:val="000000"/>
          <w:spacing w:val="0"/>
          <w:sz w:val="28"/>
        </w:rPr>
      </w:pPr>
      <w:r>
        <w:rPr>
          <w:rFonts w:hint="eastAsia" w:ascii="CEBGDO+FangSong_GB2312" w:hAnsi="CEBGDO+FangSong_GB2312" w:cs="CEBGDO+FangSong_GB2312"/>
          <w:color w:val="000000"/>
          <w:spacing w:val="0"/>
          <w:sz w:val="28"/>
          <w:lang w:eastAsia="zh-CN"/>
        </w:rPr>
        <w:t>高青县综合行政执法局指导书</w:t>
      </w:r>
      <w:r>
        <w:rPr>
          <w:rFonts w:ascii="Times New Roman" w:hAnsi="Times New Roman" w:eastAsia="仿宋_GB2312"/>
          <w:sz w:val="32"/>
          <w:szCs w:val="32"/>
        </w:rPr>
        <w:t>〔〕</w:t>
      </w:r>
      <w:r>
        <w:rPr>
          <w:rFonts w:hint="eastAsia" w:ascii="CEBGDO+FangSong_GB2312" w:hAnsi="CEBGDO+FangSong_GB2312" w:cs="CEBGDO+FangSong_GB2312"/>
          <w:color w:val="000000"/>
          <w:spacing w:val="0"/>
          <w:sz w:val="28"/>
          <w:lang w:val="en-US" w:eastAsia="zh-CN"/>
        </w:rPr>
        <w:t xml:space="preserve"> </w:t>
      </w:r>
      <w:r>
        <w:rPr>
          <w:rFonts w:hint="eastAsia" w:ascii="CEBGDO+FangSong_GB2312" w:hAnsi="CEBGDO+FangSong_GB2312" w:cs="CEBGDO+FangSong_GB2312"/>
          <w:color w:val="000000"/>
          <w:spacing w:val="0"/>
          <w:sz w:val="28"/>
          <w:lang w:eastAsia="zh-CN"/>
        </w:rPr>
        <w:t>号</w:t>
      </w:r>
    </w:p>
    <w:p>
      <w:pPr>
        <w:jc w:val="both"/>
        <w:rPr>
          <w:rFonts w:ascii="CEBGDO+FangSong_GB2312" w:hAnsi="CEBGDO+FangSong_GB2312" w:cs="CEBGDO+FangSong_GB2312"/>
          <w:color w:val="000000"/>
          <w:spacing w:val="0"/>
          <w:sz w:val="32"/>
        </w:rPr>
      </w:pPr>
      <w:r>
        <w:rPr>
          <w:rFonts w:ascii="CEBGDO+FangSong_GB2312" w:hAnsi="CEBGDO+FangSong_GB2312" w:cs="CEBGDO+FangSong_GB2312"/>
          <w:color w:val="000000"/>
          <w:spacing w:val="0"/>
          <w:sz w:val="32"/>
        </w:rPr>
        <w:t>单位：（公章）</w:t>
      </w:r>
    </w:p>
    <w:tbl>
      <w:tblPr>
        <w:tblStyle w:val="3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2022"/>
        <w:gridCol w:w="1815"/>
        <w:gridCol w:w="3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807" w:type="dxa"/>
            <w:vAlign w:val="center"/>
          </w:tcPr>
          <w:p>
            <w:pPr>
              <w:widowControl w:val="0"/>
              <w:jc w:val="center"/>
              <w:rPr>
                <w:rFonts w:hint="eastAsia" w:ascii="CEBGDO+FangSong_GB2312" w:hAnsi="CEBGDO+FangSong_GB2312" w:cs="CEBGDO+FangSong_GB2312" w:eastAsiaTheme="minorEastAsia"/>
                <w:color w:val="000000"/>
                <w:spacing w:val="0"/>
                <w:sz w:val="32"/>
                <w:vertAlign w:val="baseline"/>
                <w:lang w:eastAsia="zh-CN"/>
              </w:rPr>
            </w:pPr>
            <w:r>
              <w:rPr>
                <w:rFonts w:hint="eastAsia" w:ascii="CEBGDO+FangSong_GB2312" w:hAnsi="CEBGDO+FangSong_GB2312" w:cs="CEBGDO+FangSong_GB2312"/>
                <w:color w:val="000000"/>
                <w:spacing w:val="0"/>
                <w:sz w:val="32"/>
                <w:vertAlign w:val="baseline"/>
                <w:lang w:eastAsia="zh-CN"/>
              </w:rPr>
              <w:t>指导时间</w:t>
            </w:r>
          </w:p>
        </w:tc>
        <w:tc>
          <w:tcPr>
            <w:tcW w:w="2022" w:type="dxa"/>
            <w:vAlign w:val="center"/>
          </w:tcPr>
          <w:p>
            <w:pPr>
              <w:widowControl w:val="0"/>
              <w:jc w:val="center"/>
              <w:rPr>
                <w:rFonts w:ascii="CEBGDO+FangSong_GB2312" w:hAnsi="CEBGDO+FangSong_GB2312" w:cs="CEBGDO+FangSong_GB2312"/>
                <w:color w:val="000000"/>
                <w:spacing w:val="0"/>
                <w:sz w:val="32"/>
                <w:vertAlign w:val="baseline"/>
              </w:rPr>
            </w:pPr>
          </w:p>
        </w:tc>
        <w:tc>
          <w:tcPr>
            <w:tcW w:w="1815" w:type="dxa"/>
            <w:vAlign w:val="center"/>
          </w:tcPr>
          <w:p>
            <w:pPr>
              <w:widowControl w:val="0"/>
              <w:jc w:val="center"/>
              <w:rPr>
                <w:rFonts w:hint="eastAsia" w:ascii="CEBGDO+FangSong_GB2312" w:hAnsi="CEBGDO+FangSong_GB2312" w:cs="CEBGDO+FangSong_GB2312" w:eastAsiaTheme="minorEastAsia"/>
                <w:color w:val="000000"/>
                <w:spacing w:val="0"/>
                <w:sz w:val="32"/>
                <w:vertAlign w:val="baseline"/>
                <w:lang w:eastAsia="zh-CN"/>
              </w:rPr>
            </w:pPr>
            <w:r>
              <w:rPr>
                <w:rFonts w:hint="eastAsia" w:ascii="CEBGDO+FangSong_GB2312" w:hAnsi="CEBGDO+FangSong_GB2312" w:cs="CEBGDO+FangSong_GB2312"/>
                <w:color w:val="000000"/>
                <w:spacing w:val="0"/>
                <w:sz w:val="32"/>
                <w:vertAlign w:val="baseline"/>
                <w:lang w:eastAsia="zh-CN"/>
              </w:rPr>
              <w:t>指导地点</w:t>
            </w:r>
          </w:p>
        </w:tc>
        <w:tc>
          <w:tcPr>
            <w:tcW w:w="3356" w:type="dxa"/>
          </w:tcPr>
          <w:p>
            <w:pPr>
              <w:widowControl w:val="0"/>
              <w:jc w:val="both"/>
              <w:rPr>
                <w:rFonts w:ascii="CEBGDO+FangSong_GB2312" w:hAnsi="CEBGDO+FangSong_GB2312" w:cs="CEBGDO+FangSong_GB2312"/>
                <w:color w:val="000000"/>
                <w:spacing w:val="0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807" w:type="dxa"/>
            <w:vAlign w:val="center"/>
          </w:tcPr>
          <w:p>
            <w:pPr>
              <w:widowControl w:val="0"/>
              <w:jc w:val="center"/>
              <w:rPr>
                <w:rFonts w:hint="eastAsia" w:ascii="CEBGDO+FangSong_GB2312" w:hAnsi="CEBGDO+FangSong_GB2312" w:cs="CEBGDO+FangSong_GB2312" w:eastAsiaTheme="minorEastAsia"/>
                <w:color w:val="000000"/>
                <w:spacing w:val="0"/>
                <w:sz w:val="32"/>
                <w:vertAlign w:val="baseline"/>
                <w:lang w:eastAsia="zh-CN"/>
              </w:rPr>
            </w:pPr>
            <w:r>
              <w:rPr>
                <w:rFonts w:hint="eastAsia" w:ascii="CEBGDO+FangSong_GB2312" w:hAnsi="CEBGDO+FangSong_GB2312" w:cs="CEBGDO+FangSong_GB2312"/>
                <w:color w:val="000000"/>
                <w:spacing w:val="0"/>
                <w:sz w:val="32"/>
                <w:vertAlign w:val="baseline"/>
                <w:lang w:eastAsia="zh-CN"/>
              </w:rPr>
              <w:t>指导人员</w:t>
            </w:r>
          </w:p>
        </w:tc>
        <w:tc>
          <w:tcPr>
            <w:tcW w:w="2022" w:type="dxa"/>
            <w:vAlign w:val="center"/>
          </w:tcPr>
          <w:p>
            <w:pPr>
              <w:widowControl w:val="0"/>
              <w:jc w:val="center"/>
              <w:rPr>
                <w:rFonts w:ascii="CEBGDO+FangSong_GB2312" w:hAnsi="CEBGDO+FangSong_GB2312" w:cs="CEBGDO+FangSong_GB2312"/>
                <w:color w:val="000000"/>
                <w:spacing w:val="0"/>
                <w:sz w:val="32"/>
                <w:vertAlign w:val="baseline"/>
              </w:rPr>
            </w:pPr>
          </w:p>
        </w:tc>
        <w:tc>
          <w:tcPr>
            <w:tcW w:w="1815" w:type="dxa"/>
            <w:vAlign w:val="center"/>
          </w:tcPr>
          <w:p>
            <w:pPr>
              <w:widowControl w:val="0"/>
              <w:jc w:val="center"/>
              <w:rPr>
                <w:rFonts w:hint="eastAsia" w:ascii="CEBGDO+FangSong_GB2312" w:hAnsi="CEBGDO+FangSong_GB2312" w:cs="CEBGDO+FangSong_GB2312" w:eastAsiaTheme="minorEastAsia"/>
                <w:color w:val="000000"/>
                <w:spacing w:val="0"/>
                <w:sz w:val="32"/>
                <w:vertAlign w:val="baseline"/>
                <w:lang w:eastAsia="zh-CN"/>
              </w:rPr>
            </w:pPr>
            <w:r>
              <w:rPr>
                <w:rFonts w:hint="eastAsia" w:ascii="CEBGDO+FangSong_GB2312" w:hAnsi="CEBGDO+FangSong_GB2312" w:cs="CEBGDO+FangSong_GB2312"/>
                <w:color w:val="000000"/>
                <w:spacing w:val="0"/>
                <w:sz w:val="32"/>
                <w:vertAlign w:val="baseline"/>
                <w:lang w:eastAsia="zh-CN"/>
              </w:rPr>
              <w:t>指导对象</w:t>
            </w:r>
          </w:p>
        </w:tc>
        <w:tc>
          <w:tcPr>
            <w:tcW w:w="3356" w:type="dxa"/>
          </w:tcPr>
          <w:p>
            <w:pPr>
              <w:widowControl w:val="0"/>
              <w:jc w:val="both"/>
              <w:rPr>
                <w:rFonts w:ascii="CEBGDO+FangSong_GB2312" w:hAnsi="CEBGDO+FangSong_GB2312" w:cs="CEBGDO+FangSong_GB2312"/>
                <w:color w:val="000000"/>
                <w:spacing w:val="0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5" w:hRule="atLeast"/>
        </w:trPr>
        <w:tc>
          <w:tcPr>
            <w:tcW w:w="9000" w:type="dxa"/>
            <w:gridSpan w:val="4"/>
          </w:tcPr>
          <w:p>
            <w:pPr>
              <w:widowControl w:val="0"/>
              <w:jc w:val="both"/>
              <w:rPr>
                <w:rFonts w:hint="eastAsia" w:ascii="CEBGDO+FangSong_GB2312" w:hAnsi="CEBGDO+FangSong_GB2312" w:cs="CEBGDO+FangSong_GB2312" w:eastAsiaTheme="minorEastAsia"/>
                <w:color w:val="000000"/>
                <w:spacing w:val="0"/>
                <w:sz w:val="32"/>
                <w:vertAlign w:val="baseline"/>
                <w:lang w:eastAsia="zh-CN"/>
              </w:rPr>
            </w:pPr>
            <w:r>
              <w:rPr>
                <w:rFonts w:hint="eastAsia" w:ascii="CEBGDO+FangSong_GB2312" w:hAnsi="CEBGDO+FangSong_GB2312" w:cs="CEBGDO+FangSong_GB2312"/>
                <w:color w:val="000000"/>
                <w:spacing w:val="0"/>
                <w:sz w:val="32"/>
                <w:vertAlign w:val="baseline"/>
                <w:lang w:eastAsia="zh-CN"/>
              </w:rPr>
              <w:t>指导内容（事项）：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4" w:hRule="atLeast"/>
        </w:trPr>
        <w:tc>
          <w:tcPr>
            <w:tcW w:w="9000" w:type="dxa"/>
            <w:gridSpan w:val="4"/>
          </w:tcPr>
          <w:p>
            <w:pPr>
              <w:widowControl w:val="0"/>
              <w:jc w:val="both"/>
              <w:rPr>
                <w:rFonts w:hint="eastAsia" w:ascii="CEBGDO+FangSong_GB2312" w:hAnsi="CEBGDO+FangSong_GB2312" w:cs="CEBGDO+FangSong_GB2312" w:eastAsiaTheme="minorEastAsia"/>
                <w:color w:val="000000"/>
                <w:spacing w:val="0"/>
                <w:sz w:val="32"/>
                <w:vertAlign w:val="baseline"/>
                <w:lang w:eastAsia="zh-CN"/>
              </w:rPr>
            </w:pPr>
            <w:r>
              <w:rPr>
                <w:rFonts w:hint="eastAsia" w:ascii="CEBGDO+FangSong_GB2312" w:hAnsi="CEBGDO+FangSong_GB2312" w:cs="CEBGDO+FangSong_GB2312"/>
                <w:color w:val="000000"/>
                <w:spacing w:val="0"/>
                <w:sz w:val="32"/>
                <w:vertAlign w:val="baseline"/>
                <w:lang w:eastAsia="zh-CN"/>
              </w:rPr>
              <w:t>指导取得的效益、效果：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KHOOOJ+FZXBSJ">
    <w:altName w:val="Vrinda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CEBGDO+FangSong_GB2312">
    <w:altName w:val="Vrinda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B4DD8"/>
    <w:rsid w:val="054B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2021-09-27T08:39:00Z</dcterms:created>
  <dc:creator>Administrator</dc:creator>
  <cp:lastModifiedBy>Administrator</cp:lastModifiedBy>
  <dcterms:modified xsi:type="dcterms:W3CDTF">2021-09-27T08:40:13Z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83AD1EED570F4394BB275745BFA99320</vt:lpwstr>
  </property>
</Properties>
</file>