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66"/>
        <w:gridCol w:w="1193"/>
        <w:gridCol w:w="1171"/>
        <w:gridCol w:w="1147"/>
        <w:gridCol w:w="1244"/>
        <w:gridCol w:w="1244"/>
        <w:gridCol w:w="1244"/>
        <w:gridCol w:w="1244"/>
        <w:gridCol w:w="1056"/>
        <w:gridCol w:w="1077"/>
        <w:gridCol w:w="1244"/>
        <w:gridCol w:w="1041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05" w:hRule="atLeast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</w:rPr>
              <w:t>高青县2021年度国有建设用地供应计划表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5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righ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单位：公顷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</w:trPr>
        <w:tc>
          <w:tcPr>
            <w:tcW w:w="4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5" w:firstLineChars="25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用途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5" w:firstLineChars="25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5" w:firstLineChars="25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区县</w:t>
            </w:r>
          </w:p>
        </w:tc>
        <w:tc>
          <w:tcPr>
            <w:tcW w:w="4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4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商服用地</w:t>
            </w:r>
          </w:p>
        </w:tc>
        <w:tc>
          <w:tcPr>
            <w:tcW w:w="4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工矿仓储用地</w:t>
            </w:r>
          </w:p>
        </w:tc>
        <w:tc>
          <w:tcPr>
            <w:tcW w:w="176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住宅用地</w:t>
            </w:r>
          </w:p>
        </w:tc>
        <w:tc>
          <w:tcPr>
            <w:tcW w:w="3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公共管理与公共服务用地</w:t>
            </w:r>
          </w:p>
        </w:tc>
        <w:tc>
          <w:tcPr>
            <w:tcW w:w="3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交通运输用地</w:t>
            </w:r>
          </w:p>
        </w:tc>
        <w:tc>
          <w:tcPr>
            <w:tcW w:w="4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水域及水利设施用地</w:t>
            </w:r>
          </w:p>
        </w:tc>
        <w:tc>
          <w:tcPr>
            <w:tcW w:w="3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特殊用地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</w:trPr>
        <w:tc>
          <w:tcPr>
            <w:tcW w:w="4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小计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产权住宅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用地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租赁住宅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用地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其他住宅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用地</w:t>
            </w:r>
          </w:p>
        </w:tc>
        <w:tc>
          <w:tcPr>
            <w:tcW w:w="3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</w:trPr>
        <w:tc>
          <w:tcPr>
            <w:tcW w:w="4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高青县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159.5613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16.4894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48.87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66.426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60.426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6</w:t>
            </w:r>
          </w:p>
        </w:tc>
        <w:tc>
          <w:tcPr>
            <w:tcW w:w="3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8.8759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18.9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7" w:hRule="atLeast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A7FA5"/>
    <w:rsid w:val="7A8A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2021-06-29T03:08:00Z</dcterms:created>
  <dc:creator>♂娃娃♀</dc:creator>
  <cp:lastModifiedBy>♂娃娃♀</cp:lastModifiedBy>
  <dcterms:modified xsi:type="dcterms:W3CDTF">2021-06-29T03:10:23Z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7D826FCBD68A4F4E8831F85B14C2BA84</vt:lpwstr>
  </property>
</Properties>
</file>