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国土资源局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2016年政府信息公开工作年度报告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高青县人民政府办公室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请与高青县国土资源局办公室联系（地址：高青县城黄河路99号；电子邮箱:gqxgtj@zb.shandong.cn；邮编：256300；电话：0533-6967748；传真：0533-6967715）。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一、概述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2016年，高青县国土资源局认真贯彻落实党的十八大及十八届三中、四中、五中、六中全会和习近平总书记系列重要讲话精神，按照《条例》、《关于全面推进政务公开工作的意见》（中办发〔2016〕8号）、《关于印发2016年山东省政务公开工作要点的通知》（鲁政办发〔2016〕23号）、《关于印发淄博市2016年政务公开工作要点的通知》（淄政办字〔2016〕85号）和高青县人民政府办公室《关于印发高青县2016年政务公开工作要点的通知》要求，围绕中心、服务大局、突出重点，扎实做好政府信息公开日常工作，在服务全县经济社会发展，保障公民知情权、参与权、监督权和促进依法行政紧密结合等方面发挥了积极作用。一是公开事项全面，对于应该向社会和内部公开的内容做到了全部公开，特别是土地征收公告、土地登记、国有建设用地使用权招拍挂公告、矿产类公示公告等重要内容，都通过网站、报刊等各种途径及时公开。二是公开内容完整，各有关科室、所及局属单位都指定了专门工作人员，负责对各类应公开信息严格审查把关，确保发布信息准确、完整。通过互联网发布的信息，由办公室相关负责同志定期、不定期进行检查，发现问题及时纠正。三是公开及时有效，所有信息公开内容责任到人、设定时限，特别是对面向社会群众的服务信息，做到第一时间公开、第一时间答复，为社会提供实时、方便、快捷的信息服务。</w:t>
      </w:r>
    </w:p>
    <w:p>
      <w:pPr>
        <w:spacing w:line="58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二、主动公开政府信息情况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人大代表建议和政协委员提案办理结果公开方面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sz w:val="32"/>
          <w:szCs w:val="32"/>
        </w:rPr>
        <w:t>在县政府网站“建议提案办理”栏目主动公开人大代表建议和政协委员提案办理情况。201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未收到县人大代表建议和</w:t>
      </w:r>
      <w:r>
        <w:rPr>
          <w:rFonts w:hint="eastAsia" w:ascii="仿宋_GB2312" w:eastAsia="仿宋_GB2312"/>
          <w:sz w:val="32"/>
          <w:szCs w:val="32"/>
        </w:rPr>
        <w:t>县政协委员提案办理</w:t>
      </w:r>
      <w:r>
        <w:rPr>
          <w:rFonts w:hint="eastAsia" w:ascii="仿宋_GB2312" w:eastAsia="仿宋_GB2312"/>
          <w:sz w:val="32"/>
          <w:szCs w:val="32"/>
          <w:lang w:eastAsia="zh-CN"/>
        </w:rPr>
        <w:t>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重点领域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公开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方面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2016年度，我局网站及时主动公开本年度土地供应计划、土地出让公告17次、成交公示32宗、征收土地8批次，切实保障群众的知情权和参与权。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drawing>
          <wp:inline distT="0" distB="0" distL="114300" distR="114300">
            <wp:extent cx="5572125" cy="3390265"/>
            <wp:effectExtent l="0" t="0" r="9525" b="635"/>
            <wp:docPr id="1" name="图片 1" descr="微信图片_2020063009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6300950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三、依申请公开政府信息情况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（一）依申请公开情况</w:t>
      </w:r>
    </w:p>
    <w:p>
      <w:pPr>
        <w:spacing w:line="580" w:lineRule="exact"/>
        <w:ind w:firstLine="640" w:firstLineChars="200"/>
        <w:rPr>
          <w:rFonts w:hint="eastAsia" w:ascii="楷体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01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年，共收到政府信息公开申请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，涉及征地信息等。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四、政府信息公开的复议诉讼和举报情况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2016年度，我局因政府信息公开引发行政复议案件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件，复议结果其他情形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件。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2016年度，我局没有发生因政府信息公开提起行政诉讼的情况。</w:t>
      </w:r>
    </w:p>
    <w:p>
      <w:pPr>
        <w:spacing w:line="58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五、存在的不足及改进措施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2016年，我局政府信息公开工作虽然取得了一定的成效，但离上级要求还有一定的差距和不足，与社会公众的需求相比仍有很大距离，比如政府信息公开内容和工作程序还有待进一步完善，局门户网站的互动能力有待进一步加强。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2016年，我局将做好以下工作：一是健全完善政府信息公开相关制度建设。严格落实政府信息公开责任制，按照“谁主管、谁公开、谁负责”的原则，把政府信息公开工作纳入各业务科室年度考核内容；进一步梳理我局产生的各类政府信息，及时进行更新，定期维护和复查，确保公开信息的时效性、完整性和准确性；二是进一步加强政策解读力度，加大重大行政决策信息、社会关注热点信息的公开力度，积极回应社会关切。对专业性强、公众关注度高的规范性文件、重大决策事项等认真做好解读工作，方便公众理解；以政府信息公开带动办事公开，以办事公开带动便民服务，大力推动政府信息公开与网上办事和电子政务工作的结合，满足公众通过不同载体、不同形式、不同渠道对政府信息的知情权、参与权、表达权和监督权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附：2016年度高青县政府信息公开工作情况统计表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高青县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国土资源局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2017年3月24日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2016年度高青县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国土资源局</w:t>
      </w:r>
      <w:r>
        <w:rPr>
          <w:rFonts w:hint="eastAsia" w:ascii="宋体" w:hAnsi="宋体" w:eastAsia="宋体"/>
          <w:b/>
          <w:sz w:val="36"/>
          <w:szCs w:val="36"/>
        </w:rPr>
        <w:t>政府信息公开工作</w:t>
      </w: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6"/>
          <w:szCs w:val="36"/>
        </w:rPr>
        <w:t>情况统计表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tbl>
      <w:tblPr>
        <w:tblStyle w:val="6"/>
        <w:tblW w:w="9742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307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8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400" w:firstLineChars="2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58</w:t>
            </w:r>
          </w:p>
        </w:tc>
      </w:tr>
    </w:tbl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023E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114C0C58"/>
    <w:rsid w:val="54210B7C"/>
    <w:rsid w:val="546F36D7"/>
    <w:rsid w:val="621855C1"/>
    <w:rsid w:val="6AFB50D5"/>
    <w:rsid w:val="75BF2014"/>
    <w:rsid w:val="76633B28"/>
    <w:rsid w:val="781679EB"/>
    <w:rsid w:val="781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357</Words>
  <Characters>2041</Characters>
  <Lines>17</Lines>
  <Paragraphs>4</Paragraphs>
  <TotalTime>9</TotalTime>
  <ScaleCrop>false</ScaleCrop>
  <LinksUpToDate>false</LinksUpToDate>
  <CharactersWithSpaces>2394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2017-03-24T01:56:00Z</cp:lastPrinted>
  <dcterms:modified xsi:type="dcterms:W3CDTF">2020-06-30T01:52:05Z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