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hint="eastAsia" w:ascii="宋体" w:hAnsi="宋体"/>
          <w:b/>
          <w:sz w:val="44"/>
          <w:szCs w:val="44"/>
          <w:u w:val="none"/>
          <w:lang w:eastAsia="zh-CN"/>
        </w:rPr>
        <w:t>林业</w:t>
      </w:r>
      <w:r>
        <w:rPr>
          <w:rFonts w:hint="eastAsia" w:ascii="宋体" w:hAnsi="宋体"/>
          <w:b/>
          <w:sz w:val="44"/>
          <w:szCs w:val="44"/>
        </w:rPr>
        <w:t>局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2008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度</w:t>
      </w:r>
      <w:r>
        <w:rPr>
          <w:rFonts w:hint="eastAsia" w:ascii="宋体" w:hAnsi="宋体"/>
          <w:b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根据《中华人民共和国政府信息公开条例》（以下简称《条例》）和《淄博市人民政府办公厅关于做好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年政府信息公开工作年度报告编制工作的通知》要求，特向社会公布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年度我局政府信息公开工作年度报告。本报告中所列数据的统计期限是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年1月1日至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年12月31日。本报告的电子版可在“高青县人民政府网”（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instrText xml:space="preserve"> HYPERLINK "http://www.zibo.gov.cn/jcms/manager/articlemanager/article/modify_show.do?articleId=1186035&amp;edituserid=00416&amp;cataId=4654&amp;random=0.9003436025408587" </w:instrTex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www.gaoqing.gov.cn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）下载。如对本报告有任何疑问，请与高青县林业局联系（地址：高青县城中心北路10号；邮编：256300；电话：0533-6962945；传真：0533-6962945；电子邮箱：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instrText xml:space="preserve"> HYPERLINK "mailto:sd661128@126.com" </w:instrTex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sd661128@126.com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二、政府信息公开的组织领导和制度建设情况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（一）组织领导情况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（二）制度建设情况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我局严格按照我县制定的政府信息公开工作相关规章制度开展工作。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三、主动公开政府信息以及公开平台建设情况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（一）主动公开政府信息的情况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 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年，我局主动公开政府信息1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条。其中，机构职能类信息1条；政策法规类信息1条；规划计划类信息0条；业务工作类信息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条；统计数据类信息0条；其它类信息0条。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我局主动公开的信息有信息公开指南、机构概况、内设机构、机构领导、政策法规、规划计划、业务工作、统计数据等9类。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1、政府网站。市民通过县政府门户网站的“政府信息公开”栏目可查看我局主动公开的政府信息。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2、政府信息查阅室。局办公室是我局信息查阅室及资料索取点，该科室明确一名工作人员为群众查阅信息服务。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四、政府信息公开申请的办理情况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年度，未有公民、法人或其他组织提出政府信息公开申请。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五、政府信息公开的收费及减免情况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年度，无政府信息公开收费及减免情况。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六、因政府信息公开申请行政复议、提起行政诉讼的情况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2008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年度，我局没有发生因政府信息公开申请行政复议、提起行政诉讼的情况。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七、政府信息公开保密审查及监督检查情况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（一）保密审查情况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（二）监督检查情况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八、政府信息公开工作存在的主要问题及改进情况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九、附表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高青县林业局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                                             20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09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年3月1日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472A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35935"/>
    <w:rsid w:val="00340EAB"/>
    <w:rsid w:val="00345FC5"/>
    <w:rsid w:val="00351598"/>
    <w:rsid w:val="003920FB"/>
    <w:rsid w:val="00392A32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804D1F"/>
    <w:rsid w:val="008213BF"/>
    <w:rsid w:val="00821EBB"/>
    <w:rsid w:val="00823A85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78DC"/>
    <w:rsid w:val="008F2FBD"/>
    <w:rsid w:val="008F7395"/>
    <w:rsid w:val="00906475"/>
    <w:rsid w:val="009120BF"/>
    <w:rsid w:val="0092232A"/>
    <w:rsid w:val="00937B03"/>
    <w:rsid w:val="00942100"/>
    <w:rsid w:val="009532C4"/>
    <w:rsid w:val="00956891"/>
    <w:rsid w:val="009812C6"/>
    <w:rsid w:val="009831D3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24DA6"/>
    <w:rsid w:val="00A3137A"/>
    <w:rsid w:val="00A42055"/>
    <w:rsid w:val="00A4303E"/>
    <w:rsid w:val="00A558E6"/>
    <w:rsid w:val="00A635B9"/>
    <w:rsid w:val="00A65AE4"/>
    <w:rsid w:val="00A67831"/>
    <w:rsid w:val="00A853F1"/>
    <w:rsid w:val="00A85A8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E1055"/>
    <w:rsid w:val="00AF0FF1"/>
    <w:rsid w:val="00AF3A05"/>
    <w:rsid w:val="00B02501"/>
    <w:rsid w:val="00B025F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24B38"/>
    <w:rsid w:val="00C320DC"/>
    <w:rsid w:val="00C37EDA"/>
    <w:rsid w:val="00C53D16"/>
    <w:rsid w:val="00C75D0E"/>
    <w:rsid w:val="00CB311F"/>
    <w:rsid w:val="00CF1312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65018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42DAA"/>
    <w:rsid w:val="00F61DFB"/>
    <w:rsid w:val="00F63275"/>
    <w:rsid w:val="00F65CD9"/>
    <w:rsid w:val="00F65E3D"/>
    <w:rsid w:val="00F73683"/>
    <w:rsid w:val="00F811EC"/>
    <w:rsid w:val="00F90738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11C3B1E"/>
    <w:rsid w:val="02215EFE"/>
    <w:rsid w:val="09FC723F"/>
    <w:rsid w:val="0E643E3B"/>
    <w:rsid w:val="10C75A2A"/>
    <w:rsid w:val="11744B58"/>
    <w:rsid w:val="199B18A7"/>
    <w:rsid w:val="1D7D6578"/>
    <w:rsid w:val="21932C8F"/>
    <w:rsid w:val="257208C0"/>
    <w:rsid w:val="25A045D8"/>
    <w:rsid w:val="26153C85"/>
    <w:rsid w:val="26AE07A3"/>
    <w:rsid w:val="27B54011"/>
    <w:rsid w:val="28985CB3"/>
    <w:rsid w:val="2C471246"/>
    <w:rsid w:val="2E5B05DB"/>
    <w:rsid w:val="2E743C3C"/>
    <w:rsid w:val="2F174A61"/>
    <w:rsid w:val="30FA0C63"/>
    <w:rsid w:val="32B458AB"/>
    <w:rsid w:val="3411168B"/>
    <w:rsid w:val="3AE22D8C"/>
    <w:rsid w:val="3B2768F6"/>
    <w:rsid w:val="3CA47EE5"/>
    <w:rsid w:val="3E6549E8"/>
    <w:rsid w:val="410A7069"/>
    <w:rsid w:val="425A1FF5"/>
    <w:rsid w:val="42C620A5"/>
    <w:rsid w:val="45B009F8"/>
    <w:rsid w:val="46CA311E"/>
    <w:rsid w:val="470F2E83"/>
    <w:rsid w:val="47234331"/>
    <w:rsid w:val="51106FBC"/>
    <w:rsid w:val="5119114F"/>
    <w:rsid w:val="5A365F7D"/>
    <w:rsid w:val="5E21305F"/>
    <w:rsid w:val="5FF71C08"/>
    <w:rsid w:val="62D32C95"/>
    <w:rsid w:val="672C7F27"/>
    <w:rsid w:val="67811686"/>
    <w:rsid w:val="68CD11B1"/>
    <w:rsid w:val="71635DDB"/>
    <w:rsid w:val="74B30724"/>
    <w:rsid w:val="763171F7"/>
    <w:rsid w:val="79FE5EC4"/>
    <w:rsid w:val="7F4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楷体_GB2312"/>
      <w:szCs w:val="21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</w:rPr>
  </w:style>
  <w:style w:type="character" w:customStyle="1" w:styleId="12">
    <w:name w:val="页脚 Char"/>
    <w:link w:val="4"/>
    <w:qFormat/>
    <w:locked/>
    <w:uiPriority w:val="99"/>
    <w:rPr>
      <w:sz w:val="18"/>
    </w:rPr>
  </w:style>
  <w:style w:type="character" w:customStyle="1" w:styleId="13">
    <w:name w:val="批注框文本 Char"/>
    <w:link w:val="3"/>
    <w:semiHidden/>
    <w:qFormat/>
    <w:locked/>
    <w:uiPriority w:val="99"/>
    <w:rPr>
      <w:sz w:val="18"/>
    </w:rPr>
  </w:style>
  <w:style w:type="character" w:customStyle="1" w:styleId="14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296</Words>
  <Characters>1691</Characters>
  <Lines>14</Lines>
  <Paragraphs>3</Paragraphs>
  <TotalTime>23</TotalTime>
  <ScaleCrop>false</ScaleCrop>
  <LinksUpToDate>false</LinksUpToDate>
  <CharactersWithSpaces>1984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♂娃娃♀</cp:lastModifiedBy>
  <cp:lastPrinted>2019-01-17T08:09:00Z</cp:lastPrinted>
  <dcterms:modified xsi:type="dcterms:W3CDTF">2020-07-01T02:34:12Z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